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DAE7" w14:textId="77777777" w:rsidR="00BC1F2D" w:rsidRDefault="00BC1F2D" w:rsidP="00BC1F2D">
      <w:pPr>
        <w:widowControl/>
        <w:rPr>
          <w:rFonts w:ascii="黑体" w:eastAsia="黑体" w:hAnsi="黑体" w:cs="黑体" w:hint="eastAsia"/>
          <w:color w:val="000000"/>
          <w:sz w:val="32"/>
          <w:szCs w:val="32"/>
          <w:lang w:val="en"/>
        </w:rPr>
      </w:pPr>
      <w:r>
        <w:rPr>
          <w:rFonts w:ascii="黑体" w:eastAsia="黑体" w:hAnsi="黑体" w:cs="黑体" w:hint="eastAsia"/>
          <w:color w:val="000000"/>
          <w:sz w:val="32"/>
          <w:szCs w:val="32"/>
        </w:rPr>
        <w:t>附件1</w:t>
      </w:r>
    </w:p>
    <w:p w14:paraId="5DD3CA59" w14:textId="77777777" w:rsidR="00BC1F2D" w:rsidRDefault="00BC1F2D" w:rsidP="00BC1F2D">
      <w:pPr>
        <w:spacing w:line="600" w:lineRule="exact"/>
        <w:rPr>
          <w:rFonts w:ascii="黑体" w:eastAsia="黑体" w:hAnsi="黑体" w:cs="黑体" w:hint="eastAsia"/>
          <w:color w:val="000000"/>
          <w:sz w:val="32"/>
          <w:szCs w:val="32"/>
        </w:rPr>
      </w:pPr>
    </w:p>
    <w:p w14:paraId="2106B10B" w14:textId="77777777" w:rsidR="00BC1F2D" w:rsidRDefault="00BC1F2D" w:rsidP="00BC1F2D">
      <w:pPr>
        <w:spacing w:line="600" w:lineRule="exact"/>
        <w:jc w:val="center"/>
        <w:rPr>
          <w:rFonts w:ascii="方正小标宋简体" w:eastAsia="方正小标宋简体" w:hAnsi="方正小标宋简体" w:cs="方正小标宋简体" w:hint="eastAsia"/>
          <w:color w:val="000000"/>
          <w:sz w:val="44"/>
          <w:szCs w:val="44"/>
          <w:lang w:val="en"/>
        </w:rPr>
      </w:pPr>
      <w:r>
        <w:rPr>
          <w:rFonts w:ascii="方正小标宋简体" w:eastAsia="方正小标宋简体" w:hAnsi="方正小标宋简体" w:cs="方正小标宋简体" w:hint="eastAsia"/>
          <w:color w:val="000000"/>
          <w:sz w:val="44"/>
          <w:szCs w:val="44"/>
          <w:lang w:val="en"/>
        </w:rPr>
        <w:t>天津市统计局第五次全国经济普查专项</w:t>
      </w:r>
    </w:p>
    <w:p w14:paraId="18C2BE60" w14:textId="77777777" w:rsidR="00BC1F2D" w:rsidRDefault="00BC1F2D" w:rsidP="00BC1F2D">
      <w:pPr>
        <w:spacing w:line="600" w:lineRule="exact"/>
        <w:jc w:val="center"/>
        <w:rPr>
          <w:rFonts w:ascii="方正小标宋简体" w:eastAsia="方正小标宋简体" w:hAnsi="方正小标宋简体" w:cs="方正小标宋简体" w:hint="eastAsia"/>
          <w:color w:val="000000"/>
          <w:sz w:val="44"/>
          <w:szCs w:val="44"/>
          <w:lang w:val="en"/>
        </w:rPr>
      </w:pPr>
      <w:r>
        <w:rPr>
          <w:rFonts w:ascii="方正小标宋简体" w:eastAsia="方正小标宋简体" w:hAnsi="方正小标宋简体" w:cs="方正小标宋简体" w:hint="eastAsia"/>
          <w:color w:val="000000"/>
          <w:sz w:val="44"/>
          <w:szCs w:val="44"/>
          <w:lang w:val="en"/>
        </w:rPr>
        <w:t>试点工作组成员名单及工作职责</w:t>
      </w:r>
    </w:p>
    <w:p w14:paraId="020E3861" w14:textId="77777777" w:rsidR="00BC1F2D" w:rsidRDefault="00BC1F2D" w:rsidP="00BC1F2D">
      <w:pPr>
        <w:spacing w:line="600" w:lineRule="exact"/>
        <w:ind w:firstLine="645"/>
        <w:rPr>
          <w:rFonts w:ascii="黑体" w:eastAsia="黑体" w:hAnsi="黑体" w:cs="黑体" w:hint="eastAsia"/>
          <w:color w:val="000000"/>
          <w:sz w:val="32"/>
          <w:szCs w:val="32"/>
        </w:rPr>
      </w:pPr>
    </w:p>
    <w:p w14:paraId="769589FF" w14:textId="77777777" w:rsidR="00BC1F2D" w:rsidRDefault="00BC1F2D" w:rsidP="00BC1F2D">
      <w:pPr>
        <w:spacing w:line="572" w:lineRule="exact"/>
        <w:ind w:firstLineChars="200" w:firstLine="640"/>
        <w:rPr>
          <w:rFonts w:ascii="黑体" w:eastAsia="黑体" w:hAnsi="黑体" w:cs="黑体" w:hint="eastAsia"/>
          <w:color w:val="000000"/>
          <w:sz w:val="32"/>
          <w:szCs w:val="32"/>
          <w:lang w:val="en"/>
        </w:rPr>
      </w:pPr>
      <w:r>
        <w:rPr>
          <w:rFonts w:ascii="黑体" w:eastAsia="黑体" w:hAnsi="黑体" w:cs="黑体" w:hint="eastAsia"/>
          <w:color w:val="000000"/>
          <w:sz w:val="32"/>
          <w:szCs w:val="32"/>
          <w:lang w:val="en"/>
        </w:rPr>
        <w:t>一、天津市统计局第五次全国经济普查专项试点工作组组成人员名单</w:t>
      </w:r>
    </w:p>
    <w:p w14:paraId="61DBF4A6"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黑体" w:eastAsia="黑体" w:hAnsi="黑体" w:cs="黑体" w:hint="eastAsia"/>
          <w:color w:val="000000"/>
          <w:sz w:val="32"/>
          <w:szCs w:val="32"/>
        </w:rPr>
        <w:t>组  长：</w:t>
      </w:r>
      <w:r>
        <w:rPr>
          <w:rFonts w:ascii="仿宋_GB2312" w:eastAsia="仿宋_GB2312" w:hint="eastAsia"/>
          <w:color w:val="000000"/>
          <w:sz w:val="32"/>
          <w:szCs w:val="32"/>
        </w:rPr>
        <w:t>曹宗泉（负责专项试点工作组全面工作）</w:t>
      </w:r>
    </w:p>
    <w:p w14:paraId="4E455C32" w14:textId="77777777" w:rsidR="00BC1F2D" w:rsidRDefault="00BC1F2D" w:rsidP="00BC1F2D">
      <w:pPr>
        <w:pStyle w:val="a0"/>
        <w:spacing w:line="572" w:lineRule="exact"/>
        <w:ind w:firstLine="640"/>
        <w:rPr>
          <w:rFonts w:ascii="仿宋_GB2312" w:eastAsia="仿宋_GB2312" w:hint="eastAsia"/>
          <w:color w:val="000000"/>
          <w:sz w:val="32"/>
          <w:szCs w:val="32"/>
        </w:rPr>
      </w:pPr>
      <w:r>
        <w:rPr>
          <w:rFonts w:ascii="黑体" w:eastAsia="黑体" w:hAnsi="黑体" w:cs="黑体" w:hint="eastAsia"/>
          <w:color w:val="000000"/>
          <w:sz w:val="32"/>
          <w:szCs w:val="32"/>
        </w:rPr>
        <w:t>副组长：</w:t>
      </w:r>
      <w:r>
        <w:rPr>
          <w:rFonts w:ascii="仿宋_GB2312" w:eastAsia="仿宋_GB2312" w:hint="eastAsia"/>
          <w:color w:val="000000"/>
          <w:sz w:val="32"/>
          <w:szCs w:val="32"/>
        </w:rPr>
        <w:t>高</w:t>
      </w:r>
      <w:proofErr w:type="gramStart"/>
      <w:r>
        <w:rPr>
          <w:rFonts w:ascii="仿宋_GB2312" w:eastAsia="仿宋_GB2312" w:hint="eastAsia"/>
          <w:color w:val="000000"/>
          <w:sz w:val="32"/>
          <w:szCs w:val="32"/>
        </w:rPr>
        <w:t>世</w:t>
      </w:r>
      <w:proofErr w:type="gramEnd"/>
      <w:r>
        <w:rPr>
          <w:rFonts w:ascii="仿宋_GB2312" w:eastAsia="仿宋_GB2312" w:hint="eastAsia"/>
          <w:color w:val="000000"/>
          <w:sz w:val="32"/>
          <w:szCs w:val="32"/>
        </w:rPr>
        <w:t>红（</w:t>
      </w:r>
      <w:proofErr w:type="gramStart"/>
      <w:r>
        <w:rPr>
          <w:rFonts w:ascii="仿宋_GB2312" w:eastAsia="仿宋_GB2312"/>
          <w:color w:val="000000"/>
          <w:sz w:val="32"/>
          <w:szCs w:val="32"/>
          <w:lang w:val="en"/>
        </w:rPr>
        <w:t>协管</w:t>
      </w:r>
      <w:r>
        <w:rPr>
          <w:rFonts w:ascii="仿宋_GB2312" w:eastAsia="仿宋_GB2312" w:hint="eastAsia"/>
          <w:color w:val="000000"/>
          <w:sz w:val="32"/>
          <w:szCs w:val="32"/>
        </w:rPr>
        <w:t>专项</w:t>
      </w:r>
      <w:proofErr w:type="gramEnd"/>
      <w:r>
        <w:rPr>
          <w:rFonts w:ascii="仿宋_GB2312" w:eastAsia="仿宋_GB2312" w:hint="eastAsia"/>
          <w:color w:val="000000"/>
          <w:sz w:val="32"/>
          <w:szCs w:val="32"/>
        </w:rPr>
        <w:t>试点工作组全面工作</w:t>
      </w:r>
      <w:r>
        <w:rPr>
          <w:rFonts w:ascii="仿宋_GB2312" w:eastAsia="仿宋_GB2312"/>
          <w:color w:val="000000"/>
          <w:sz w:val="32"/>
          <w:szCs w:val="32"/>
          <w:lang w:val="en"/>
        </w:rPr>
        <w:t>、</w:t>
      </w:r>
      <w:r>
        <w:rPr>
          <w:rFonts w:ascii="仿宋_GB2312" w:eastAsia="仿宋_GB2312" w:hint="eastAsia"/>
          <w:color w:val="000000"/>
          <w:sz w:val="32"/>
          <w:szCs w:val="32"/>
        </w:rPr>
        <w:t>分管方案设计、宣传、数字经济核心产业统计调查试点、限额以下</w:t>
      </w:r>
      <w:proofErr w:type="gramStart"/>
      <w:r>
        <w:rPr>
          <w:rFonts w:ascii="仿宋_GB2312" w:eastAsia="仿宋_GB2312" w:hint="eastAsia"/>
          <w:color w:val="000000"/>
          <w:sz w:val="32"/>
          <w:szCs w:val="32"/>
        </w:rPr>
        <w:t>批零住餐单位</w:t>
      </w:r>
      <w:proofErr w:type="gramEnd"/>
      <w:r>
        <w:rPr>
          <w:rFonts w:ascii="仿宋_GB2312" w:eastAsia="仿宋_GB2312" w:hint="eastAsia"/>
          <w:color w:val="000000"/>
          <w:sz w:val="32"/>
          <w:szCs w:val="32"/>
        </w:rPr>
        <w:t>商品</w:t>
      </w:r>
      <w:proofErr w:type="gramStart"/>
      <w:r>
        <w:rPr>
          <w:rFonts w:ascii="仿宋_GB2312" w:eastAsia="仿宋_GB2312" w:hint="eastAsia"/>
          <w:color w:val="000000"/>
          <w:sz w:val="32"/>
          <w:szCs w:val="32"/>
        </w:rPr>
        <w:t>零售类值和</w:t>
      </w:r>
      <w:proofErr w:type="gramEnd"/>
      <w:r>
        <w:rPr>
          <w:rFonts w:ascii="仿宋_GB2312" w:eastAsia="仿宋_GB2312" w:hint="eastAsia"/>
          <w:color w:val="000000"/>
          <w:sz w:val="32"/>
          <w:szCs w:val="32"/>
        </w:rPr>
        <w:t>网上零售情况调查试点相关工作）</w:t>
      </w:r>
    </w:p>
    <w:p w14:paraId="55EEC67A" w14:textId="77777777" w:rsidR="00BC1F2D" w:rsidRDefault="00BC1F2D" w:rsidP="00BC1F2D">
      <w:pPr>
        <w:pStyle w:val="a0"/>
        <w:spacing w:line="572" w:lineRule="exact"/>
        <w:ind w:firstLine="640"/>
        <w:rPr>
          <w:rFonts w:ascii="仿宋_GB2312" w:eastAsia="仿宋_GB2312" w:hint="eastAsia"/>
          <w:color w:val="000000"/>
          <w:sz w:val="32"/>
          <w:szCs w:val="32"/>
        </w:rPr>
      </w:pPr>
      <w:r>
        <w:rPr>
          <w:rFonts w:ascii="仿宋_GB2312" w:eastAsia="仿宋_GB2312" w:hint="eastAsia"/>
          <w:color w:val="000000"/>
          <w:sz w:val="32"/>
          <w:szCs w:val="32"/>
        </w:rPr>
        <w:t xml:space="preserve">        朱永强（分管综合协调、优化单位清查方式试点相关工作）</w:t>
      </w:r>
    </w:p>
    <w:p w14:paraId="444107C4" w14:textId="77777777" w:rsidR="00BC1F2D" w:rsidRDefault="00BC1F2D" w:rsidP="00BC1F2D">
      <w:pPr>
        <w:pStyle w:val="a0"/>
        <w:spacing w:line="572" w:lineRule="exact"/>
        <w:ind w:firstLine="640"/>
        <w:rPr>
          <w:rFonts w:ascii="仿宋_GB2312" w:eastAsia="仿宋_GB2312" w:hint="eastAsia"/>
          <w:color w:val="000000"/>
          <w:sz w:val="32"/>
          <w:szCs w:val="32"/>
        </w:rPr>
      </w:pPr>
      <w:r>
        <w:rPr>
          <w:rFonts w:ascii="仿宋_GB2312" w:eastAsia="仿宋_GB2312" w:hint="eastAsia"/>
          <w:color w:val="000000"/>
          <w:sz w:val="32"/>
          <w:szCs w:val="32"/>
        </w:rPr>
        <w:t xml:space="preserve">        李恭谦（分管数据处理相关工作）</w:t>
      </w:r>
    </w:p>
    <w:p w14:paraId="0DD3D50E" w14:textId="77777777" w:rsidR="00BC1F2D" w:rsidRDefault="00BC1F2D" w:rsidP="00BC1F2D">
      <w:pPr>
        <w:spacing w:line="572" w:lineRule="exact"/>
        <w:ind w:firstLineChars="200" w:firstLine="640"/>
        <w:rPr>
          <w:rFonts w:ascii="黑体" w:eastAsia="黑体" w:hAnsi="黑体" w:cs="黑体" w:hint="eastAsia"/>
          <w:bCs/>
          <w:color w:val="000000"/>
          <w:sz w:val="32"/>
          <w:szCs w:val="32"/>
        </w:rPr>
      </w:pPr>
      <w:r>
        <w:rPr>
          <w:rFonts w:ascii="黑体" w:eastAsia="黑体" w:hAnsi="黑体" w:cs="黑体" w:hint="eastAsia"/>
          <w:bCs/>
          <w:color w:val="000000"/>
          <w:sz w:val="32"/>
          <w:szCs w:val="32"/>
        </w:rPr>
        <w:t>成  员：</w:t>
      </w:r>
      <w:r>
        <w:rPr>
          <w:rFonts w:ascii="仿宋_GB2312" w:eastAsia="仿宋_GB2312" w:hint="eastAsia"/>
          <w:color w:val="000000"/>
          <w:sz w:val="32"/>
          <w:szCs w:val="32"/>
        </w:rPr>
        <w:t>普查中心、服务业处、贸易外经处、办公室、设管处、</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、工业处、投资处、</w:t>
      </w:r>
      <w:proofErr w:type="gramStart"/>
      <w:r>
        <w:rPr>
          <w:rFonts w:ascii="仿宋_GB2312" w:eastAsia="仿宋_GB2312" w:hint="eastAsia"/>
          <w:color w:val="000000"/>
          <w:sz w:val="32"/>
          <w:szCs w:val="32"/>
        </w:rPr>
        <w:t>社科文</w:t>
      </w:r>
      <w:proofErr w:type="gramEnd"/>
      <w:r>
        <w:rPr>
          <w:rFonts w:ascii="仿宋_GB2312" w:eastAsia="仿宋_GB2312" w:hint="eastAsia"/>
          <w:color w:val="000000"/>
          <w:sz w:val="32"/>
          <w:szCs w:val="32"/>
        </w:rPr>
        <w:t>处主要负责人。</w:t>
      </w:r>
    </w:p>
    <w:p w14:paraId="12A12E50" w14:textId="77777777" w:rsidR="00BC1F2D" w:rsidRDefault="00BC1F2D" w:rsidP="00BC1F2D">
      <w:pPr>
        <w:spacing w:line="572" w:lineRule="exact"/>
        <w:ind w:firstLineChars="200" w:firstLine="640"/>
        <w:rPr>
          <w:rFonts w:ascii="方正楷体_GBK" w:eastAsia="方正楷体_GBK" w:hAnsi="方正楷体_GBK" w:cs="方正楷体_GBK" w:hint="eastAsia"/>
          <w:color w:val="000000"/>
          <w:sz w:val="32"/>
          <w:szCs w:val="32"/>
        </w:rPr>
      </w:pPr>
      <w:r>
        <w:rPr>
          <w:rFonts w:ascii="黑体" w:eastAsia="黑体" w:hAnsi="黑体" w:cs="黑体" w:hint="eastAsia"/>
          <w:color w:val="000000"/>
          <w:sz w:val="32"/>
          <w:szCs w:val="32"/>
          <w:lang w:val="en"/>
        </w:rPr>
        <w:t>二、天津市统计局第五次全国经济普查专项试点工作组分项工作组成人员及职责分工</w:t>
      </w:r>
    </w:p>
    <w:p w14:paraId="4C7A7DB1" w14:textId="77777777" w:rsidR="00BC1F2D" w:rsidRDefault="00BC1F2D" w:rsidP="00BC1F2D">
      <w:pPr>
        <w:spacing w:line="572" w:lineRule="exact"/>
        <w:ind w:firstLineChars="200" w:firstLine="640"/>
        <w:rPr>
          <w:rFonts w:ascii="楷体_GB2312" w:eastAsia="楷体_GB2312" w:hAnsi="楷体_GB2312" w:cs="楷体_GB2312" w:hint="eastAsia"/>
          <w:bCs/>
          <w:color w:val="000000"/>
          <w:sz w:val="32"/>
          <w:szCs w:val="32"/>
        </w:rPr>
      </w:pPr>
      <w:r>
        <w:rPr>
          <w:rFonts w:ascii="楷体_GB2312" w:eastAsia="楷体_GB2312" w:hAnsi="楷体_GB2312" w:cs="楷体_GB2312" w:hint="eastAsia"/>
          <w:bCs/>
          <w:color w:val="000000"/>
          <w:sz w:val="32"/>
          <w:szCs w:val="32"/>
        </w:rPr>
        <w:t>（一）综合协调相关工作</w:t>
      </w:r>
    </w:p>
    <w:p w14:paraId="1234C5D9"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负责人：普查中心主要负责人</w:t>
      </w:r>
    </w:p>
    <w:p w14:paraId="0D96C172" w14:textId="77777777" w:rsidR="00BC1F2D" w:rsidRDefault="00BC1F2D" w:rsidP="00BC1F2D">
      <w:pPr>
        <w:pStyle w:val="a0"/>
        <w:spacing w:line="572" w:lineRule="exact"/>
        <w:ind w:firstLine="640"/>
        <w:rPr>
          <w:rFonts w:ascii="仿宋_GB2312" w:eastAsia="仿宋_GB2312" w:hint="eastAsia"/>
          <w:color w:val="000000"/>
          <w:sz w:val="32"/>
          <w:szCs w:val="32"/>
        </w:rPr>
      </w:pPr>
      <w:r>
        <w:rPr>
          <w:rFonts w:ascii="仿宋_GB2312" w:eastAsia="仿宋_GB2312" w:hint="eastAsia"/>
          <w:color w:val="000000"/>
          <w:sz w:val="32"/>
          <w:szCs w:val="32"/>
        </w:rPr>
        <w:t>成  员：普查中心、服务业处、贸易外经处、</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负责人</w:t>
      </w:r>
      <w:r>
        <w:rPr>
          <w:rFonts w:ascii="仿宋_GB2312" w:eastAsia="仿宋_GB2312" w:hint="eastAsia"/>
          <w:color w:val="000000"/>
          <w:sz w:val="32"/>
          <w:szCs w:val="32"/>
        </w:rPr>
        <w:lastRenderedPageBreak/>
        <w:t>及相关人员。</w:t>
      </w:r>
    </w:p>
    <w:p w14:paraId="6B87DAF3" w14:textId="77777777" w:rsidR="00BC1F2D" w:rsidRDefault="00BC1F2D" w:rsidP="00BC1F2D">
      <w:pPr>
        <w:pStyle w:val="a0"/>
        <w:spacing w:line="572" w:lineRule="exact"/>
        <w:ind w:firstLine="640"/>
        <w:rPr>
          <w:rFonts w:ascii="仿宋_GB2312" w:eastAsia="仿宋_GB2312" w:hint="eastAsia"/>
          <w:color w:val="000000"/>
          <w:sz w:val="32"/>
          <w:szCs w:val="32"/>
        </w:rPr>
      </w:pPr>
      <w:r>
        <w:rPr>
          <w:rFonts w:ascii="仿宋_GB2312" w:eastAsia="仿宋_GB2312" w:hint="eastAsia"/>
          <w:color w:val="000000"/>
          <w:sz w:val="32"/>
          <w:szCs w:val="32"/>
        </w:rPr>
        <w:t>职  责：普查中心牵头负责筹备协调工作组有关文件、领导讲话和培训会议等综合性工作，协调组建市级试点工作组，指导督促试点区建立工作组，提供后勤保障，协助做好方案设计等工作；服务业处和贸易外经处配合做好专项试点相关综合协调工作；</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做好会议设备保障等工作。</w:t>
      </w:r>
    </w:p>
    <w:p w14:paraId="55E78061" w14:textId="77777777" w:rsidR="00BC1F2D" w:rsidRDefault="00BC1F2D" w:rsidP="00BC1F2D">
      <w:pPr>
        <w:pStyle w:val="a0"/>
        <w:spacing w:line="572" w:lineRule="exact"/>
        <w:ind w:firstLine="640"/>
        <w:rPr>
          <w:rFonts w:ascii="楷体_GB2312" w:eastAsia="楷体_GB2312" w:hAnsi="楷体_GB2312" w:cs="楷体_GB2312" w:hint="eastAsia"/>
          <w:b/>
          <w:color w:val="000000"/>
          <w:sz w:val="32"/>
          <w:szCs w:val="32"/>
        </w:rPr>
      </w:pPr>
      <w:r>
        <w:rPr>
          <w:rFonts w:ascii="楷体_GB2312" w:eastAsia="楷体_GB2312" w:hAnsi="楷体_GB2312" w:cs="楷体_GB2312" w:hint="eastAsia"/>
          <w:bCs/>
          <w:color w:val="000000"/>
          <w:sz w:val="32"/>
          <w:szCs w:val="32"/>
        </w:rPr>
        <w:t>（二）方案设计相关工作</w:t>
      </w:r>
    </w:p>
    <w:p w14:paraId="2D34FCDB"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负责人：设管处主要负责人</w:t>
      </w:r>
    </w:p>
    <w:p w14:paraId="64D51B73"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成  员：设管处、普查中心、服务业处、贸易外经处、</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负责人及相关人员。</w:t>
      </w:r>
    </w:p>
    <w:p w14:paraId="5E8AE5F7"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职  责：普查中心和设管处牵头负责制定</w:t>
      </w:r>
      <w:proofErr w:type="gramStart"/>
      <w:r>
        <w:rPr>
          <w:rFonts w:ascii="仿宋_GB2312" w:eastAsia="仿宋_GB2312" w:hint="eastAsia"/>
          <w:color w:val="000000"/>
          <w:sz w:val="32"/>
          <w:szCs w:val="32"/>
        </w:rPr>
        <w:t>全市专项</w:t>
      </w:r>
      <w:proofErr w:type="gramEnd"/>
      <w:r>
        <w:rPr>
          <w:rFonts w:ascii="仿宋_GB2312" w:eastAsia="仿宋_GB2312" w:hint="eastAsia"/>
          <w:color w:val="000000"/>
          <w:sz w:val="32"/>
          <w:szCs w:val="32"/>
        </w:rPr>
        <w:t>试点实施方案和优化单位清查方式试点实施细则；服务业处负责制</w:t>
      </w:r>
      <w:proofErr w:type="gramStart"/>
      <w:r>
        <w:rPr>
          <w:rFonts w:ascii="仿宋_GB2312" w:eastAsia="仿宋_GB2312" w:hint="eastAsia"/>
          <w:color w:val="000000"/>
          <w:sz w:val="32"/>
          <w:szCs w:val="32"/>
        </w:rPr>
        <w:t>定数字</w:t>
      </w:r>
      <w:proofErr w:type="gramEnd"/>
      <w:r>
        <w:rPr>
          <w:rFonts w:ascii="仿宋_GB2312" w:eastAsia="仿宋_GB2312" w:hint="eastAsia"/>
          <w:color w:val="000000"/>
          <w:sz w:val="32"/>
          <w:szCs w:val="32"/>
        </w:rPr>
        <w:t>经济核心产业统计调查试点实施细则；贸易外经处负责制定限额以下</w:t>
      </w:r>
      <w:proofErr w:type="gramStart"/>
      <w:r>
        <w:rPr>
          <w:rFonts w:ascii="仿宋_GB2312" w:eastAsia="仿宋_GB2312" w:hint="eastAsia"/>
          <w:color w:val="000000"/>
          <w:sz w:val="32"/>
          <w:szCs w:val="32"/>
        </w:rPr>
        <w:t>批零住餐单位</w:t>
      </w:r>
      <w:proofErr w:type="gramEnd"/>
      <w:r>
        <w:rPr>
          <w:rFonts w:ascii="仿宋_GB2312" w:eastAsia="仿宋_GB2312" w:hint="eastAsia"/>
          <w:color w:val="000000"/>
          <w:sz w:val="32"/>
          <w:szCs w:val="32"/>
        </w:rPr>
        <w:t>商品</w:t>
      </w:r>
      <w:proofErr w:type="gramStart"/>
      <w:r>
        <w:rPr>
          <w:rFonts w:ascii="仿宋_GB2312" w:eastAsia="仿宋_GB2312" w:hint="eastAsia"/>
          <w:color w:val="000000"/>
          <w:sz w:val="32"/>
          <w:szCs w:val="32"/>
        </w:rPr>
        <w:t>零售类值和</w:t>
      </w:r>
      <w:proofErr w:type="gramEnd"/>
      <w:r>
        <w:rPr>
          <w:rFonts w:ascii="仿宋_GB2312" w:eastAsia="仿宋_GB2312" w:hint="eastAsia"/>
          <w:color w:val="000000"/>
          <w:sz w:val="32"/>
          <w:szCs w:val="32"/>
        </w:rPr>
        <w:t>网上零售情况调查试点实施细则；</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配合普查中心制定优化清查方式试点实施细则。</w:t>
      </w:r>
    </w:p>
    <w:p w14:paraId="11A510BF" w14:textId="77777777" w:rsidR="00BC1F2D" w:rsidRDefault="00BC1F2D" w:rsidP="00BC1F2D">
      <w:pPr>
        <w:pStyle w:val="a0"/>
        <w:spacing w:line="572" w:lineRule="exact"/>
        <w:ind w:firstLineChars="200" w:firstLine="640"/>
        <w:rPr>
          <w:rFonts w:ascii="楷体_GB2312" w:eastAsia="楷体_GB2312" w:hAnsi="楷体_GB2312" w:cs="楷体_GB2312" w:hint="eastAsia"/>
          <w:bCs/>
          <w:color w:val="000000"/>
          <w:sz w:val="32"/>
          <w:szCs w:val="32"/>
        </w:rPr>
      </w:pPr>
      <w:r>
        <w:rPr>
          <w:rFonts w:ascii="楷体_GB2312" w:eastAsia="楷体_GB2312" w:hAnsi="楷体_GB2312" w:cs="楷体_GB2312" w:hint="eastAsia"/>
          <w:bCs/>
          <w:color w:val="000000"/>
          <w:sz w:val="32"/>
          <w:szCs w:val="32"/>
        </w:rPr>
        <w:t>（三）数据处理相关工作</w:t>
      </w:r>
    </w:p>
    <w:p w14:paraId="048024F7"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负责人：</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主要负责人</w:t>
      </w:r>
    </w:p>
    <w:p w14:paraId="4316C656"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成  员：</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、普查中心、服务业处、贸易外经处负责人及相关人员。</w:t>
      </w:r>
    </w:p>
    <w:p w14:paraId="5BC3AA55" w14:textId="77777777" w:rsidR="00BC1F2D" w:rsidRDefault="00BC1F2D" w:rsidP="00BC1F2D">
      <w:pPr>
        <w:pStyle w:val="a0"/>
        <w:spacing w:line="572" w:lineRule="exact"/>
        <w:ind w:firstLine="640"/>
        <w:rPr>
          <w:rFonts w:ascii="仿宋_GB2312" w:eastAsia="仿宋_GB2312" w:hint="eastAsia"/>
          <w:color w:val="000000"/>
          <w:sz w:val="32"/>
          <w:szCs w:val="32"/>
        </w:rPr>
      </w:pPr>
      <w:r>
        <w:rPr>
          <w:rFonts w:ascii="仿宋_GB2312" w:eastAsia="仿宋_GB2312" w:hint="eastAsia"/>
          <w:color w:val="000000"/>
          <w:sz w:val="32"/>
          <w:szCs w:val="32"/>
        </w:rPr>
        <w:t>职  责：</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牵头对接国家数据处理相关部门的要求，负责专项试点数据处理环境搭建和信息化保障相关工作；普查中心在</w:t>
      </w:r>
      <w:proofErr w:type="gramStart"/>
      <w:r>
        <w:rPr>
          <w:rFonts w:ascii="仿宋_GB2312" w:eastAsia="仿宋_GB2312" w:hint="eastAsia"/>
          <w:color w:val="000000"/>
          <w:sz w:val="32"/>
          <w:szCs w:val="32"/>
        </w:rPr>
        <w:t>网信办指导</w:t>
      </w:r>
      <w:proofErr w:type="gramEnd"/>
      <w:r>
        <w:rPr>
          <w:rFonts w:ascii="仿宋_GB2312" w:eastAsia="仿宋_GB2312" w:hint="eastAsia"/>
          <w:color w:val="000000"/>
          <w:sz w:val="32"/>
          <w:szCs w:val="32"/>
        </w:rPr>
        <w:t>下做好清查区划分与绘图、单位清查、手机采集、</w:t>
      </w:r>
      <w:r>
        <w:rPr>
          <w:rFonts w:ascii="仿宋_GB2312" w:eastAsia="仿宋_GB2312" w:hint="eastAsia"/>
          <w:color w:val="000000"/>
          <w:sz w:val="32"/>
          <w:szCs w:val="32"/>
        </w:rPr>
        <w:lastRenderedPageBreak/>
        <w:t>电子证照扫码、自主填报、行业智能赋码等软件程序应用；服务业处和贸易外经处做好专项试点数据处理等工作。</w:t>
      </w:r>
    </w:p>
    <w:p w14:paraId="7C6A5797" w14:textId="77777777" w:rsidR="00BC1F2D" w:rsidRDefault="00BC1F2D" w:rsidP="00BC1F2D">
      <w:pPr>
        <w:pStyle w:val="a0"/>
        <w:spacing w:line="572" w:lineRule="exact"/>
        <w:ind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（四）宣传相关工作</w:t>
      </w:r>
    </w:p>
    <w:p w14:paraId="16AF3E75" w14:textId="77777777" w:rsidR="00BC1F2D" w:rsidRDefault="00BC1F2D" w:rsidP="00BC1F2D">
      <w:pPr>
        <w:spacing w:line="57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负责人：办公室主要负责人</w:t>
      </w:r>
    </w:p>
    <w:p w14:paraId="5BFBD90E"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成  员：办公室、普查中心、服务业处、贸易外经处、</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负责人及相关人员。</w:t>
      </w:r>
    </w:p>
    <w:p w14:paraId="67C2E405" w14:textId="77777777" w:rsidR="00BC1F2D" w:rsidRDefault="00BC1F2D" w:rsidP="00BC1F2D">
      <w:pPr>
        <w:pStyle w:val="a0"/>
        <w:spacing w:line="572" w:lineRule="exact"/>
        <w:ind w:firstLine="640"/>
        <w:rPr>
          <w:rFonts w:ascii="楷体_GB2312" w:eastAsia="楷体_GB2312" w:hAnsi="楷体_GB2312" w:cs="楷体_GB2312" w:hint="eastAsia"/>
          <w:color w:val="000000"/>
          <w:sz w:val="32"/>
          <w:szCs w:val="32"/>
          <w:highlight w:val="yellow"/>
        </w:rPr>
      </w:pPr>
      <w:r>
        <w:rPr>
          <w:rFonts w:ascii="仿宋_GB2312" w:eastAsia="仿宋_GB2312" w:hint="eastAsia"/>
          <w:color w:val="000000"/>
          <w:sz w:val="32"/>
          <w:szCs w:val="32"/>
        </w:rPr>
        <w:t>职  责：办公室牵头负责专项试点宣传工作，</w:t>
      </w:r>
      <w:r>
        <w:rPr>
          <w:rFonts w:ascii="仿宋_GB2312" w:eastAsia="仿宋_GB2312" w:hAnsi="仿宋_GB2312" w:cs="仿宋_GB2312" w:hint="eastAsia"/>
          <w:sz w:val="32"/>
          <w:szCs w:val="32"/>
        </w:rPr>
        <w:t>为专项试点工作顺利实施提供有利舆论环境</w:t>
      </w:r>
      <w:r>
        <w:rPr>
          <w:rFonts w:ascii="仿宋_GB2312" w:eastAsia="仿宋_GB2312" w:hint="eastAsia"/>
          <w:color w:val="000000"/>
          <w:sz w:val="32"/>
          <w:szCs w:val="32"/>
        </w:rPr>
        <w:t>；普查中心、服务业处、贸易外经处配合做好专项试点宣传相关工作；</w:t>
      </w:r>
      <w:proofErr w:type="gramStart"/>
      <w:r>
        <w:rPr>
          <w:rFonts w:ascii="仿宋_GB2312" w:eastAsia="仿宋_GB2312" w:hint="eastAsia"/>
          <w:color w:val="000000"/>
          <w:sz w:val="32"/>
          <w:szCs w:val="32"/>
        </w:rPr>
        <w:t>网信办</w:t>
      </w:r>
      <w:proofErr w:type="gramEnd"/>
      <w:r>
        <w:rPr>
          <w:rFonts w:ascii="仿宋_GB2312" w:eastAsia="仿宋_GB2312" w:hAnsi="仿宋_GB2312" w:cs="仿宋_GB2312" w:hint="eastAsia"/>
          <w:sz w:val="32"/>
          <w:szCs w:val="32"/>
        </w:rPr>
        <w:t>发挥统计新媒体等各类统计宣传平台作用，</w:t>
      </w:r>
      <w:r>
        <w:rPr>
          <w:rFonts w:ascii="仿宋_GB2312" w:eastAsia="仿宋_GB2312" w:hint="eastAsia"/>
          <w:color w:val="000000"/>
          <w:sz w:val="32"/>
          <w:szCs w:val="32"/>
        </w:rPr>
        <w:t>配合做好专项试点宣传相关工作。</w:t>
      </w:r>
    </w:p>
    <w:p w14:paraId="3AB29046" w14:textId="77777777" w:rsidR="00BC1F2D" w:rsidRDefault="00BC1F2D" w:rsidP="00BC1F2D">
      <w:pPr>
        <w:pStyle w:val="a0"/>
        <w:spacing w:line="572" w:lineRule="exact"/>
        <w:ind w:firstLineChars="200" w:firstLine="640"/>
        <w:rPr>
          <w:rFonts w:ascii="楷体_GB2312" w:eastAsia="楷体_GB2312" w:hAnsi="楷体_GB2312" w:cs="楷体_GB2312" w:hint="eastAsia"/>
          <w:bCs/>
          <w:color w:val="000000"/>
          <w:sz w:val="32"/>
          <w:szCs w:val="32"/>
        </w:rPr>
      </w:pPr>
      <w:r>
        <w:rPr>
          <w:rFonts w:ascii="楷体_GB2312" w:eastAsia="楷体_GB2312" w:hAnsi="楷体_GB2312" w:cs="楷体_GB2312" w:hint="eastAsia"/>
          <w:bCs/>
          <w:color w:val="000000"/>
          <w:sz w:val="32"/>
          <w:szCs w:val="32"/>
        </w:rPr>
        <w:t>（五）数字经济核心产业统计调查试点相关工作</w:t>
      </w:r>
    </w:p>
    <w:p w14:paraId="6F559BF4" w14:textId="77777777" w:rsidR="00BC1F2D" w:rsidRDefault="00BC1F2D" w:rsidP="00BC1F2D">
      <w:pPr>
        <w:spacing w:line="57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负责人：服务业处主要负责人</w:t>
      </w:r>
    </w:p>
    <w:p w14:paraId="424CC744"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成  员：服务业处、设管处、工业处、投资处、贸易外经处、</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、普查中心负责人及相关人员。</w:t>
      </w:r>
    </w:p>
    <w:p w14:paraId="16855DA3" w14:textId="77777777" w:rsidR="00BC1F2D" w:rsidRDefault="00BC1F2D" w:rsidP="00BC1F2D">
      <w:pPr>
        <w:pStyle w:val="a0"/>
        <w:spacing w:line="572" w:lineRule="exact"/>
        <w:ind w:firstLine="640"/>
        <w:rPr>
          <w:rFonts w:ascii="仿宋_GB2312" w:eastAsia="仿宋_GB2312" w:hint="eastAsia"/>
          <w:color w:val="000000"/>
          <w:sz w:val="32"/>
          <w:szCs w:val="32"/>
        </w:rPr>
      </w:pPr>
      <w:r>
        <w:rPr>
          <w:rFonts w:ascii="仿宋_GB2312" w:eastAsia="仿宋_GB2312" w:hint="eastAsia"/>
          <w:color w:val="000000"/>
          <w:sz w:val="32"/>
          <w:szCs w:val="32"/>
        </w:rPr>
        <w:t>职  责：服务业处牵头负责数字经济核心产业统计调查试点全面工作；设管处和普查中心协助做好试点实施细则制定、试点对象选取等工作；工业处、投资处和</w:t>
      </w:r>
      <w:r>
        <w:rPr>
          <w:rFonts w:ascii="仿宋_GB2312" w:eastAsia="仿宋_GB2312"/>
          <w:color w:val="000000"/>
          <w:sz w:val="32"/>
          <w:szCs w:val="32"/>
          <w:lang w:val="en"/>
        </w:rPr>
        <w:t>贸易外经处</w:t>
      </w:r>
      <w:r>
        <w:rPr>
          <w:rFonts w:ascii="仿宋_GB2312" w:eastAsia="仿宋_GB2312" w:hint="eastAsia"/>
          <w:color w:val="000000"/>
          <w:sz w:val="32"/>
          <w:szCs w:val="32"/>
        </w:rPr>
        <w:t>配合做好本专业试点对象数据采集、数据处理等工作；</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配合做好试点数据采集和数据处理环境保障工作。</w:t>
      </w:r>
    </w:p>
    <w:p w14:paraId="1565F934" w14:textId="77777777" w:rsidR="00BC1F2D" w:rsidRDefault="00BC1F2D" w:rsidP="00BC1F2D">
      <w:pPr>
        <w:pStyle w:val="a0"/>
        <w:spacing w:line="572" w:lineRule="exact"/>
        <w:ind w:firstLine="640"/>
        <w:rPr>
          <w:rFonts w:ascii="楷体_GB2312" w:eastAsia="楷体_GB2312" w:hAnsi="楷体_GB2312" w:cs="楷体_GB2312" w:hint="eastAsia"/>
          <w:bCs/>
          <w:color w:val="000000"/>
          <w:sz w:val="32"/>
          <w:szCs w:val="32"/>
        </w:rPr>
      </w:pPr>
      <w:r>
        <w:rPr>
          <w:rFonts w:ascii="楷体_GB2312" w:eastAsia="楷体_GB2312" w:hAnsi="楷体_GB2312" w:cs="楷体_GB2312" w:hint="eastAsia"/>
          <w:bCs/>
          <w:color w:val="000000"/>
          <w:sz w:val="32"/>
          <w:szCs w:val="32"/>
        </w:rPr>
        <w:t>（六）限额以下</w:t>
      </w:r>
      <w:proofErr w:type="gramStart"/>
      <w:r>
        <w:rPr>
          <w:rFonts w:ascii="楷体_GB2312" w:eastAsia="楷体_GB2312" w:hAnsi="楷体_GB2312" w:cs="楷体_GB2312" w:hint="eastAsia"/>
          <w:bCs/>
          <w:color w:val="000000"/>
          <w:sz w:val="32"/>
          <w:szCs w:val="32"/>
        </w:rPr>
        <w:t>批零住餐单位</w:t>
      </w:r>
      <w:proofErr w:type="gramEnd"/>
      <w:r>
        <w:rPr>
          <w:rFonts w:ascii="楷体_GB2312" w:eastAsia="楷体_GB2312" w:hAnsi="楷体_GB2312" w:cs="楷体_GB2312" w:hint="eastAsia"/>
          <w:bCs/>
          <w:color w:val="000000"/>
          <w:sz w:val="32"/>
          <w:szCs w:val="32"/>
        </w:rPr>
        <w:t>商品</w:t>
      </w:r>
      <w:proofErr w:type="gramStart"/>
      <w:r>
        <w:rPr>
          <w:rFonts w:ascii="楷体_GB2312" w:eastAsia="楷体_GB2312" w:hAnsi="楷体_GB2312" w:cs="楷体_GB2312" w:hint="eastAsia"/>
          <w:bCs/>
          <w:color w:val="000000"/>
          <w:sz w:val="32"/>
          <w:szCs w:val="32"/>
        </w:rPr>
        <w:t>零售类值和</w:t>
      </w:r>
      <w:proofErr w:type="gramEnd"/>
      <w:r>
        <w:rPr>
          <w:rFonts w:ascii="楷体_GB2312" w:eastAsia="楷体_GB2312" w:hAnsi="楷体_GB2312" w:cs="楷体_GB2312" w:hint="eastAsia"/>
          <w:bCs/>
          <w:color w:val="000000"/>
          <w:sz w:val="32"/>
          <w:szCs w:val="32"/>
        </w:rPr>
        <w:t>网上零售情况调查试点相关工作</w:t>
      </w:r>
    </w:p>
    <w:p w14:paraId="04160235" w14:textId="77777777" w:rsidR="00BC1F2D" w:rsidRDefault="00BC1F2D" w:rsidP="00BC1F2D">
      <w:pPr>
        <w:spacing w:line="57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负责人：贸易外经处主要负责人</w:t>
      </w:r>
    </w:p>
    <w:p w14:paraId="5B5F5536"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成  员：贸易外经处、</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、普查中心负责人及相关人员。</w:t>
      </w:r>
    </w:p>
    <w:p w14:paraId="7354EE07" w14:textId="77777777" w:rsidR="00BC1F2D" w:rsidRDefault="00BC1F2D" w:rsidP="00BC1F2D">
      <w:pPr>
        <w:pStyle w:val="a0"/>
        <w:spacing w:line="572" w:lineRule="exact"/>
        <w:ind w:firstLine="640"/>
        <w:rPr>
          <w:rFonts w:ascii="仿宋_GB2312" w:eastAsia="仿宋_GB2312" w:hint="eastAsia"/>
          <w:color w:val="000000"/>
          <w:sz w:val="32"/>
          <w:szCs w:val="32"/>
        </w:rPr>
      </w:pPr>
      <w:r>
        <w:rPr>
          <w:rFonts w:ascii="仿宋_GB2312" w:eastAsia="仿宋_GB2312" w:hint="eastAsia"/>
          <w:color w:val="000000"/>
          <w:sz w:val="32"/>
          <w:szCs w:val="32"/>
        </w:rPr>
        <w:t>职  责：贸易外经处牵头负责限额以下</w:t>
      </w:r>
      <w:proofErr w:type="gramStart"/>
      <w:r>
        <w:rPr>
          <w:rFonts w:ascii="仿宋_GB2312" w:eastAsia="仿宋_GB2312" w:hint="eastAsia"/>
          <w:color w:val="000000"/>
          <w:sz w:val="32"/>
          <w:szCs w:val="32"/>
        </w:rPr>
        <w:t>批零住餐单位</w:t>
      </w:r>
      <w:proofErr w:type="gramEnd"/>
      <w:r>
        <w:rPr>
          <w:rFonts w:ascii="仿宋_GB2312" w:eastAsia="仿宋_GB2312" w:hint="eastAsia"/>
          <w:color w:val="000000"/>
          <w:sz w:val="32"/>
          <w:szCs w:val="32"/>
        </w:rPr>
        <w:t>商品</w:t>
      </w:r>
      <w:proofErr w:type="gramStart"/>
      <w:r>
        <w:rPr>
          <w:rFonts w:ascii="仿宋_GB2312" w:eastAsia="仿宋_GB2312" w:hint="eastAsia"/>
          <w:color w:val="000000"/>
          <w:sz w:val="32"/>
          <w:szCs w:val="32"/>
        </w:rPr>
        <w:t>零售类值和</w:t>
      </w:r>
      <w:proofErr w:type="gramEnd"/>
      <w:r>
        <w:rPr>
          <w:rFonts w:ascii="仿宋_GB2312" w:eastAsia="仿宋_GB2312" w:hint="eastAsia"/>
          <w:color w:val="000000"/>
          <w:sz w:val="32"/>
          <w:szCs w:val="32"/>
        </w:rPr>
        <w:t>网上零售情况调查试点全面工作；</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配合做好试点数据采集和数据处理环境保障工作；普查中心协助做好试点对象名录基本信息的数据采集和数据处理工作。</w:t>
      </w:r>
    </w:p>
    <w:p w14:paraId="1C3C7496" w14:textId="77777777" w:rsidR="00BC1F2D" w:rsidRDefault="00BC1F2D" w:rsidP="00BC1F2D">
      <w:pPr>
        <w:pStyle w:val="a0"/>
        <w:spacing w:line="572" w:lineRule="exact"/>
        <w:ind w:firstLine="640"/>
        <w:rPr>
          <w:rFonts w:ascii="楷体_GB2312" w:eastAsia="楷体_GB2312" w:hAnsi="楷体_GB2312" w:cs="楷体_GB2312" w:hint="eastAsia"/>
          <w:bCs/>
          <w:color w:val="000000"/>
          <w:sz w:val="32"/>
          <w:szCs w:val="32"/>
        </w:rPr>
      </w:pPr>
      <w:r>
        <w:rPr>
          <w:rFonts w:ascii="楷体_GB2312" w:eastAsia="楷体_GB2312" w:hAnsi="楷体_GB2312" w:cs="楷体_GB2312" w:hint="eastAsia"/>
          <w:bCs/>
          <w:color w:val="000000"/>
          <w:sz w:val="32"/>
          <w:szCs w:val="32"/>
        </w:rPr>
        <w:t>（七）优化单位清查方式（试行手机采集、电子证照扫码、自主填报、行业智能赋码）试点相关工作</w:t>
      </w:r>
    </w:p>
    <w:p w14:paraId="565163A6" w14:textId="77777777" w:rsidR="00BC1F2D" w:rsidRDefault="00BC1F2D" w:rsidP="00BC1F2D">
      <w:pPr>
        <w:spacing w:line="57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负责人：普查中心主要负责人</w:t>
      </w:r>
    </w:p>
    <w:p w14:paraId="0B68CA40" w14:textId="77777777" w:rsidR="00BC1F2D" w:rsidRDefault="00BC1F2D" w:rsidP="00BC1F2D">
      <w:pPr>
        <w:spacing w:line="572"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成  员：普查中心、</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、工业处、投资处、</w:t>
      </w:r>
      <w:r>
        <w:rPr>
          <w:rFonts w:ascii="仿宋_GB2312" w:eastAsia="仿宋_GB2312"/>
          <w:color w:val="000000"/>
          <w:sz w:val="32"/>
          <w:szCs w:val="32"/>
          <w:lang w:val="en"/>
        </w:rPr>
        <w:t>贸易外经处</w:t>
      </w:r>
      <w:r>
        <w:rPr>
          <w:rFonts w:ascii="仿宋_GB2312" w:eastAsia="仿宋_GB2312" w:hint="eastAsia"/>
          <w:color w:val="000000"/>
          <w:sz w:val="32"/>
          <w:szCs w:val="32"/>
        </w:rPr>
        <w:t>、服务业处、</w:t>
      </w:r>
      <w:proofErr w:type="gramStart"/>
      <w:r>
        <w:rPr>
          <w:rFonts w:ascii="仿宋_GB2312" w:eastAsia="仿宋_GB2312" w:hint="eastAsia"/>
          <w:color w:val="000000"/>
          <w:sz w:val="32"/>
          <w:szCs w:val="32"/>
        </w:rPr>
        <w:t>社科文</w:t>
      </w:r>
      <w:proofErr w:type="gramEnd"/>
      <w:r>
        <w:rPr>
          <w:rFonts w:ascii="仿宋_GB2312" w:eastAsia="仿宋_GB2312" w:hint="eastAsia"/>
          <w:color w:val="000000"/>
          <w:sz w:val="32"/>
          <w:szCs w:val="32"/>
        </w:rPr>
        <w:t>处负责人及相关人员。</w:t>
      </w:r>
    </w:p>
    <w:p w14:paraId="4E239ECA" w14:textId="77777777" w:rsidR="00BC1F2D" w:rsidRDefault="00BC1F2D" w:rsidP="00BC1F2D">
      <w:pPr>
        <w:pStyle w:val="a0"/>
        <w:spacing w:line="572" w:lineRule="exact"/>
        <w:ind w:firstLine="640"/>
        <w:rPr>
          <w:rFonts w:ascii="仿宋_GB2312" w:eastAsia="仿宋_GB2312" w:hint="eastAsia"/>
          <w:color w:val="000000"/>
          <w:sz w:val="32"/>
          <w:szCs w:val="32"/>
        </w:rPr>
      </w:pPr>
      <w:r>
        <w:rPr>
          <w:rFonts w:ascii="仿宋_GB2312" w:eastAsia="仿宋_GB2312" w:hint="eastAsia"/>
          <w:color w:val="000000"/>
          <w:sz w:val="32"/>
          <w:szCs w:val="32"/>
        </w:rPr>
        <w:t>职  责：普查中心牵头负责优化单位清查方式（试行手机采集、电子证照扫码、自主填报、行业智能赋码）试点全面工作；</w:t>
      </w:r>
      <w:proofErr w:type="gramStart"/>
      <w:r>
        <w:rPr>
          <w:rFonts w:ascii="仿宋_GB2312" w:eastAsia="仿宋_GB2312" w:hint="eastAsia"/>
          <w:color w:val="000000"/>
          <w:sz w:val="32"/>
          <w:szCs w:val="32"/>
        </w:rPr>
        <w:t>网信办</w:t>
      </w:r>
      <w:proofErr w:type="gramEnd"/>
      <w:r>
        <w:rPr>
          <w:rFonts w:ascii="仿宋_GB2312" w:eastAsia="仿宋_GB2312" w:hint="eastAsia"/>
          <w:color w:val="000000"/>
          <w:sz w:val="32"/>
          <w:szCs w:val="32"/>
        </w:rPr>
        <w:t>做好试点数据采集和数据处理环境保障工作，协助做好清查区划分与绘图、单位清查、手机采集、电子证照扫码、自主填报、行业智能赋码等工作；工业处、投资处、贸易外经处、服务业处、</w:t>
      </w:r>
      <w:proofErr w:type="gramStart"/>
      <w:r>
        <w:rPr>
          <w:rFonts w:ascii="仿宋_GB2312" w:eastAsia="仿宋_GB2312" w:hint="eastAsia"/>
          <w:color w:val="000000"/>
          <w:sz w:val="32"/>
          <w:szCs w:val="32"/>
        </w:rPr>
        <w:t>社科文</w:t>
      </w:r>
      <w:proofErr w:type="gramEnd"/>
      <w:r>
        <w:rPr>
          <w:rFonts w:ascii="仿宋_GB2312" w:eastAsia="仿宋_GB2312" w:hint="eastAsia"/>
          <w:color w:val="000000"/>
          <w:sz w:val="32"/>
          <w:szCs w:val="32"/>
        </w:rPr>
        <w:t>处负责本专业清查信息的审核验收及汇总。</w:t>
      </w:r>
    </w:p>
    <w:p w14:paraId="478F854C" w14:textId="77777777" w:rsidR="00BC1F2D" w:rsidRDefault="00BC1F2D" w:rsidP="00BC1F2D">
      <w:pPr>
        <w:rPr>
          <w:rFonts w:ascii="黑体" w:eastAsia="黑体" w:hAnsi="黑体" w:cs="黑体" w:hint="eastAsia"/>
          <w:color w:val="000000"/>
          <w:sz w:val="32"/>
          <w:szCs w:val="32"/>
        </w:rPr>
      </w:pPr>
      <w:r>
        <w:rPr>
          <w:rFonts w:ascii="仿宋_GB2312" w:eastAsia="仿宋_GB2312" w:hint="eastAsia"/>
          <w:color w:val="000000"/>
          <w:sz w:val="32"/>
          <w:szCs w:val="32"/>
        </w:rPr>
        <w:br w:type="page"/>
      </w:r>
      <w:r>
        <w:rPr>
          <w:rFonts w:ascii="黑体" w:eastAsia="黑体" w:hAnsi="黑体" w:cs="黑体" w:hint="eastAsia"/>
          <w:color w:val="000000"/>
          <w:sz w:val="32"/>
          <w:szCs w:val="32"/>
        </w:rPr>
        <w:lastRenderedPageBreak/>
        <w:t>附件2</w:t>
      </w:r>
    </w:p>
    <w:p w14:paraId="67F98D3F" w14:textId="77777777" w:rsidR="00BC1F2D" w:rsidRDefault="00BC1F2D" w:rsidP="00BC1F2D">
      <w:pPr>
        <w:widowControl/>
        <w:spacing w:line="600" w:lineRule="exact"/>
        <w:jc w:val="left"/>
        <w:rPr>
          <w:rFonts w:ascii="方正小标宋简体" w:eastAsia="方正小标宋简体" w:hAnsi="楷体" w:cs="方正楷体_GBK"/>
          <w:sz w:val="36"/>
          <w:szCs w:val="36"/>
        </w:rPr>
      </w:pPr>
    </w:p>
    <w:p w14:paraId="6BACA584" w14:textId="77777777" w:rsidR="00BC1F2D" w:rsidRDefault="00BC1F2D" w:rsidP="00BC1F2D">
      <w:pPr>
        <w:widowControl/>
        <w:spacing w:line="600" w:lineRule="exact"/>
        <w:jc w:val="center"/>
        <w:rPr>
          <w:rFonts w:ascii="方正小标宋简体" w:eastAsia="方正小标宋简体" w:hAnsi="楷体" w:cs="方正楷体_GBK"/>
          <w:sz w:val="44"/>
          <w:szCs w:val="44"/>
        </w:rPr>
      </w:pPr>
      <w:r>
        <w:rPr>
          <w:rFonts w:ascii="方正小标宋简体" w:eastAsia="方正小标宋简体" w:hAnsi="楷体" w:cs="方正楷体_GBK" w:hint="eastAsia"/>
          <w:sz w:val="44"/>
          <w:szCs w:val="44"/>
        </w:rPr>
        <w:t>数字经济核心产业统计调查试点实施细则</w:t>
      </w:r>
    </w:p>
    <w:p w14:paraId="5956ADEA" w14:textId="77777777" w:rsidR="00BC1F2D" w:rsidRDefault="00BC1F2D" w:rsidP="00BC1F2D">
      <w:pPr>
        <w:widowControl/>
        <w:spacing w:line="600" w:lineRule="exact"/>
        <w:ind w:firstLineChars="200" w:firstLine="640"/>
        <w:rPr>
          <w:rFonts w:ascii="仿宋_GB2312" w:eastAsia="仿宋_GB2312" w:hAnsi="黑体"/>
          <w:sz w:val="32"/>
          <w:szCs w:val="32"/>
        </w:rPr>
      </w:pPr>
    </w:p>
    <w:p w14:paraId="6D5AD8AD" w14:textId="77777777" w:rsidR="00BC1F2D" w:rsidRDefault="00BC1F2D" w:rsidP="00BC1F2D">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黑体" w:hint="eastAsia"/>
          <w:sz w:val="32"/>
          <w:szCs w:val="32"/>
        </w:rPr>
        <w:t>为加强数字经济统计监测，全面反映数字经济核心产业规模结构，研究调查单位填报从事数字经济活动标识和相关营业收入的可行性以及编制数字经济核心产业产品目录的必要性和方法，</w:t>
      </w:r>
      <w:r>
        <w:rPr>
          <w:rFonts w:ascii="仿宋_GB2312" w:eastAsia="仿宋_GB2312" w:hAnsi="仿宋_GB2312" w:cs="仿宋_GB2312" w:hint="eastAsia"/>
          <w:sz w:val="32"/>
          <w:szCs w:val="32"/>
        </w:rPr>
        <w:t>按照《天津市第五次全国经济普查专项试点实施方案》安排，为做好专项试点工作，结合我市实际，制定该实施细则。</w:t>
      </w:r>
    </w:p>
    <w:p w14:paraId="5137498D" w14:textId="77777777" w:rsidR="00BC1F2D" w:rsidRDefault="00BC1F2D" w:rsidP="00BC1F2D">
      <w:pPr>
        <w:spacing w:line="572" w:lineRule="exact"/>
        <w:ind w:firstLineChars="200" w:firstLine="640"/>
        <w:rPr>
          <w:rFonts w:ascii="黑体" w:eastAsia="黑体" w:hAnsi="黑体" w:cs="黑体"/>
          <w:sz w:val="32"/>
          <w:szCs w:val="32"/>
        </w:rPr>
      </w:pPr>
      <w:r>
        <w:rPr>
          <w:rFonts w:ascii="黑体" w:eastAsia="黑体" w:hAnsi="黑体" w:cs="黑体" w:hint="eastAsia"/>
          <w:sz w:val="32"/>
          <w:szCs w:val="32"/>
        </w:rPr>
        <w:t>一、试点目的</w:t>
      </w:r>
    </w:p>
    <w:p w14:paraId="510D84DB" w14:textId="77777777" w:rsidR="00BC1F2D" w:rsidRDefault="00BC1F2D" w:rsidP="00BC1F2D">
      <w:pPr>
        <w:spacing w:line="572" w:lineRule="exact"/>
        <w:ind w:firstLineChars="200" w:firstLine="640"/>
        <w:rPr>
          <w:rFonts w:ascii="仿宋_GB2312" w:eastAsia="仿宋_GB2312"/>
          <w:sz w:val="32"/>
          <w:szCs w:val="32"/>
        </w:rPr>
      </w:pPr>
      <w:r>
        <w:rPr>
          <w:rFonts w:ascii="仿宋_GB2312" w:eastAsia="仿宋_GB2312" w:hAnsi="黑体" w:hint="eastAsia"/>
          <w:sz w:val="32"/>
          <w:szCs w:val="32"/>
        </w:rPr>
        <w:t>测试部分行业一套表单位填报“是否从事数字经济核心产业相关活动”指标，以及“数字经济核心产业营业收入”和数字产品制造、数字产品服务、数字技术应用和数字要素驱动等分项营业收入。</w:t>
      </w:r>
    </w:p>
    <w:p w14:paraId="0EAEAF36" w14:textId="77777777" w:rsidR="00BC1F2D" w:rsidRDefault="00BC1F2D" w:rsidP="00BC1F2D">
      <w:pPr>
        <w:spacing w:line="572" w:lineRule="exact"/>
        <w:ind w:firstLineChars="200" w:firstLine="640"/>
        <w:rPr>
          <w:rFonts w:ascii="黑体" w:eastAsia="黑体" w:hAnsi="黑体" w:cs="黑体"/>
          <w:sz w:val="32"/>
          <w:szCs w:val="32"/>
        </w:rPr>
      </w:pPr>
      <w:r>
        <w:rPr>
          <w:rFonts w:ascii="黑体" w:eastAsia="黑体" w:hAnsi="黑体" w:cs="黑体" w:hint="eastAsia"/>
          <w:sz w:val="32"/>
          <w:szCs w:val="32"/>
        </w:rPr>
        <w:t>二、试点对象</w:t>
      </w:r>
    </w:p>
    <w:p w14:paraId="5E846270" w14:textId="77777777" w:rsidR="00BC1F2D" w:rsidRDefault="00BC1F2D" w:rsidP="00BC1F2D">
      <w:pPr>
        <w:spacing w:line="572"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依据数字经济核心产业星号行业较齐全、对试点内容具有代表性的原则，结合国家试点要求和我市特点，选取河西区和武清区内</w:t>
      </w:r>
      <w:r>
        <w:rPr>
          <w:rFonts w:ascii="仿宋_GB2312" w:eastAsia="仿宋_GB2312" w:hAnsi="仿宋_GB2312" w:cs="仿宋_GB2312" w:hint="eastAsia"/>
          <w:color w:val="000000"/>
          <w:sz w:val="32"/>
          <w:szCs w:val="32"/>
          <w:lang w:val="en"/>
        </w:rPr>
        <w:t>属于《数字经济及其核心产业统计分类（</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lang w:val="en"/>
        </w:rPr>
        <w:t>）》中</w:t>
      </w:r>
      <w:r>
        <w:rPr>
          <w:rFonts w:ascii="仿宋_GB2312" w:eastAsia="仿宋_GB2312" w:hAnsi="宋体" w:cs="宋体" w:hint="eastAsia"/>
          <w:color w:val="000000"/>
          <w:kern w:val="0"/>
          <w:sz w:val="32"/>
          <w:szCs w:val="32"/>
        </w:rPr>
        <w:t>核心产业</w:t>
      </w:r>
      <w:r>
        <w:rPr>
          <w:rFonts w:ascii="仿宋_GB2312" w:eastAsia="仿宋_GB2312" w:hAnsi="仿宋_GB2312" w:cs="仿宋_GB2312" w:hint="eastAsia"/>
          <w:color w:val="000000"/>
          <w:sz w:val="32"/>
          <w:szCs w:val="32"/>
          <w:lang w:val="en"/>
        </w:rPr>
        <w:t>标星号行业的</w:t>
      </w:r>
      <w:r>
        <w:rPr>
          <w:rFonts w:ascii="仿宋_GB2312" w:eastAsia="仿宋_GB2312" w:hint="eastAsia"/>
          <w:sz w:val="32"/>
          <w:szCs w:val="32"/>
        </w:rPr>
        <w:t>一套表单位。</w:t>
      </w:r>
    </w:p>
    <w:p w14:paraId="17C148E4" w14:textId="77777777" w:rsidR="00BC1F2D" w:rsidRDefault="00BC1F2D" w:rsidP="00BC1F2D">
      <w:pPr>
        <w:pStyle w:val="a0"/>
        <w:ind w:firstLine="640"/>
        <w:rPr>
          <w:rFonts w:ascii="仿宋_GB2312" w:eastAsia="仿宋_GB2312"/>
          <w:sz w:val="32"/>
          <w:szCs w:val="32"/>
        </w:rPr>
      </w:pPr>
    </w:p>
    <w:p w14:paraId="6D162360" w14:textId="77777777" w:rsidR="00BC1F2D" w:rsidRDefault="00BC1F2D" w:rsidP="00BC1F2D">
      <w:pPr>
        <w:pStyle w:val="a0"/>
        <w:ind w:firstLine="640"/>
        <w:rPr>
          <w:rFonts w:ascii="仿宋_GB2312" w:eastAsia="仿宋_GB2312"/>
          <w:sz w:val="32"/>
          <w:szCs w:val="32"/>
        </w:rPr>
      </w:pPr>
    </w:p>
    <w:p w14:paraId="0557FDD5" w14:textId="77777777" w:rsidR="00BC1F2D" w:rsidRDefault="00BC1F2D" w:rsidP="00BC1F2D">
      <w:pPr>
        <w:pStyle w:val="2"/>
        <w:spacing w:line="572" w:lineRule="exact"/>
        <w:ind w:leftChars="0" w:left="0" w:firstLineChars="0" w:firstLine="0"/>
        <w:jc w:val="center"/>
        <w:rPr>
          <w:rFonts w:ascii="仿宋_GB2312" w:eastAsia="仿宋_GB2312" w:hAnsi="仿宋_GB2312" w:cs="仿宋_GB2312" w:hint="eastAsia"/>
          <w:b/>
          <w:bCs/>
          <w:color w:val="000000"/>
          <w:sz w:val="32"/>
          <w:szCs w:val="32"/>
          <w:lang w:val="en"/>
        </w:rPr>
      </w:pPr>
      <w:r>
        <w:rPr>
          <w:rFonts w:ascii="仿宋_GB2312" w:eastAsia="仿宋_GB2312" w:hAnsi="仿宋_GB2312" w:cs="仿宋_GB2312" w:hint="eastAsia"/>
          <w:b/>
          <w:bCs/>
          <w:sz w:val="32"/>
          <w:szCs w:val="32"/>
        </w:rPr>
        <w:lastRenderedPageBreak/>
        <w:t>试点</w:t>
      </w:r>
      <w:proofErr w:type="gramStart"/>
      <w:r>
        <w:rPr>
          <w:rFonts w:ascii="仿宋_GB2312" w:eastAsia="仿宋_GB2312" w:hAnsi="仿宋_GB2312" w:cs="仿宋_GB2312" w:hint="eastAsia"/>
          <w:b/>
          <w:bCs/>
          <w:sz w:val="32"/>
          <w:szCs w:val="32"/>
        </w:rPr>
        <w:t>区数字</w:t>
      </w:r>
      <w:proofErr w:type="gramEnd"/>
      <w:r>
        <w:rPr>
          <w:rFonts w:ascii="仿宋_GB2312" w:eastAsia="仿宋_GB2312" w:hAnsi="仿宋_GB2312" w:cs="仿宋_GB2312" w:hint="eastAsia"/>
          <w:b/>
          <w:bCs/>
          <w:sz w:val="32"/>
          <w:szCs w:val="32"/>
        </w:rPr>
        <w:t>经济</w:t>
      </w:r>
      <w:r>
        <w:rPr>
          <w:rFonts w:ascii="仿宋_GB2312" w:eastAsia="仿宋_GB2312" w:hAnsi="仿宋_GB2312" w:cs="仿宋_GB2312" w:hint="eastAsia"/>
          <w:b/>
          <w:bCs/>
          <w:color w:val="000000"/>
          <w:kern w:val="0"/>
          <w:sz w:val="32"/>
          <w:szCs w:val="32"/>
        </w:rPr>
        <w:t>核心产业</w:t>
      </w:r>
      <w:r>
        <w:rPr>
          <w:rFonts w:ascii="仿宋_GB2312" w:eastAsia="仿宋_GB2312" w:hAnsi="仿宋_GB2312" w:cs="仿宋_GB2312" w:hint="eastAsia"/>
          <w:b/>
          <w:bCs/>
          <w:color w:val="000000"/>
          <w:sz w:val="32"/>
          <w:szCs w:val="32"/>
          <w:lang w:val="en"/>
        </w:rPr>
        <w:t>标星号行业单位分布情况</w:t>
      </w:r>
    </w:p>
    <w:p w14:paraId="1BB193D9" w14:textId="77777777" w:rsidR="00BC1F2D" w:rsidRDefault="00BC1F2D" w:rsidP="00BC1F2D">
      <w:pPr>
        <w:pStyle w:val="2"/>
        <w:ind w:leftChars="0" w:left="0" w:firstLineChars="0" w:firstLine="0"/>
        <w:jc w:val="right"/>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t>单位：个</w:t>
      </w:r>
    </w:p>
    <w:tbl>
      <w:tblPr>
        <w:tblW w:w="4752" w:type="pct"/>
        <w:tblInd w:w="194" w:type="dxa"/>
        <w:tblLook w:val="0000" w:firstRow="0" w:lastRow="0" w:firstColumn="0" w:lastColumn="0" w:noHBand="0" w:noVBand="0"/>
      </w:tblPr>
      <w:tblGrid>
        <w:gridCol w:w="2758"/>
        <w:gridCol w:w="2689"/>
        <w:gridCol w:w="2959"/>
      </w:tblGrid>
      <w:tr w:rsidR="00BC1F2D" w14:paraId="3F53F088" w14:textId="77777777" w:rsidTr="003A213C">
        <w:trPr>
          <w:trHeight w:val="255"/>
        </w:trPr>
        <w:tc>
          <w:tcPr>
            <w:tcW w:w="1640" w:type="pct"/>
            <w:tcBorders>
              <w:top w:val="single" w:sz="4" w:space="0" w:color="auto"/>
              <w:left w:val="nil"/>
              <w:bottom w:val="single" w:sz="4" w:space="0" w:color="auto"/>
              <w:right w:val="single" w:sz="4" w:space="0" w:color="auto"/>
            </w:tcBorders>
            <w:noWrap/>
            <w:vAlign w:val="center"/>
          </w:tcPr>
          <w:p w14:paraId="0681998B" w14:textId="77777777" w:rsidR="00BC1F2D" w:rsidRDefault="00BC1F2D" w:rsidP="003A213C">
            <w:pPr>
              <w:widowControl/>
              <w:jc w:val="center"/>
              <w:rPr>
                <w:rFonts w:ascii="仿宋_GB2312" w:eastAsia="仿宋_GB2312" w:hAnsi="仿宋_GB2312" w:cs="仿宋_GB2312" w:hint="eastAsia"/>
                <w:b/>
                <w:bCs/>
                <w:kern w:val="0"/>
                <w:sz w:val="24"/>
                <w:szCs w:val="20"/>
              </w:rPr>
            </w:pPr>
            <w:r>
              <w:rPr>
                <w:rFonts w:ascii="仿宋_GB2312" w:eastAsia="仿宋_GB2312" w:hAnsi="仿宋_GB2312" w:cs="仿宋_GB2312" w:hint="eastAsia"/>
                <w:b/>
                <w:bCs/>
                <w:kern w:val="0"/>
                <w:sz w:val="24"/>
                <w:szCs w:val="20"/>
              </w:rPr>
              <w:t>行业代码</w:t>
            </w:r>
          </w:p>
        </w:tc>
        <w:tc>
          <w:tcPr>
            <w:tcW w:w="1599" w:type="pct"/>
            <w:tcBorders>
              <w:top w:val="single" w:sz="4" w:space="0" w:color="auto"/>
              <w:left w:val="nil"/>
              <w:bottom w:val="single" w:sz="4" w:space="0" w:color="auto"/>
              <w:right w:val="single" w:sz="4" w:space="0" w:color="auto"/>
            </w:tcBorders>
            <w:noWrap/>
            <w:vAlign w:val="center"/>
          </w:tcPr>
          <w:p w14:paraId="34EC1555" w14:textId="77777777" w:rsidR="00BC1F2D" w:rsidRDefault="00BC1F2D" w:rsidP="003A213C">
            <w:pPr>
              <w:widowControl/>
              <w:jc w:val="center"/>
              <w:rPr>
                <w:rFonts w:ascii="仿宋_GB2312" w:eastAsia="仿宋_GB2312" w:hAnsi="仿宋_GB2312" w:cs="仿宋_GB2312" w:hint="eastAsia"/>
                <w:b/>
                <w:bCs/>
                <w:kern w:val="0"/>
                <w:sz w:val="24"/>
                <w:szCs w:val="20"/>
              </w:rPr>
            </w:pPr>
            <w:r>
              <w:rPr>
                <w:rFonts w:ascii="仿宋_GB2312" w:eastAsia="仿宋_GB2312" w:hAnsi="仿宋_GB2312" w:cs="仿宋_GB2312" w:hint="eastAsia"/>
                <w:b/>
                <w:bCs/>
                <w:kern w:val="0"/>
                <w:sz w:val="24"/>
                <w:szCs w:val="20"/>
              </w:rPr>
              <w:t>河西区</w:t>
            </w:r>
          </w:p>
        </w:tc>
        <w:tc>
          <w:tcPr>
            <w:tcW w:w="1759" w:type="pct"/>
            <w:tcBorders>
              <w:top w:val="single" w:sz="4" w:space="0" w:color="auto"/>
              <w:left w:val="nil"/>
              <w:bottom w:val="single" w:sz="4" w:space="0" w:color="auto"/>
              <w:right w:val="nil"/>
            </w:tcBorders>
            <w:noWrap/>
            <w:vAlign w:val="center"/>
          </w:tcPr>
          <w:p w14:paraId="5FFB1B52" w14:textId="77777777" w:rsidR="00BC1F2D" w:rsidRDefault="00BC1F2D" w:rsidP="003A213C">
            <w:pPr>
              <w:widowControl/>
              <w:jc w:val="center"/>
              <w:rPr>
                <w:rFonts w:ascii="仿宋_GB2312" w:eastAsia="仿宋_GB2312" w:hAnsi="仿宋_GB2312" w:cs="仿宋_GB2312" w:hint="eastAsia"/>
                <w:b/>
                <w:bCs/>
                <w:kern w:val="0"/>
                <w:sz w:val="24"/>
                <w:szCs w:val="20"/>
              </w:rPr>
            </w:pPr>
            <w:r>
              <w:rPr>
                <w:rFonts w:ascii="仿宋_GB2312" w:eastAsia="仿宋_GB2312" w:hAnsi="仿宋_GB2312" w:cs="仿宋_GB2312" w:hint="eastAsia"/>
                <w:b/>
                <w:bCs/>
                <w:kern w:val="0"/>
                <w:sz w:val="24"/>
                <w:szCs w:val="20"/>
              </w:rPr>
              <w:t>武清区</w:t>
            </w:r>
          </w:p>
        </w:tc>
      </w:tr>
      <w:tr w:rsidR="00BC1F2D" w14:paraId="1D849CCF" w14:textId="77777777" w:rsidTr="003A213C">
        <w:trPr>
          <w:trHeight w:val="255"/>
        </w:trPr>
        <w:tc>
          <w:tcPr>
            <w:tcW w:w="1640" w:type="pct"/>
            <w:tcBorders>
              <w:top w:val="nil"/>
              <w:left w:val="nil"/>
              <w:bottom w:val="nil"/>
              <w:right w:val="single" w:sz="4" w:space="0" w:color="auto"/>
            </w:tcBorders>
            <w:noWrap/>
            <w:vAlign w:val="center"/>
          </w:tcPr>
          <w:p w14:paraId="123F5FC9"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3831</w:t>
            </w:r>
          </w:p>
        </w:tc>
        <w:tc>
          <w:tcPr>
            <w:tcW w:w="1599" w:type="pct"/>
            <w:tcBorders>
              <w:top w:val="nil"/>
              <w:left w:val="nil"/>
              <w:bottom w:val="nil"/>
              <w:right w:val="single" w:sz="4" w:space="0" w:color="auto"/>
            </w:tcBorders>
            <w:noWrap/>
            <w:vAlign w:val="center"/>
          </w:tcPr>
          <w:p w14:paraId="244A5559"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1</w:t>
            </w:r>
          </w:p>
        </w:tc>
        <w:tc>
          <w:tcPr>
            <w:tcW w:w="1759" w:type="pct"/>
            <w:tcBorders>
              <w:top w:val="nil"/>
              <w:left w:val="nil"/>
              <w:bottom w:val="nil"/>
              <w:right w:val="nil"/>
            </w:tcBorders>
            <w:noWrap/>
            <w:vAlign w:val="center"/>
          </w:tcPr>
          <w:p w14:paraId="52B8FB11" w14:textId="77777777" w:rsidR="00BC1F2D" w:rsidRDefault="00BC1F2D" w:rsidP="003A213C">
            <w:pPr>
              <w:widowControl/>
              <w:jc w:val="center"/>
              <w:rPr>
                <w:rFonts w:ascii="宋体" w:hAnsi="宋体" w:cs="Arial"/>
                <w:kern w:val="0"/>
                <w:sz w:val="24"/>
                <w:szCs w:val="20"/>
              </w:rPr>
            </w:pPr>
            <w:r>
              <w:rPr>
                <w:rFonts w:ascii="宋体" w:hAnsi="宋体" w:cs="Arial" w:hint="eastAsia"/>
                <w:kern w:val="0"/>
                <w:sz w:val="24"/>
                <w:szCs w:val="20"/>
              </w:rPr>
              <w:t>9</w:t>
            </w:r>
          </w:p>
        </w:tc>
      </w:tr>
      <w:tr w:rsidR="00BC1F2D" w14:paraId="455E1157" w14:textId="77777777" w:rsidTr="003A213C">
        <w:trPr>
          <w:trHeight w:val="302"/>
        </w:trPr>
        <w:tc>
          <w:tcPr>
            <w:tcW w:w="1640" w:type="pct"/>
            <w:tcBorders>
              <w:top w:val="nil"/>
              <w:left w:val="nil"/>
              <w:bottom w:val="nil"/>
              <w:right w:val="single" w:sz="4" w:space="0" w:color="auto"/>
            </w:tcBorders>
            <w:noWrap/>
            <w:vAlign w:val="center"/>
          </w:tcPr>
          <w:p w14:paraId="03807EAE"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4790</w:t>
            </w:r>
          </w:p>
        </w:tc>
        <w:tc>
          <w:tcPr>
            <w:tcW w:w="1599" w:type="pct"/>
            <w:tcBorders>
              <w:top w:val="nil"/>
              <w:left w:val="nil"/>
              <w:bottom w:val="nil"/>
              <w:right w:val="single" w:sz="4" w:space="0" w:color="auto"/>
            </w:tcBorders>
            <w:noWrap/>
            <w:vAlign w:val="center"/>
          </w:tcPr>
          <w:p w14:paraId="738885A4"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4</w:t>
            </w:r>
          </w:p>
        </w:tc>
        <w:tc>
          <w:tcPr>
            <w:tcW w:w="1759" w:type="pct"/>
            <w:tcBorders>
              <w:top w:val="nil"/>
              <w:left w:val="nil"/>
              <w:bottom w:val="nil"/>
              <w:right w:val="nil"/>
            </w:tcBorders>
            <w:noWrap/>
            <w:vAlign w:val="center"/>
          </w:tcPr>
          <w:p w14:paraId="577BD9C4"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29</w:t>
            </w:r>
          </w:p>
        </w:tc>
      </w:tr>
      <w:tr w:rsidR="00BC1F2D" w14:paraId="0C4936EB" w14:textId="77777777" w:rsidTr="003A213C">
        <w:trPr>
          <w:trHeight w:val="255"/>
        </w:trPr>
        <w:tc>
          <w:tcPr>
            <w:tcW w:w="1640" w:type="pct"/>
            <w:tcBorders>
              <w:top w:val="nil"/>
              <w:left w:val="nil"/>
              <w:bottom w:val="nil"/>
              <w:right w:val="single" w:sz="4" w:space="0" w:color="auto"/>
            </w:tcBorders>
            <w:noWrap/>
            <w:vAlign w:val="center"/>
          </w:tcPr>
          <w:p w14:paraId="44CC07FA"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4851</w:t>
            </w:r>
          </w:p>
        </w:tc>
        <w:tc>
          <w:tcPr>
            <w:tcW w:w="1599" w:type="pct"/>
            <w:tcBorders>
              <w:top w:val="nil"/>
              <w:left w:val="nil"/>
              <w:bottom w:val="nil"/>
              <w:right w:val="single" w:sz="4" w:space="0" w:color="auto"/>
            </w:tcBorders>
            <w:noWrap/>
            <w:vAlign w:val="center"/>
          </w:tcPr>
          <w:p w14:paraId="625AE5B3"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4</w:t>
            </w:r>
          </w:p>
        </w:tc>
        <w:tc>
          <w:tcPr>
            <w:tcW w:w="1759" w:type="pct"/>
            <w:tcBorders>
              <w:top w:val="nil"/>
              <w:left w:val="nil"/>
              <w:bottom w:val="nil"/>
              <w:right w:val="nil"/>
            </w:tcBorders>
            <w:noWrap/>
            <w:vAlign w:val="center"/>
          </w:tcPr>
          <w:p w14:paraId="542AE2BC"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11</w:t>
            </w:r>
          </w:p>
        </w:tc>
      </w:tr>
      <w:tr w:rsidR="00BC1F2D" w14:paraId="50D84051" w14:textId="77777777" w:rsidTr="003A213C">
        <w:trPr>
          <w:trHeight w:val="255"/>
        </w:trPr>
        <w:tc>
          <w:tcPr>
            <w:tcW w:w="1640" w:type="pct"/>
            <w:tcBorders>
              <w:top w:val="nil"/>
              <w:left w:val="nil"/>
              <w:bottom w:val="nil"/>
              <w:right w:val="single" w:sz="4" w:space="0" w:color="auto"/>
            </w:tcBorders>
            <w:noWrap/>
            <w:vAlign w:val="center"/>
          </w:tcPr>
          <w:p w14:paraId="6FCC8912"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4910</w:t>
            </w:r>
          </w:p>
        </w:tc>
        <w:tc>
          <w:tcPr>
            <w:tcW w:w="1599" w:type="pct"/>
            <w:tcBorders>
              <w:top w:val="nil"/>
              <w:left w:val="nil"/>
              <w:bottom w:val="nil"/>
              <w:right w:val="single" w:sz="4" w:space="0" w:color="auto"/>
            </w:tcBorders>
            <w:noWrap/>
            <w:vAlign w:val="center"/>
          </w:tcPr>
          <w:p w14:paraId="14B35E1E"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1</w:t>
            </w:r>
            <w:r>
              <w:rPr>
                <w:rFonts w:ascii="宋体" w:hAnsi="宋体" w:cs="Arial" w:hint="eastAsia"/>
                <w:kern w:val="0"/>
                <w:sz w:val="24"/>
                <w:szCs w:val="20"/>
              </w:rPr>
              <w:t>3</w:t>
            </w:r>
          </w:p>
        </w:tc>
        <w:tc>
          <w:tcPr>
            <w:tcW w:w="1759" w:type="pct"/>
            <w:tcBorders>
              <w:top w:val="nil"/>
              <w:left w:val="nil"/>
              <w:bottom w:val="nil"/>
              <w:right w:val="nil"/>
            </w:tcBorders>
            <w:noWrap/>
            <w:vAlign w:val="center"/>
          </w:tcPr>
          <w:p w14:paraId="402E7200"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18</w:t>
            </w:r>
          </w:p>
        </w:tc>
      </w:tr>
      <w:tr w:rsidR="00BC1F2D" w14:paraId="7B07A7E1" w14:textId="77777777" w:rsidTr="003A213C">
        <w:trPr>
          <w:trHeight w:val="255"/>
        </w:trPr>
        <w:tc>
          <w:tcPr>
            <w:tcW w:w="1640" w:type="pct"/>
            <w:tcBorders>
              <w:top w:val="nil"/>
              <w:left w:val="nil"/>
              <w:bottom w:val="nil"/>
              <w:right w:val="single" w:sz="4" w:space="0" w:color="auto"/>
            </w:tcBorders>
            <w:noWrap/>
            <w:vAlign w:val="center"/>
          </w:tcPr>
          <w:p w14:paraId="132846DC"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4999</w:t>
            </w:r>
          </w:p>
        </w:tc>
        <w:tc>
          <w:tcPr>
            <w:tcW w:w="1599" w:type="pct"/>
            <w:tcBorders>
              <w:top w:val="nil"/>
              <w:left w:val="nil"/>
              <w:bottom w:val="nil"/>
              <w:right w:val="single" w:sz="4" w:space="0" w:color="auto"/>
            </w:tcBorders>
            <w:noWrap/>
            <w:vAlign w:val="center"/>
          </w:tcPr>
          <w:p w14:paraId="0B331AD3" w14:textId="77777777" w:rsidR="00BC1F2D" w:rsidRDefault="00BC1F2D" w:rsidP="003A213C">
            <w:pPr>
              <w:widowControl/>
              <w:jc w:val="center"/>
              <w:rPr>
                <w:rFonts w:ascii="宋体" w:hAnsi="宋体" w:cs="Arial"/>
                <w:kern w:val="0"/>
                <w:sz w:val="24"/>
                <w:szCs w:val="20"/>
              </w:rPr>
            </w:pPr>
            <w:r>
              <w:rPr>
                <w:rFonts w:ascii="宋体" w:hAnsi="宋体" w:cs="Arial" w:hint="eastAsia"/>
                <w:kern w:val="0"/>
                <w:sz w:val="24"/>
                <w:szCs w:val="20"/>
              </w:rPr>
              <w:t>5</w:t>
            </w:r>
          </w:p>
        </w:tc>
        <w:tc>
          <w:tcPr>
            <w:tcW w:w="1759" w:type="pct"/>
            <w:tcBorders>
              <w:top w:val="nil"/>
              <w:left w:val="nil"/>
              <w:bottom w:val="nil"/>
              <w:right w:val="nil"/>
            </w:tcBorders>
            <w:noWrap/>
            <w:vAlign w:val="center"/>
          </w:tcPr>
          <w:p w14:paraId="4298CD45"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16</w:t>
            </w:r>
          </w:p>
        </w:tc>
      </w:tr>
      <w:tr w:rsidR="00BC1F2D" w14:paraId="5344EFE7" w14:textId="77777777" w:rsidTr="003A213C">
        <w:trPr>
          <w:trHeight w:val="255"/>
        </w:trPr>
        <w:tc>
          <w:tcPr>
            <w:tcW w:w="1640" w:type="pct"/>
            <w:tcBorders>
              <w:top w:val="nil"/>
              <w:left w:val="nil"/>
              <w:bottom w:val="nil"/>
              <w:right w:val="single" w:sz="4" w:space="0" w:color="auto"/>
            </w:tcBorders>
            <w:noWrap/>
            <w:vAlign w:val="center"/>
          </w:tcPr>
          <w:p w14:paraId="6FC05E71"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6429</w:t>
            </w:r>
          </w:p>
        </w:tc>
        <w:tc>
          <w:tcPr>
            <w:tcW w:w="1599" w:type="pct"/>
            <w:tcBorders>
              <w:top w:val="nil"/>
              <w:left w:val="nil"/>
              <w:bottom w:val="nil"/>
              <w:right w:val="single" w:sz="4" w:space="0" w:color="auto"/>
            </w:tcBorders>
            <w:noWrap/>
            <w:vAlign w:val="center"/>
          </w:tcPr>
          <w:p w14:paraId="41F4110F"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0</w:t>
            </w:r>
          </w:p>
        </w:tc>
        <w:tc>
          <w:tcPr>
            <w:tcW w:w="1759" w:type="pct"/>
            <w:tcBorders>
              <w:top w:val="nil"/>
              <w:left w:val="nil"/>
              <w:bottom w:val="nil"/>
              <w:right w:val="nil"/>
            </w:tcBorders>
            <w:noWrap/>
            <w:vAlign w:val="center"/>
          </w:tcPr>
          <w:p w14:paraId="4B3F379A" w14:textId="77777777" w:rsidR="00BC1F2D" w:rsidRDefault="00BC1F2D" w:rsidP="003A213C">
            <w:pPr>
              <w:widowControl/>
              <w:jc w:val="center"/>
              <w:rPr>
                <w:rFonts w:ascii="宋体" w:hAnsi="宋体" w:cs="Arial"/>
                <w:kern w:val="0"/>
                <w:sz w:val="24"/>
                <w:szCs w:val="20"/>
              </w:rPr>
            </w:pPr>
            <w:r>
              <w:rPr>
                <w:rFonts w:ascii="宋体" w:hAnsi="宋体" w:cs="Arial" w:hint="eastAsia"/>
                <w:kern w:val="0"/>
                <w:sz w:val="24"/>
                <w:szCs w:val="20"/>
              </w:rPr>
              <w:t>6</w:t>
            </w:r>
          </w:p>
        </w:tc>
      </w:tr>
      <w:tr w:rsidR="00BC1F2D" w14:paraId="208F25DA" w14:textId="77777777" w:rsidTr="003A213C">
        <w:trPr>
          <w:trHeight w:val="255"/>
        </w:trPr>
        <w:tc>
          <w:tcPr>
            <w:tcW w:w="1640" w:type="pct"/>
            <w:tcBorders>
              <w:top w:val="nil"/>
              <w:left w:val="nil"/>
              <w:bottom w:val="nil"/>
              <w:right w:val="single" w:sz="4" w:space="0" w:color="auto"/>
            </w:tcBorders>
            <w:noWrap/>
            <w:vAlign w:val="center"/>
          </w:tcPr>
          <w:p w14:paraId="16B44C69"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7213</w:t>
            </w:r>
          </w:p>
        </w:tc>
        <w:tc>
          <w:tcPr>
            <w:tcW w:w="1599" w:type="pct"/>
            <w:tcBorders>
              <w:top w:val="nil"/>
              <w:left w:val="nil"/>
              <w:bottom w:val="nil"/>
              <w:right w:val="single" w:sz="4" w:space="0" w:color="auto"/>
            </w:tcBorders>
            <w:noWrap/>
            <w:vAlign w:val="center"/>
          </w:tcPr>
          <w:p w14:paraId="1DE4034E"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1</w:t>
            </w:r>
          </w:p>
        </w:tc>
        <w:tc>
          <w:tcPr>
            <w:tcW w:w="1759" w:type="pct"/>
            <w:tcBorders>
              <w:top w:val="nil"/>
              <w:left w:val="nil"/>
              <w:bottom w:val="nil"/>
              <w:right w:val="nil"/>
            </w:tcBorders>
            <w:noWrap/>
            <w:vAlign w:val="center"/>
          </w:tcPr>
          <w:p w14:paraId="4F5F92CA"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0</w:t>
            </w:r>
          </w:p>
        </w:tc>
      </w:tr>
      <w:tr w:rsidR="00BC1F2D" w14:paraId="402509A1" w14:textId="77777777" w:rsidTr="003A213C">
        <w:trPr>
          <w:trHeight w:val="255"/>
        </w:trPr>
        <w:tc>
          <w:tcPr>
            <w:tcW w:w="1640" w:type="pct"/>
            <w:tcBorders>
              <w:top w:val="nil"/>
              <w:left w:val="nil"/>
              <w:bottom w:val="single" w:sz="4" w:space="0" w:color="auto"/>
              <w:right w:val="single" w:sz="4" w:space="0" w:color="auto"/>
            </w:tcBorders>
            <w:noWrap/>
            <w:vAlign w:val="center"/>
          </w:tcPr>
          <w:p w14:paraId="2EABE733"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7320</w:t>
            </w:r>
          </w:p>
        </w:tc>
        <w:tc>
          <w:tcPr>
            <w:tcW w:w="1599" w:type="pct"/>
            <w:tcBorders>
              <w:top w:val="nil"/>
              <w:left w:val="nil"/>
              <w:bottom w:val="single" w:sz="4" w:space="0" w:color="auto"/>
              <w:right w:val="single" w:sz="4" w:space="0" w:color="auto"/>
            </w:tcBorders>
            <w:noWrap/>
            <w:vAlign w:val="center"/>
          </w:tcPr>
          <w:p w14:paraId="13D1628D"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1</w:t>
            </w:r>
          </w:p>
        </w:tc>
        <w:tc>
          <w:tcPr>
            <w:tcW w:w="1759" w:type="pct"/>
            <w:tcBorders>
              <w:top w:val="nil"/>
              <w:left w:val="nil"/>
              <w:bottom w:val="single" w:sz="4" w:space="0" w:color="auto"/>
              <w:right w:val="nil"/>
            </w:tcBorders>
            <w:noWrap/>
            <w:vAlign w:val="center"/>
          </w:tcPr>
          <w:p w14:paraId="62BE7896" w14:textId="77777777" w:rsidR="00BC1F2D" w:rsidRDefault="00BC1F2D" w:rsidP="003A213C">
            <w:pPr>
              <w:widowControl/>
              <w:jc w:val="center"/>
              <w:rPr>
                <w:rFonts w:ascii="宋体" w:hAnsi="宋体" w:cs="Arial"/>
                <w:kern w:val="0"/>
                <w:sz w:val="24"/>
                <w:szCs w:val="20"/>
              </w:rPr>
            </w:pPr>
            <w:r>
              <w:rPr>
                <w:rFonts w:ascii="宋体" w:hAnsi="宋体" w:cs="Arial"/>
                <w:kern w:val="0"/>
                <w:sz w:val="24"/>
                <w:szCs w:val="20"/>
              </w:rPr>
              <w:t>0</w:t>
            </w:r>
          </w:p>
        </w:tc>
      </w:tr>
    </w:tbl>
    <w:p w14:paraId="67EF37FB" w14:textId="77777777" w:rsidR="00BC1F2D" w:rsidRDefault="00BC1F2D" w:rsidP="00BC1F2D">
      <w:pPr>
        <w:spacing w:line="572" w:lineRule="exact"/>
        <w:ind w:firstLineChars="200" w:firstLine="640"/>
        <w:rPr>
          <w:rFonts w:ascii="黑体" w:eastAsia="黑体" w:hAnsi="黑体" w:cs="黑体"/>
          <w:sz w:val="32"/>
          <w:szCs w:val="32"/>
        </w:rPr>
      </w:pPr>
      <w:r>
        <w:rPr>
          <w:rFonts w:ascii="黑体" w:eastAsia="黑体" w:hAnsi="黑体" w:cs="黑体" w:hint="eastAsia"/>
          <w:sz w:val="32"/>
          <w:szCs w:val="32"/>
        </w:rPr>
        <w:t>三、试点时间和</w:t>
      </w:r>
      <w:r>
        <w:rPr>
          <w:rFonts w:ascii="黑体" w:eastAsia="黑体" w:hAnsi="黑体" w:cs="黑体"/>
          <w:sz w:val="32"/>
          <w:szCs w:val="32"/>
        </w:rPr>
        <w:t>报告期</w:t>
      </w:r>
    </w:p>
    <w:p w14:paraId="5F4397DC" w14:textId="77777777" w:rsidR="00BC1F2D" w:rsidRDefault="00BC1F2D" w:rsidP="00BC1F2D">
      <w:pPr>
        <w:spacing w:line="572"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（一）试点时间</w:t>
      </w:r>
      <w:r>
        <w:rPr>
          <w:rFonts w:ascii="仿宋_GB2312" w:eastAsia="仿宋_GB2312" w:hAnsi="仿宋_GB2312" w:cs="仿宋_GB2312" w:hint="eastAsia"/>
          <w:sz w:val="32"/>
          <w:szCs w:val="32"/>
        </w:rPr>
        <w:t>：2022年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月至2022年8月。主要分为三个阶段：</w:t>
      </w:r>
    </w:p>
    <w:p w14:paraId="3F25C08B" w14:textId="77777777" w:rsidR="00BC1F2D" w:rsidRDefault="00BC1F2D" w:rsidP="00BC1F2D">
      <w:pPr>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一是筹备阶段（2022年6月下旬至7月中旬），重点任务包括组建机构、选取试点对象、制定实施细则、信息化需求准备、业务培训等；</w:t>
      </w:r>
    </w:p>
    <w:p w14:paraId="2658645F" w14:textId="77777777" w:rsidR="00BC1F2D" w:rsidRDefault="00BC1F2D" w:rsidP="00BC1F2D">
      <w:pPr>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二是实施阶段（2022年7月下旬至8月下旬），重点任务包括组织实施调查、数据审核验收及汇总分析；</w:t>
      </w:r>
    </w:p>
    <w:p w14:paraId="280F5C1E" w14:textId="77777777" w:rsidR="00BC1F2D" w:rsidRDefault="00BC1F2D" w:rsidP="00BC1F2D">
      <w:pPr>
        <w:pStyle w:val="a0"/>
        <w:spacing w:line="572"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三是总结阶段（2022年8月下旬），对试点工作进行全面总结。</w:t>
      </w:r>
    </w:p>
    <w:p w14:paraId="704DA8F0" w14:textId="77777777" w:rsidR="00BC1F2D" w:rsidRDefault="00BC1F2D" w:rsidP="00BC1F2D">
      <w:pPr>
        <w:pStyle w:val="a0"/>
        <w:spacing w:line="572" w:lineRule="exact"/>
        <w:ind w:firstLine="640"/>
      </w:pPr>
      <w:r>
        <w:rPr>
          <w:rFonts w:ascii="楷体" w:eastAsia="楷体" w:hAnsi="楷体" w:cs="楷体" w:hint="eastAsia"/>
          <w:sz w:val="32"/>
          <w:szCs w:val="32"/>
        </w:rPr>
        <w:t>（二）报告期：</w:t>
      </w:r>
      <w:r>
        <w:rPr>
          <w:rFonts w:ascii="仿宋_GB2312" w:eastAsia="仿宋_GB2312" w:hAnsi="仿宋_GB2312" w:cs="仿宋_GB2312" w:hint="eastAsia"/>
          <w:sz w:val="32"/>
          <w:szCs w:val="32"/>
        </w:rPr>
        <w:t>时期指标为2022年1月1日至2022年6月30日，时点指标为2022年6月30日。</w:t>
      </w:r>
    </w:p>
    <w:p w14:paraId="6E56E84F" w14:textId="77777777" w:rsidR="00BC1F2D" w:rsidRDefault="00BC1F2D" w:rsidP="00BC1F2D">
      <w:pPr>
        <w:spacing w:line="572" w:lineRule="exact"/>
        <w:ind w:firstLineChars="200" w:firstLine="640"/>
        <w:rPr>
          <w:rFonts w:ascii="黑体" w:eastAsia="黑体" w:hAnsi="黑体" w:cs="黑体"/>
          <w:sz w:val="32"/>
          <w:szCs w:val="32"/>
        </w:rPr>
      </w:pPr>
      <w:r>
        <w:rPr>
          <w:rFonts w:ascii="黑体" w:eastAsia="黑体" w:hAnsi="黑体" w:cs="黑体" w:hint="eastAsia"/>
          <w:sz w:val="32"/>
          <w:szCs w:val="32"/>
        </w:rPr>
        <w:t>四、试点工作内容</w:t>
      </w:r>
    </w:p>
    <w:p w14:paraId="171B18E9" w14:textId="77777777" w:rsidR="00BC1F2D" w:rsidRDefault="00BC1F2D" w:rsidP="00BC1F2D">
      <w:pPr>
        <w:spacing w:line="572" w:lineRule="exact"/>
        <w:ind w:firstLineChars="200" w:firstLine="640"/>
        <w:rPr>
          <w:rFonts w:ascii="仿宋_GB2312" w:eastAsia="仿宋_GB2312" w:hAnsi="仿宋_GB2312" w:cs="仿宋_GB2312"/>
          <w:sz w:val="32"/>
          <w:szCs w:val="32"/>
        </w:rPr>
      </w:pPr>
      <w:r>
        <w:rPr>
          <w:rFonts w:ascii="楷体" w:eastAsia="楷体" w:hAnsi="楷体" w:cs="楷体" w:hint="eastAsia"/>
          <w:color w:val="000000"/>
          <w:sz w:val="32"/>
          <w:szCs w:val="32"/>
        </w:rPr>
        <w:t>（一）</w:t>
      </w:r>
      <w:r>
        <w:rPr>
          <w:rFonts w:ascii="楷体" w:eastAsia="楷体" w:hAnsi="楷体" w:cs="楷体" w:hint="eastAsia"/>
          <w:color w:val="000000"/>
          <w:sz w:val="32"/>
          <w:szCs w:val="32"/>
          <w:lang w:val="en"/>
        </w:rPr>
        <w:t>填写标识。</w:t>
      </w:r>
      <w:r>
        <w:rPr>
          <w:rFonts w:ascii="仿宋_GB2312" w:eastAsia="仿宋_GB2312" w:hAnsi="仿宋_GB2312" w:cs="仿宋_GB2312" w:hint="eastAsia"/>
          <w:color w:val="000000"/>
          <w:sz w:val="32"/>
          <w:szCs w:val="32"/>
          <w:lang w:val="en"/>
        </w:rPr>
        <w:t>试点单位根据实际情况在“</w:t>
      </w:r>
      <w:r>
        <w:rPr>
          <w:rFonts w:ascii="仿宋_GB2312" w:eastAsia="仿宋_GB2312" w:hAnsi="仿宋_GB2312" w:cs="仿宋_GB2312" w:hint="eastAsia"/>
          <w:color w:val="000000"/>
          <w:sz w:val="32"/>
          <w:szCs w:val="32"/>
        </w:rPr>
        <w:t>数字经济核心</w:t>
      </w:r>
      <w:r>
        <w:rPr>
          <w:rFonts w:ascii="仿宋_GB2312" w:eastAsia="仿宋_GB2312" w:hAnsi="仿宋_GB2312" w:cs="仿宋_GB2312" w:hint="eastAsia"/>
          <w:color w:val="000000"/>
          <w:sz w:val="32"/>
          <w:szCs w:val="32"/>
        </w:rPr>
        <w:lastRenderedPageBreak/>
        <w:t>产业营业收入</w:t>
      </w:r>
      <w:r>
        <w:rPr>
          <w:rFonts w:ascii="仿宋_GB2312" w:eastAsia="仿宋_GB2312" w:hAnsi="仿宋_GB2312" w:cs="仿宋_GB2312" w:hint="eastAsia"/>
          <w:color w:val="000000"/>
          <w:sz w:val="32"/>
          <w:szCs w:val="32"/>
          <w:lang w:val="en"/>
        </w:rPr>
        <w:t>”</w:t>
      </w:r>
      <w:r>
        <w:rPr>
          <w:rFonts w:ascii="仿宋_GB2312" w:eastAsia="仿宋_GB2312" w:hAnsi="仿宋_GB2312" w:cs="仿宋_GB2312" w:hint="eastAsia"/>
          <w:color w:val="000000"/>
          <w:sz w:val="32"/>
          <w:szCs w:val="32"/>
        </w:rPr>
        <w:t>（附件1）</w:t>
      </w:r>
      <w:r>
        <w:rPr>
          <w:rFonts w:ascii="仿宋_GB2312" w:eastAsia="仿宋_GB2312" w:hAnsi="仿宋_GB2312" w:cs="仿宋_GB2312" w:hint="eastAsia"/>
          <w:color w:val="000000"/>
          <w:sz w:val="32"/>
          <w:szCs w:val="32"/>
          <w:lang w:val="en"/>
        </w:rPr>
        <w:t>中填写“是否从事数字经济核心产业相关活动”标识。</w:t>
      </w:r>
    </w:p>
    <w:p w14:paraId="05976004" w14:textId="77777777" w:rsidR="00BC1F2D" w:rsidRDefault="00BC1F2D" w:rsidP="00BC1F2D">
      <w:pPr>
        <w:spacing w:line="572" w:lineRule="exact"/>
        <w:ind w:firstLineChars="200" w:firstLine="640"/>
        <w:rPr>
          <w:rFonts w:ascii="仿宋_GB2312" w:eastAsia="仿宋_GB2312" w:hAnsi="仿宋_GB2312" w:cs="仿宋_GB2312"/>
          <w:color w:val="000000"/>
          <w:sz w:val="32"/>
          <w:szCs w:val="32"/>
        </w:rPr>
      </w:pPr>
      <w:r>
        <w:rPr>
          <w:rFonts w:ascii="楷体" w:eastAsia="楷体" w:hAnsi="楷体" w:cs="楷体" w:hint="eastAsia"/>
          <w:sz w:val="32"/>
          <w:szCs w:val="32"/>
        </w:rPr>
        <w:t>（二）</w:t>
      </w:r>
      <w:r>
        <w:rPr>
          <w:rFonts w:ascii="楷体" w:eastAsia="楷体" w:hAnsi="楷体" w:cs="楷体" w:hint="eastAsia"/>
          <w:sz w:val="32"/>
          <w:szCs w:val="32"/>
          <w:lang w:val="en"/>
        </w:rPr>
        <w:t>填报营业收入。</w:t>
      </w:r>
      <w:r>
        <w:rPr>
          <w:rFonts w:ascii="仿宋_GB2312" w:eastAsia="仿宋_GB2312" w:hAnsi="仿宋_GB2312" w:cs="仿宋_GB2312" w:hint="eastAsia"/>
          <w:sz w:val="32"/>
          <w:szCs w:val="32"/>
          <w:lang w:val="en"/>
        </w:rPr>
        <w:t>“是否从事数字经济核心产业相关活动”标注为“是”的单位，</w:t>
      </w:r>
      <w:r>
        <w:rPr>
          <w:rFonts w:ascii="仿宋_GB2312" w:eastAsia="仿宋_GB2312" w:hAnsi="仿宋" w:hint="eastAsia"/>
          <w:sz w:val="32"/>
          <w:szCs w:val="32"/>
          <w:lang w:val="en"/>
        </w:rPr>
        <w:t>在“数字经济核心产业营业收入”</w:t>
      </w:r>
      <w:r>
        <w:rPr>
          <w:rFonts w:ascii="仿宋_GB2312" w:eastAsia="仿宋_GB2312" w:hAnsi="仿宋_GB2312" w:cs="仿宋_GB2312" w:hint="eastAsia"/>
          <w:color w:val="000000"/>
          <w:sz w:val="32"/>
          <w:szCs w:val="32"/>
        </w:rPr>
        <w:t>（附件1）</w:t>
      </w:r>
      <w:r>
        <w:rPr>
          <w:rFonts w:ascii="仿宋_GB2312" w:eastAsia="仿宋_GB2312" w:hAnsi="仿宋_GB2312" w:cs="仿宋_GB2312" w:hint="eastAsia"/>
          <w:sz w:val="32"/>
          <w:szCs w:val="32"/>
          <w:lang w:val="en"/>
        </w:rPr>
        <w:t>中填报</w:t>
      </w:r>
      <w:r>
        <w:rPr>
          <w:rFonts w:ascii="仿宋_GB2312" w:eastAsia="仿宋_GB2312" w:hAnsi="仿宋" w:hint="eastAsia"/>
          <w:sz w:val="32"/>
          <w:szCs w:val="32"/>
          <w:lang w:val="en"/>
        </w:rPr>
        <w:t>“数字经济核心产业营业收入”、“其中：</w:t>
      </w:r>
      <w:r>
        <w:rPr>
          <w:rFonts w:ascii="仿宋_GB2312" w:eastAsia="仿宋_GB2312" w:hAnsi="仿宋" w:hint="eastAsia"/>
          <w:sz w:val="32"/>
          <w:szCs w:val="32"/>
        </w:rPr>
        <w:t>数字产品制造营业收入</w:t>
      </w:r>
      <w:r>
        <w:rPr>
          <w:rFonts w:ascii="仿宋_GB2312" w:eastAsia="仿宋_GB2312" w:hAnsi="仿宋" w:hint="eastAsia"/>
          <w:sz w:val="32"/>
          <w:szCs w:val="32"/>
          <w:lang w:val="en"/>
        </w:rPr>
        <w:t>”、“</w:t>
      </w:r>
      <w:r>
        <w:rPr>
          <w:rFonts w:ascii="仿宋_GB2312" w:eastAsia="仿宋_GB2312" w:hAnsi="仿宋" w:hint="eastAsia"/>
          <w:sz w:val="32"/>
          <w:szCs w:val="32"/>
        </w:rPr>
        <w:t>数字产品服务营业收入</w:t>
      </w:r>
      <w:r>
        <w:rPr>
          <w:rFonts w:ascii="仿宋_GB2312" w:eastAsia="仿宋_GB2312" w:hAnsi="仿宋" w:hint="eastAsia"/>
          <w:sz w:val="32"/>
          <w:szCs w:val="32"/>
          <w:lang w:val="en"/>
        </w:rPr>
        <w:t>”、“</w:t>
      </w:r>
      <w:r>
        <w:rPr>
          <w:rFonts w:ascii="仿宋_GB2312" w:eastAsia="仿宋_GB2312" w:hAnsi="仿宋" w:hint="eastAsia"/>
          <w:sz w:val="32"/>
          <w:szCs w:val="32"/>
        </w:rPr>
        <w:t>数字技术应用营业收入</w:t>
      </w:r>
      <w:r>
        <w:rPr>
          <w:rFonts w:ascii="仿宋_GB2312" w:eastAsia="仿宋_GB2312" w:hAnsi="仿宋" w:hint="eastAsia"/>
          <w:sz w:val="32"/>
          <w:szCs w:val="32"/>
          <w:lang w:val="en"/>
        </w:rPr>
        <w:t>”、“</w:t>
      </w:r>
      <w:r>
        <w:rPr>
          <w:rFonts w:ascii="仿宋_GB2312" w:eastAsia="仿宋_GB2312" w:hAnsi="仿宋" w:hint="eastAsia"/>
          <w:sz w:val="32"/>
          <w:szCs w:val="32"/>
        </w:rPr>
        <w:t>数字要素驱动营业收入</w:t>
      </w:r>
      <w:r>
        <w:rPr>
          <w:rFonts w:ascii="仿宋_GB2312" w:eastAsia="仿宋_GB2312" w:hAnsi="仿宋" w:hint="eastAsia"/>
          <w:sz w:val="32"/>
          <w:szCs w:val="32"/>
          <w:lang w:val="en"/>
        </w:rPr>
        <w:t>”等指标</w:t>
      </w:r>
      <w:r>
        <w:rPr>
          <w:rFonts w:ascii="仿宋_GB2312" w:eastAsia="仿宋_GB2312" w:hAnsi="仿宋_GB2312" w:cs="仿宋_GB2312" w:hint="eastAsia"/>
          <w:color w:val="000000"/>
          <w:sz w:val="32"/>
          <w:szCs w:val="32"/>
        </w:rPr>
        <w:t>。</w:t>
      </w:r>
    </w:p>
    <w:p w14:paraId="1B4B23DD" w14:textId="77777777" w:rsidR="00BC1F2D" w:rsidRDefault="00BC1F2D" w:rsidP="00BC1F2D">
      <w:pPr>
        <w:spacing w:line="572" w:lineRule="exact"/>
        <w:ind w:firstLineChars="200" w:firstLine="640"/>
        <w:rPr>
          <w:rFonts w:ascii="黑体" w:eastAsia="黑体" w:hAnsi="黑体" w:cs="黑体"/>
          <w:sz w:val="32"/>
          <w:szCs w:val="32"/>
        </w:rPr>
      </w:pPr>
      <w:r>
        <w:rPr>
          <w:rFonts w:ascii="黑体" w:eastAsia="黑体" w:hAnsi="黑体" w:cs="黑体" w:hint="eastAsia"/>
          <w:sz w:val="32"/>
          <w:szCs w:val="32"/>
        </w:rPr>
        <w:t>五、试点工作分工</w:t>
      </w:r>
    </w:p>
    <w:p w14:paraId="2CABA7C8" w14:textId="77777777" w:rsidR="00BC1F2D" w:rsidRDefault="00BC1F2D" w:rsidP="00BC1F2D">
      <w:pPr>
        <w:autoSpaceDE w:val="0"/>
        <w:autoSpaceDN w:val="0"/>
        <w:adjustRightInd w:val="0"/>
        <w:spacing w:line="572" w:lineRule="exact"/>
        <w:ind w:firstLineChars="200" w:firstLine="640"/>
        <w:rPr>
          <w:rFonts w:ascii="仿宋_GB2312" w:eastAsia="仿宋_GB2312" w:cs="宋体" w:hint="eastAsia"/>
          <w:kern w:val="0"/>
          <w:sz w:val="32"/>
          <w:szCs w:val="32"/>
        </w:rPr>
      </w:pPr>
      <w:r>
        <w:rPr>
          <w:rFonts w:ascii="仿宋_GB2312" w:eastAsia="仿宋_GB2312" w:cs="宋体"/>
          <w:kern w:val="0"/>
          <w:sz w:val="32"/>
          <w:szCs w:val="32"/>
        </w:rPr>
        <w:t>（</w:t>
      </w:r>
      <w:r>
        <w:rPr>
          <w:rFonts w:ascii="仿宋_GB2312" w:eastAsia="仿宋_GB2312" w:cs="宋体" w:hint="eastAsia"/>
          <w:kern w:val="0"/>
          <w:sz w:val="32"/>
          <w:szCs w:val="32"/>
        </w:rPr>
        <w:t>一</w:t>
      </w:r>
      <w:r>
        <w:rPr>
          <w:rFonts w:ascii="仿宋_GB2312" w:eastAsia="仿宋_GB2312" w:cs="宋体"/>
          <w:kern w:val="0"/>
          <w:sz w:val="32"/>
          <w:szCs w:val="32"/>
        </w:rPr>
        <w:t>）</w:t>
      </w:r>
      <w:r>
        <w:rPr>
          <w:rFonts w:ascii="仿宋_GB2312" w:eastAsia="仿宋_GB2312" w:cs="宋体" w:hint="eastAsia"/>
          <w:kern w:val="0"/>
          <w:sz w:val="32"/>
          <w:szCs w:val="32"/>
        </w:rPr>
        <w:t>市统计局服务业处</w:t>
      </w:r>
      <w:r>
        <w:rPr>
          <w:rFonts w:ascii="仿宋_GB2312" w:eastAsia="仿宋_GB2312" w:hAnsi="宋体" w:hint="eastAsia"/>
          <w:sz w:val="32"/>
          <w:szCs w:val="32"/>
        </w:rPr>
        <w:t>及相关处室</w:t>
      </w:r>
      <w:r>
        <w:rPr>
          <w:rFonts w:ascii="仿宋_GB2312" w:eastAsia="仿宋_GB2312" w:cs="宋体" w:hint="eastAsia"/>
          <w:kern w:val="0"/>
          <w:sz w:val="32"/>
          <w:szCs w:val="32"/>
        </w:rPr>
        <w:t>对数字经济核心产业调查</w:t>
      </w:r>
      <w:r>
        <w:rPr>
          <w:rFonts w:ascii="仿宋_GB2312" w:eastAsia="仿宋_GB2312" w:hint="eastAsia"/>
          <w:sz w:val="32"/>
          <w:szCs w:val="32"/>
        </w:rPr>
        <w:t>试点工作流程和程序进行培训，并提出具体工作要求。</w:t>
      </w:r>
    </w:p>
    <w:p w14:paraId="50507CF8" w14:textId="77777777" w:rsidR="00BC1F2D" w:rsidRDefault="00BC1F2D" w:rsidP="00BC1F2D">
      <w:pPr>
        <w:autoSpaceDE w:val="0"/>
        <w:autoSpaceDN w:val="0"/>
        <w:adjustRightInd w:val="0"/>
        <w:spacing w:line="572"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（二）</w:t>
      </w:r>
      <w:r>
        <w:rPr>
          <w:rFonts w:ascii="仿宋_GB2312" w:eastAsia="仿宋_GB2312" w:hint="eastAsia"/>
          <w:sz w:val="32"/>
          <w:szCs w:val="32"/>
        </w:rPr>
        <w:t>试点区</w:t>
      </w:r>
      <w:r>
        <w:rPr>
          <w:rFonts w:ascii="仿宋_GB2312" w:eastAsia="仿宋_GB2312" w:cs="宋体" w:hint="eastAsia"/>
          <w:kern w:val="0"/>
          <w:sz w:val="32"/>
          <w:szCs w:val="32"/>
        </w:rPr>
        <w:t>负责对数字经济核心产业调查</w:t>
      </w:r>
      <w:r>
        <w:rPr>
          <w:rFonts w:ascii="仿宋_GB2312" w:eastAsia="仿宋_GB2312" w:hint="eastAsia"/>
          <w:sz w:val="32"/>
          <w:szCs w:val="32"/>
        </w:rPr>
        <w:t>试点对象部署调查</w:t>
      </w:r>
      <w:r>
        <w:rPr>
          <w:rFonts w:ascii="仿宋_GB2312" w:eastAsia="仿宋_GB2312"/>
          <w:sz w:val="32"/>
          <w:szCs w:val="32"/>
        </w:rPr>
        <w:t>工作并</w:t>
      </w:r>
      <w:r>
        <w:rPr>
          <w:rFonts w:ascii="仿宋_GB2312" w:eastAsia="仿宋_GB2312" w:hint="eastAsia"/>
          <w:sz w:val="32"/>
          <w:szCs w:val="32"/>
        </w:rPr>
        <w:t>进行业务培训，</w:t>
      </w:r>
      <w:r>
        <w:rPr>
          <w:rFonts w:ascii="仿宋_GB2312" w:eastAsia="仿宋_GB2312"/>
          <w:sz w:val="32"/>
          <w:szCs w:val="32"/>
        </w:rPr>
        <w:t>督促调查单位上报数据，对</w:t>
      </w:r>
      <w:r>
        <w:rPr>
          <w:rFonts w:ascii="仿宋_GB2312" w:eastAsia="仿宋_GB2312" w:cs="宋体" w:hint="eastAsia"/>
          <w:kern w:val="0"/>
          <w:sz w:val="32"/>
          <w:szCs w:val="32"/>
        </w:rPr>
        <w:t>数据进行初步审核，</w:t>
      </w:r>
      <w:r>
        <w:rPr>
          <w:rFonts w:ascii="仿宋_GB2312" w:eastAsia="仿宋_GB2312" w:hint="eastAsia"/>
          <w:sz w:val="32"/>
          <w:szCs w:val="32"/>
        </w:rPr>
        <w:t>对试点工作进行总结，形成区试点总结报告，经区专项试点工作小组审定后，于8月25日前报市统计局</w:t>
      </w:r>
      <w:r>
        <w:rPr>
          <w:rFonts w:ascii="仿宋_GB2312" w:eastAsia="仿宋_GB2312"/>
          <w:sz w:val="32"/>
          <w:szCs w:val="32"/>
        </w:rPr>
        <w:t>服务业处</w:t>
      </w:r>
      <w:r>
        <w:rPr>
          <w:rFonts w:ascii="仿宋_GB2312" w:eastAsia="仿宋_GB2312" w:hint="eastAsia"/>
          <w:sz w:val="32"/>
          <w:szCs w:val="32"/>
        </w:rPr>
        <w:t>。</w:t>
      </w:r>
    </w:p>
    <w:p w14:paraId="3AD723B7" w14:textId="77777777" w:rsidR="00BC1F2D" w:rsidRDefault="00BC1F2D" w:rsidP="00BC1F2D">
      <w:pPr>
        <w:autoSpaceDE w:val="0"/>
        <w:autoSpaceDN w:val="0"/>
        <w:adjustRightInd w:val="0"/>
        <w:spacing w:line="572" w:lineRule="exact"/>
        <w:ind w:firstLineChars="200" w:firstLine="640"/>
        <w:rPr>
          <w:rFonts w:ascii="仿宋_GB2312" w:eastAsia="仿宋_GB2312" w:cs="宋体"/>
          <w:kern w:val="0"/>
          <w:sz w:val="32"/>
          <w:szCs w:val="32"/>
          <w:lang w:val="en"/>
        </w:rPr>
      </w:pPr>
      <w:r>
        <w:rPr>
          <w:rFonts w:ascii="仿宋_GB2312" w:eastAsia="仿宋_GB2312" w:hint="eastAsia"/>
          <w:sz w:val="32"/>
          <w:szCs w:val="32"/>
        </w:rPr>
        <w:t>（三）</w:t>
      </w:r>
      <w:r>
        <w:rPr>
          <w:rFonts w:ascii="仿宋_GB2312" w:eastAsia="仿宋_GB2312" w:cs="宋体" w:hint="eastAsia"/>
          <w:kern w:val="0"/>
          <w:sz w:val="32"/>
          <w:szCs w:val="32"/>
        </w:rPr>
        <w:t>市统计局服务业处</w:t>
      </w:r>
      <w:r>
        <w:rPr>
          <w:rFonts w:ascii="仿宋_GB2312" w:eastAsia="仿宋_GB2312" w:hAnsi="宋体" w:hint="eastAsia"/>
          <w:sz w:val="32"/>
          <w:szCs w:val="32"/>
        </w:rPr>
        <w:t>及相关处室</w:t>
      </w:r>
      <w:r>
        <w:rPr>
          <w:rFonts w:ascii="仿宋_GB2312" w:eastAsia="仿宋_GB2312" w:hint="eastAsia"/>
          <w:sz w:val="32"/>
          <w:szCs w:val="32"/>
        </w:rPr>
        <w:t>对上报</w:t>
      </w:r>
      <w:r>
        <w:rPr>
          <w:rFonts w:ascii="仿宋_GB2312" w:eastAsia="仿宋_GB2312"/>
          <w:sz w:val="32"/>
          <w:szCs w:val="32"/>
        </w:rPr>
        <w:t>数据</w:t>
      </w:r>
      <w:r>
        <w:rPr>
          <w:rFonts w:ascii="仿宋_GB2312" w:eastAsia="仿宋_GB2312" w:cs="宋体" w:hint="eastAsia"/>
          <w:kern w:val="0"/>
          <w:sz w:val="32"/>
          <w:szCs w:val="32"/>
        </w:rPr>
        <w:t>进行审核验收及汇总分析。</w:t>
      </w:r>
      <w:r>
        <w:rPr>
          <w:rFonts w:ascii="仿宋_GB2312" w:eastAsia="仿宋_GB2312" w:hint="eastAsia"/>
          <w:sz w:val="32"/>
          <w:szCs w:val="32"/>
        </w:rPr>
        <w:t>结合各试点</w:t>
      </w:r>
      <w:proofErr w:type="gramStart"/>
      <w:r>
        <w:rPr>
          <w:rFonts w:ascii="仿宋_GB2312" w:eastAsia="仿宋_GB2312" w:hint="eastAsia"/>
          <w:sz w:val="32"/>
          <w:szCs w:val="32"/>
        </w:rPr>
        <w:t>区总结</w:t>
      </w:r>
      <w:proofErr w:type="gramEnd"/>
      <w:r>
        <w:rPr>
          <w:rFonts w:ascii="仿宋_GB2312" w:eastAsia="仿宋_GB2312" w:hint="eastAsia"/>
          <w:sz w:val="32"/>
          <w:szCs w:val="32"/>
        </w:rPr>
        <w:t>报告，形成市级分试点任务总结报告，8月29日前报</w:t>
      </w:r>
      <w:r>
        <w:rPr>
          <w:rFonts w:ascii="仿宋_GB2312" w:eastAsia="仿宋_GB2312" w:hint="eastAsia"/>
          <w:sz w:val="32"/>
          <w:szCs w:val="32"/>
          <w:lang w:val="en"/>
        </w:rPr>
        <w:t>市统计局专项试点工作组。</w:t>
      </w:r>
    </w:p>
    <w:p w14:paraId="6A81F35A" w14:textId="77777777" w:rsidR="00BC1F2D" w:rsidRDefault="00BC1F2D" w:rsidP="00BC1F2D">
      <w:pPr>
        <w:spacing w:line="572" w:lineRule="exact"/>
        <w:ind w:firstLineChars="200" w:firstLine="640"/>
        <w:rPr>
          <w:rFonts w:ascii="黑体" w:eastAsia="黑体" w:hAnsi="黑体"/>
          <w:sz w:val="32"/>
          <w:szCs w:val="32"/>
        </w:rPr>
      </w:pPr>
      <w:r>
        <w:rPr>
          <w:rFonts w:ascii="黑体" w:eastAsia="黑体" w:hAnsi="黑体" w:cs="黑体" w:hint="eastAsia"/>
          <w:sz w:val="32"/>
          <w:szCs w:val="32"/>
        </w:rPr>
        <w:t>六、</w:t>
      </w:r>
      <w:r>
        <w:rPr>
          <w:rFonts w:ascii="黑体" w:eastAsia="黑体" w:hAnsi="黑体"/>
          <w:sz w:val="32"/>
          <w:szCs w:val="32"/>
        </w:rPr>
        <w:t>试点研究的问题</w:t>
      </w:r>
    </w:p>
    <w:p w14:paraId="1661B5AA" w14:textId="77777777" w:rsidR="00BC1F2D" w:rsidRDefault="00BC1F2D" w:rsidP="00BC1F2D">
      <w:pPr>
        <w:spacing w:line="572"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（一）研究调查单位填报从事数字经济活动标识和相关营业收入的可行性。</w:t>
      </w:r>
    </w:p>
    <w:p w14:paraId="3D82F8CD" w14:textId="77777777" w:rsidR="00BC1F2D" w:rsidRDefault="00BC1F2D" w:rsidP="00BC1F2D">
      <w:pPr>
        <w:pStyle w:val="a0"/>
        <w:spacing w:line="572" w:lineRule="exact"/>
        <w:ind w:firstLine="640"/>
        <w:rPr>
          <w:rFonts w:ascii="仿宋_GB2312" w:eastAsia="仿宋_GB2312" w:cs="宋体"/>
          <w:kern w:val="0"/>
          <w:sz w:val="32"/>
          <w:szCs w:val="32"/>
        </w:rPr>
      </w:pPr>
      <w:r>
        <w:rPr>
          <w:rFonts w:ascii="仿宋_GB2312" w:eastAsia="仿宋_GB2312" w:cs="宋体" w:hint="eastAsia"/>
          <w:kern w:val="0"/>
          <w:sz w:val="32"/>
          <w:szCs w:val="32"/>
        </w:rPr>
        <w:t>（二）研究编制数字经济核心产业产品目录的必要性和方法。</w:t>
      </w:r>
    </w:p>
    <w:p w14:paraId="648F933B" w14:textId="77777777" w:rsidR="00BC1F2D" w:rsidRDefault="00BC1F2D" w:rsidP="00BC1F2D">
      <w:pPr>
        <w:pStyle w:val="a0"/>
        <w:spacing w:line="572" w:lineRule="exact"/>
        <w:ind w:firstLine="640"/>
        <w:rPr>
          <w:rFonts w:ascii="仿宋_GB2312" w:eastAsia="仿宋_GB2312" w:cs="宋体"/>
          <w:kern w:val="0"/>
          <w:sz w:val="32"/>
          <w:szCs w:val="32"/>
        </w:rPr>
      </w:pPr>
      <w:r>
        <w:rPr>
          <w:rFonts w:ascii="仿宋_GB2312" w:eastAsia="仿宋_GB2312" w:cs="宋体" w:hint="eastAsia"/>
          <w:kern w:val="0"/>
          <w:sz w:val="32"/>
          <w:szCs w:val="32"/>
        </w:rPr>
        <w:t>（三）研究调查表设计的科学性、规范性。</w:t>
      </w:r>
    </w:p>
    <w:p w14:paraId="73103890" w14:textId="77777777" w:rsidR="00BC1F2D" w:rsidRDefault="00BC1F2D" w:rsidP="00BC1F2D">
      <w:pPr>
        <w:spacing w:line="572" w:lineRule="exact"/>
        <w:ind w:firstLineChars="200" w:firstLine="640"/>
        <w:rPr>
          <w:rFonts w:ascii="仿宋_GB2312" w:eastAsia="仿宋_GB2312" w:hAnsi="仿宋_GB2312" w:cs="仿宋_GB2312" w:hint="eastAsia"/>
          <w:sz w:val="32"/>
          <w:szCs w:val="32"/>
        </w:rPr>
      </w:pPr>
    </w:p>
    <w:p w14:paraId="5056EF5D" w14:textId="77777777" w:rsidR="00BC1F2D" w:rsidRDefault="00BC1F2D" w:rsidP="00BC1F2D">
      <w:pPr>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附：1.</w:t>
      </w:r>
      <w:r>
        <w:rPr>
          <w:rFonts w:ascii="仿宋_GB2312" w:eastAsia="仿宋_GB2312" w:hAnsi="宋体" w:cs="宋体" w:hint="eastAsia"/>
          <w:sz w:val="32"/>
          <w:szCs w:val="32"/>
        </w:rPr>
        <w:t>数字经济核心产业营业收入调查表</w:t>
      </w:r>
    </w:p>
    <w:p w14:paraId="322990C9" w14:textId="77777777" w:rsidR="00BC1F2D" w:rsidRDefault="00BC1F2D" w:rsidP="00BC1F2D">
      <w:pPr>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2.主要指标解释和填报要求</w:t>
      </w:r>
    </w:p>
    <w:p w14:paraId="7FA44C3A" w14:textId="77777777" w:rsidR="00BC1F2D" w:rsidRDefault="00BC1F2D" w:rsidP="00BC1F2D">
      <w:pPr>
        <w:rPr>
          <w:rFonts w:ascii="黑体" w:eastAsia="黑体" w:hAnsi="黑体" w:cs="黑体"/>
          <w:sz w:val="28"/>
          <w:szCs w:val="28"/>
          <w:lang w:val="en"/>
        </w:rPr>
      </w:pPr>
      <w:r>
        <w:rPr>
          <w:rFonts w:ascii="黑体" w:eastAsia="黑体" w:hAnsi="黑体" w:cs="黑体"/>
          <w:sz w:val="28"/>
          <w:szCs w:val="28"/>
          <w:lang w:val="en"/>
        </w:rPr>
        <w:br w:type="page"/>
      </w:r>
      <w:r>
        <w:rPr>
          <w:rFonts w:ascii="黑体" w:eastAsia="黑体" w:hAnsi="黑体" w:cs="黑体" w:hint="eastAsia"/>
          <w:sz w:val="32"/>
          <w:szCs w:val="32"/>
          <w:lang w:val="en"/>
        </w:rPr>
        <w:lastRenderedPageBreak/>
        <w:t>附</w:t>
      </w:r>
      <w:r>
        <w:rPr>
          <w:rFonts w:ascii="黑体" w:eastAsia="黑体" w:hAnsi="黑体" w:cs="黑体"/>
          <w:sz w:val="32"/>
          <w:szCs w:val="32"/>
          <w:lang w:val="en"/>
        </w:rPr>
        <w:t>1</w:t>
      </w:r>
    </w:p>
    <w:p w14:paraId="5D0D4BC6" w14:textId="77777777" w:rsidR="00BC1F2D" w:rsidRDefault="00BC1F2D" w:rsidP="00BC1F2D">
      <w:pPr>
        <w:snapToGrid w:val="0"/>
        <w:spacing w:beforeLines="50" w:before="159" w:afterLines="50" w:after="159"/>
        <w:jc w:val="center"/>
        <w:outlineLvl w:val="2"/>
        <w:rPr>
          <w:rFonts w:ascii="宋体" w:hAnsi="宋体" w:cs="宋体"/>
          <w:color w:val="000000"/>
          <w:sz w:val="32"/>
          <w:szCs w:val="32"/>
        </w:rPr>
      </w:pPr>
      <w:r>
        <w:rPr>
          <w:rFonts w:ascii="宋体" w:hAnsi="宋体" w:cs="宋体" w:hint="eastAsia"/>
          <w:sz w:val="32"/>
          <w:szCs w:val="32"/>
        </w:rPr>
        <w:t>数字经济核心产业营业收入</w:t>
      </w:r>
    </w:p>
    <w:tbl>
      <w:tblPr>
        <w:tblW w:w="9354" w:type="dxa"/>
        <w:jc w:val="center"/>
        <w:tblLayout w:type="fixed"/>
        <w:tblCellMar>
          <w:left w:w="0" w:type="dxa"/>
        </w:tblCellMar>
        <w:tblLook w:val="0000" w:firstRow="0" w:lastRow="0" w:firstColumn="0" w:lastColumn="0" w:noHBand="0" w:noVBand="0"/>
      </w:tblPr>
      <w:tblGrid>
        <w:gridCol w:w="2811"/>
        <w:gridCol w:w="2668"/>
        <w:gridCol w:w="1518"/>
        <w:gridCol w:w="2357"/>
      </w:tblGrid>
      <w:tr w:rsidR="00BC1F2D" w14:paraId="71A3840C" w14:textId="77777777" w:rsidTr="003A213C">
        <w:trPr>
          <w:trHeight w:val="227"/>
          <w:jc w:val="center"/>
        </w:trPr>
        <w:tc>
          <w:tcPr>
            <w:tcW w:w="2817" w:type="dxa"/>
          </w:tcPr>
          <w:p w14:paraId="6220CAC3" w14:textId="77777777" w:rsidR="00BC1F2D" w:rsidRDefault="00BC1F2D" w:rsidP="003A213C">
            <w:pPr>
              <w:widowControl/>
              <w:snapToGrid w:val="0"/>
              <w:jc w:val="left"/>
              <w:rPr>
                <w:rFonts w:ascii="宋体"/>
                <w:color w:val="000000"/>
                <w:kern w:val="0"/>
                <w:sz w:val="18"/>
                <w:szCs w:val="18"/>
              </w:rPr>
            </w:pPr>
          </w:p>
        </w:tc>
        <w:tc>
          <w:tcPr>
            <w:tcW w:w="2674" w:type="dxa"/>
            <w:vAlign w:val="bottom"/>
          </w:tcPr>
          <w:p w14:paraId="1F0F80E5" w14:textId="77777777" w:rsidR="00BC1F2D" w:rsidRDefault="00BC1F2D" w:rsidP="003A213C">
            <w:pPr>
              <w:widowControl/>
              <w:snapToGrid w:val="0"/>
              <w:jc w:val="left"/>
              <w:rPr>
                <w:rFonts w:ascii="Arial" w:hAnsi="Arial" w:cs="Arial"/>
                <w:color w:val="000000"/>
                <w:kern w:val="0"/>
                <w:sz w:val="18"/>
                <w:szCs w:val="18"/>
              </w:rPr>
            </w:pPr>
          </w:p>
        </w:tc>
        <w:tc>
          <w:tcPr>
            <w:tcW w:w="1521" w:type="dxa"/>
          </w:tcPr>
          <w:p w14:paraId="30D093CE" w14:textId="77777777" w:rsidR="00BC1F2D" w:rsidRDefault="00BC1F2D" w:rsidP="003A213C">
            <w:pPr>
              <w:widowControl/>
              <w:snapToGrid w:val="0"/>
              <w:ind w:rightChars="-50" w:right="-105"/>
              <w:jc w:val="right"/>
              <w:rPr>
                <w:rFonts w:ascii="宋体"/>
                <w:color w:val="000000"/>
                <w:kern w:val="0"/>
                <w:sz w:val="18"/>
                <w:szCs w:val="18"/>
              </w:rPr>
            </w:pPr>
            <w:r>
              <w:rPr>
                <w:rFonts w:ascii="宋体" w:hAnsi="宋体" w:cs="宋体" w:hint="eastAsia"/>
                <w:color w:val="000000"/>
                <w:kern w:val="0"/>
                <w:sz w:val="18"/>
                <w:szCs w:val="18"/>
              </w:rPr>
              <w:t>表    号：</w:t>
            </w:r>
          </w:p>
        </w:tc>
        <w:tc>
          <w:tcPr>
            <w:tcW w:w="2362" w:type="dxa"/>
            <w:vAlign w:val="bottom"/>
          </w:tcPr>
          <w:p w14:paraId="4CC30BAB" w14:textId="77777777" w:rsidR="00BC1F2D" w:rsidRDefault="00BC1F2D" w:rsidP="003A213C">
            <w:pPr>
              <w:widowControl/>
              <w:snapToGrid w:val="0"/>
              <w:jc w:val="distribute"/>
              <w:rPr>
                <w:rFonts w:ascii="宋体"/>
                <w:color w:val="000000"/>
                <w:kern w:val="0"/>
                <w:sz w:val="18"/>
                <w:szCs w:val="18"/>
              </w:rPr>
            </w:pPr>
            <w:r>
              <w:rPr>
                <w:rFonts w:ascii="宋体" w:cs="宋体" w:hint="eastAsia"/>
                <w:sz w:val="18"/>
                <w:szCs w:val="18"/>
              </w:rPr>
              <w:t>７０３－２表</w:t>
            </w:r>
          </w:p>
        </w:tc>
      </w:tr>
      <w:tr w:rsidR="00BC1F2D" w14:paraId="2D72E74F" w14:textId="77777777" w:rsidTr="003A213C">
        <w:trPr>
          <w:trHeight w:val="147"/>
          <w:jc w:val="center"/>
        </w:trPr>
        <w:tc>
          <w:tcPr>
            <w:tcW w:w="2817" w:type="dxa"/>
          </w:tcPr>
          <w:p w14:paraId="290DB3E7" w14:textId="77777777" w:rsidR="00BC1F2D" w:rsidRDefault="00BC1F2D" w:rsidP="003A213C">
            <w:pPr>
              <w:widowControl/>
              <w:snapToGrid w:val="0"/>
              <w:jc w:val="left"/>
              <w:rPr>
                <w:rFonts w:ascii="宋体" w:hAnsi="宋体" w:cs="宋体"/>
                <w:color w:val="000000"/>
                <w:kern w:val="0"/>
                <w:sz w:val="18"/>
                <w:szCs w:val="18"/>
              </w:rPr>
            </w:pPr>
          </w:p>
        </w:tc>
        <w:tc>
          <w:tcPr>
            <w:tcW w:w="2674" w:type="dxa"/>
            <w:vAlign w:val="bottom"/>
          </w:tcPr>
          <w:p w14:paraId="0DBB5BFE" w14:textId="77777777" w:rsidR="00BC1F2D" w:rsidRDefault="00BC1F2D" w:rsidP="003A213C">
            <w:pPr>
              <w:widowControl/>
              <w:snapToGrid w:val="0"/>
              <w:jc w:val="left"/>
              <w:rPr>
                <w:rFonts w:ascii="Arial" w:hAnsi="Arial" w:cs="Arial"/>
                <w:color w:val="000000"/>
                <w:kern w:val="0"/>
                <w:sz w:val="18"/>
                <w:szCs w:val="18"/>
              </w:rPr>
            </w:pPr>
          </w:p>
        </w:tc>
        <w:tc>
          <w:tcPr>
            <w:tcW w:w="1521" w:type="dxa"/>
          </w:tcPr>
          <w:p w14:paraId="67C4E627" w14:textId="77777777" w:rsidR="00BC1F2D" w:rsidRDefault="00BC1F2D" w:rsidP="003A213C">
            <w:pPr>
              <w:widowControl/>
              <w:snapToGrid w:val="0"/>
              <w:ind w:rightChars="-50" w:right="-105"/>
              <w:jc w:val="right"/>
              <w:rPr>
                <w:rFonts w:ascii="宋体" w:hAnsi="宋体" w:cs="宋体"/>
                <w:color w:val="000000"/>
                <w:kern w:val="0"/>
                <w:sz w:val="18"/>
                <w:szCs w:val="18"/>
              </w:rPr>
            </w:pPr>
            <w:r>
              <w:rPr>
                <w:rFonts w:ascii="宋体" w:hAnsi="宋体" w:cs="宋体" w:hint="eastAsia"/>
                <w:color w:val="000000"/>
                <w:kern w:val="0"/>
                <w:sz w:val="18"/>
                <w:szCs w:val="18"/>
              </w:rPr>
              <w:t>制定机关：</w:t>
            </w:r>
          </w:p>
        </w:tc>
        <w:tc>
          <w:tcPr>
            <w:tcW w:w="2362" w:type="dxa"/>
            <w:vAlign w:val="center"/>
          </w:tcPr>
          <w:p w14:paraId="07BE5FEE" w14:textId="77777777" w:rsidR="00BC1F2D" w:rsidRDefault="00BC1F2D" w:rsidP="003A213C">
            <w:pPr>
              <w:widowControl/>
              <w:snapToGrid w:val="0"/>
              <w:jc w:val="distribute"/>
              <w:rPr>
                <w:rFonts w:ascii="宋体" w:hAnsi="宋体" w:cs="宋体"/>
                <w:color w:val="000000"/>
                <w:kern w:val="0"/>
                <w:sz w:val="18"/>
                <w:szCs w:val="18"/>
              </w:rPr>
            </w:pPr>
            <w:r>
              <w:rPr>
                <w:rFonts w:ascii="宋体" w:hAnsi="宋体" w:cs="宋体" w:hint="eastAsia"/>
                <w:color w:val="000000"/>
                <w:kern w:val="0"/>
                <w:sz w:val="18"/>
                <w:szCs w:val="18"/>
              </w:rPr>
              <w:t>国家统计局</w:t>
            </w:r>
          </w:p>
        </w:tc>
      </w:tr>
      <w:tr w:rsidR="00BC1F2D" w14:paraId="3D060513" w14:textId="77777777" w:rsidTr="003A213C">
        <w:trPr>
          <w:trHeight w:val="227"/>
          <w:jc w:val="center"/>
        </w:trPr>
        <w:tc>
          <w:tcPr>
            <w:tcW w:w="5491" w:type="dxa"/>
            <w:gridSpan w:val="2"/>
          </w:tcPr>
          <w:p w14:paraId="2C207DDE" w14:textId="77777777" w:rsidR="00BC1F2D" w:rsidRDefault="00BC1F2D" w:rsidP="003A213C">
            <w:pPr>
              <w:widowControl/>
              <w:snapToGrid w:val="0"/>
              <w:jc w:val="left"/>
              <w:rPr>
                <w:rFonts w:ascii="Arial" w:hAnsi="Arial" w:cs="Arial"/>
                <w:color w:val="000000"/>
                <w:kern w:val="0"/>
                <w:sz w:val="18"/>
                <w:szCs w:val="18"/>
              </w:rPr>
            </w:pPr>
          </w:p>
        </w:tc>
        <w:tc>
          <w:tcPr>
            <w:tcW w:w="1521" w:type="dxa"/>
            <w:vAlign w:val="bottom"/>
          </w:tcPr>
          <w:p w14:paraId="75898204" w14:textId="77777777" w:rsidR="00BC1F2D" w:rsidRDefault="00BC1F2D" w:rsidP="003A213C">
            <w:pPr>
              <w:widowControl/>
              <w:snapToGrid w:val="0"/>
              <w:ind w:rightChars="-50" w:right="-105"/>
              <w:jc w:val="right"/>
              <w:rPr>
                <w:rFonts w:ascii="宋体"/>
                <w:color w:val="000000"/>
                <w:kern w:val="0"/>
                <w:sz w:val="18"/>
                <w:szCs w:val="18"/>
              </w:rPr>
            </w:pPr>
            <w:r>
              <w:rPr>
                <w:rFonts w:ascii="宋体" w:hAnsi="宋体" w:cs="宋体" w:hint="eastAsia"/>
                <w:color w:val="000000"/>
                <w:kern w:val="0"/>
                <w:sz w:val="18"/>
                <w:szCs w:val="18"/>
              </w:rPr>
              <w:t>文    号：</w:t>
            </w:r>
          </w:p>
        </w:tc>
        <w:tc>
          <w:tcPr>
            <w:tcW w:w="2362" w:type="dxa"/>
          </w:tcPr>
          <w:p w14:paraId="374DC186" w14:textId="77777777" w:rsidR="00BC1F2D" w:rsidRDefault="00BC1F2D" w:rsidP="003A213C">
            <w:pPr>
              <w:adjustRightInd w:val="0"/>
              <w:snapToGrid w:val="0"/>
              <w:spacing w:line="240" w:lineRule="exact"/>
              <w:jc w:val="distribute"/>
              <w:rPr>
                <w:rFonts w:ascii="宋体" w:hAnsi="宋体" w:cs="宋体"/>
                <w:color w:val="000000"/>
                <w:kern w:val="0"/>
                <w:sz w:val="18"/>
                <w:szCs w:val="18"/>
              </w:rPr>
            </w:pPr>
            <w:r>
              <w:rPr>
                <w:rFonts w:ascii="宋体" w:hint="eastAsia"/>
                <w:spacing w:val="-6"/>
                <w:sz w:val="18"/>
                <w:szCs w:val="18"/>
              </w:rPr>
              <w:t>国统字〔</w:t>
            </w:r>
            <w:r>
              <w:rPr>
                <w:rFonts w:ascii="宋体" w:hAnsi="宋体" w:hint="eastAsia"/>
                <w:sz w:val="18"/>
                <w:szCs w:val="18"/>
              </w:rPr>
              <w:t>2022</w:t>
            </w:r>
            <w:r>
              <w:rPr>
                <w:rFonts w:ascii="宋体" w:hint="eastAsia"/>
                <w:spacing w:val="-6"/>
                <w:sz w:val="18"/>
                <w:szCs w:val="18"/>
              </w:rPr>
              <w:t>〕6</w:t>
            </w:r>
            <w:r>
              <w:rPr>
                <w:rFonts w:ascii="宋体"/>
                <w:spacing w:val="-6"/>
                <w:sz w:val="18"/>
                <w:szCs w:val="18"/>
                <w:lang w:val="en"/>
              </w:rPr>
              <w:t>5</w:t>
            </w:r>
            <w:r>
              <w:rPr>
                <w:rFonts w:ascii="宋体" w:hint="eastAsia"/>
                <w:spacing w:val="-6"/>
                <w:sz w:val="18"/>
                <w:szCs w:val="18"/>
              </w:rPr>
              <w:t>号</w:t>
            </w:r>
          </w:p>
        </w:tc>
      </w:tr>
      <w:tr w:rsidR="00BC1F2D" w14:paraId="51FDDF8C" w14:textId="77777777" w:rsidTr="003A213C">
        <w:trPr>
          <w:trHeight w:val="227"/>
          <w:jc w:val="center"/>
        </w:trPr>
        <w:tc>
          <w:tcPr>
            <w:tcW w:w="5491" w:type="dxa"/>
            <w:gridSpan w:val="2"/>
          </w:tcPr>
          <w:p w14:paraId="2AFD8A1D" w14:textId="77777777" w:rsidR="00BC1F2D" w:rsidRDefault="00BC1F2D" w:rsidP="003A213C">
            <w:pPr>
              <w:widowControl/>
              <w:snapToGrid w:val="0"/>
              <w:jc w:val="left"/>
              <w:rPr>
                <w:rFonts w:ascii="Arial" w:hAnsi="Arial" w:cs="Arial"/>
                <w:color w:val="000000"/>
                <w:kern w:val="0"/>
                <w:sz w:val="18"/>
                <w:szCs w:val="18"/>
              </w:rPr>
            </w:pPr>
            <w:r>
              <w:rPr>
                <w:rFonts w:ascii="宋体" w:hAnsi="宋体" w:cs="宋体" w:hint="eastAsia"/>
                <w:color w:val="000000"/>
                <w:kern w:val="0"/>
                <w:sz w:val="18"/>
                <w:szCs w:val="18"/>
              </w:rPr>
              <w:t>统一社会信用代码□□□□□□□□□□□□□□□□□□</w:t>
            </w:r>
          </w:p>
        </w:tc>
        <w:tc>
          <w:tcPr>
            <w:tcW w:w="1521" w:type="dxa"/>
            <w:vAlign w:val="bottom"/>
          </w:tcPr>
          <w:p w14:paraId="5BA836B4" w14:textId="77777777" w:rsidR="00BC1F2D" w:rsidRDefault="00BC1F2D" w:rsidP="003A213C">
            <w:pPr>
              <w:widowControl/>
              <w:snapToGrid w:val="0"/>
              <w:ind w:rightChars="-50" w:right="-105"/>
              <w:jc w:val="right"/>
              <w:rPr>
                <w:rFonts w:ascii="宋体"/>
                <w:color w:val="000000"/>
                <w:kern w:val="0"/>
                <w:sz w:val="18"/>
                <w:szCs w:val="18"/>
              </w:rPr>
            </w:pPr>
            <w:r>
              <w:rPr>
                <w:rFonts w:ascii="宋体" w:hAnsi="宋体" w:cs="宋体" w:hint="eastAsia"/>
                <w:color w:val="000000"/>
                <w:kern w:val="0"/>
                <w:sz w:val="18"/>
                <w:szCs w:val="18"/>
              </w:rPr>
              <w:t>有效期至：</w:t>
            </w:r>
          </w:p>
        </w:tc>
        <w:tc>
          <w:tcPr>
            <w:tcW w:w="2362" w:type="dxa"/>
            <w:vAlign w:val="bottom"/>
          </w:tcPr>
          <w:p w14:paraId="5F476BC2" w14:textId="77777777" w:rsidR="00BC1F2D" w:rsidRDefault="00BC1F2D" w:rsidP="003A213C">
            <w:pPr>
              <w:widowControl/>
              <w:snapToGrid w:val="0"/>
              <w:jc w:val="distribute"/>
              <w:rPr>
                <w:rFonts w:ascii="宋体"/>
                <w:color w:val="000000"/>
                <w:kern w:val="0"/>
                <w:sz w:val="18"/>
                <w:szCs w:val="18"/>
              </w:rPr>
            </w:pPr>
            <w:r>
              <w:rPr>
                <w:rFonts w:hint="eastAsia"/>
                <w:color w:val="000000"/>
                <w:kern w:val="0"/>
                <w:sz w:val="18"/>
                <w:szCs w:val="18"/>
              </w:rPr>
              <w:t>２０２２</w:t>
            </w:r>
            <w:r>
              <w:rPr>
                <w:color w:val="000000"/>
                <w:kern w:val="0"/>
                <w:sz w:val="18"/>
                <w:szCs w:val="18"/>
              </w:rPr>
              <w:t>年</w:t>
            </w:r>
            <w:r>
              <w:rPr>
                <w:rFonts w:hint="eastAsia"/>
                <w:color w:val="000000"/>
                <w:kern w:val="0"/>
                <w:sz w:val="18"/>
                <w:szCs w:val="18"/>
              </w:rPr>
              <w:t>１２</w:t>
            </w:r>
            <w:r>
              <w:rPr>
                <w:color w:val="000000"/>
                <w:kern w:val="0"/>
                <w:sz w:val="18"/>
                <w:szCs w:val="18"/>
              </w:rPr>
              <w:t>月</w:t>
            </w:r>
          </w:p>
        </w:tc>
      </w:tr>
      <w:tr w:rsidR="00BC1F2D" w14:paraId="55980874" w14:textId="77777777" w:rsidTr="003A213C">
        <w:trPr>
          <w:trHeight w:val="227"/>
          <w:jc w:val="center"/>
        </w:trPr>
        <w:tc>
          <w:tcPr>
            <w:tcW w:w="5491" w:type="dxa"/>
            <w:gridSpan w:val="2"/>
          </w:tcPr>
          <w:p w14:paraId="1375D12F" w14:textId="77777777" w:rsidR="00BC1F2D" w:rsidRDefault="00BC1F2D" w:rsidP="003A213C">
            <w:pPr>
              <w:widowControl/>
              <w:snapToGrid w:val="0"/>
              <w:jc w:val="left"/>
              <w:rPr>
                <w:rFonts w:ascii="Arial" w:hAnsi="Arial" w:cs="Arial"/>
                <w:color w:val="000000"/>
                <w:kern w:val="0"/>
                <w:sz w:val="20"/>
                <w:szCs w:val="20"/>
              </w:rPr>
            </w:pPr>
            <w:r>
              <w:rPr>
                <w:rFonts w:ascii="宋体" w:hAnsi="宋体" w:cs="宋体" w:hint="eastAsia"/>
                <w:color w:val="000000"/>
                <w:kern w:val="0"/>
                <w:sz w:val="18"/>
                <w:szCs w:val="18"/>
              </w:rPr>
              <w:t>单位详细名称：</w:t>
            </w:r>
          </w:p>
        </w:tc>
        <w:tc>
          <w:tcPr>
            <w:tcW w:w="1521" w:type="dxa"/>
            <w:vAlign w:val="bottom"/>
          </w:tcPr>
          <w:p w14:paraId="29E6AAF4" w14:textId="77777777" w:rsidR="00BC1F2D" w:rsidRDefault="00BC1F2D" w:rsidP="003A213C">
            <w:pPr>
              <w:widowControl/>
              <w:snapToGrid w:val="0"/>
              <w:ind w:rightChars="-50" w:right="-105"/>
              <w:jc w:val="right"/>
              <w:rPr>
                <w:rFonts w:ascii="宋体"/>
                <w:color w:val="000000"/>
                <w:kern w:val="0"/>
                <w:sz w:val="18"/>
                <w:szCs w:val="18"/>
              </w:rPr>
            </w:pPr>
            <w:r>
              <w:rPr>
                <w:rFonts w:ascii="宋体" w:hAnsi="宋体" w:cs="宋体" w:hint="eastAsia"/>
                <w:color w:val="000000"/>
                <w:kern w:val="0"/>
                <w:sz w:val="18"/>
                <w:szCs w:val="18"/>
              </w:rPr>
              <w:t>计量单位：</w:t>
            </w:r>
          </w:p>
        </w:tc>
        <w:tc>
          <w:tcPr>
            <w:tcW w:w="2362" w:type="dxa"/>
            <w:vAlign w:val="bottom"/>
          </w:tcPr>
          <w:p w14:paraId="113912EF" w14:textId="77777777" w:rsidR="00BC1F2D" w:rsidRDefault="00BC1F2D" w:rsidP="003A213C">
            <w:pPr>
              <w:widowControl/>
              <w:snapToGrid w:val="0"/>
              <w:jc w:val="center"/>
              <w:rPr>
                <w:rFonts w:ascii="宋体"/>
                <w:color w:val="000000"/>
                <w:kern w:val="0"/>
                <w:sz w:val="18"/>
                <w:szCs w:val="18"/>
              </w:rPr>
            </w:pPr>
            <w:r>
              <w:rPr>
                <w:rFonts w:ascii="宋体" w:hint="eastAsia"/>
                <w:color w:val="000000"/>
                <w:kern w:val="0"/>
                <w:sz w:val="18"/>
                <w:szCs w:val="18"/>
              </w:rPr>
              <w:t xml:space="preserve">千  </w:t>
            </w:r>
            <w:r>
              <w:rPr>
                <w:rFonts w:ascii="宋体"/>
                <w:color w:val="000000"/>
                <w:kern w:val="0"/>
                <w:sz w:val="18"/>
                <w:szCs w:val="18"/>
              </w:rPr>
              <w:t xml:space="preserve">   </w:t>
            </w:r>
            <w:r>
              <w:rPr>
                <w:rFonts w:ascii="宋体" w:hint="eastAsia"/>
                <w:color w:val="000000"/>
                <w:kern w:val="0"/>
                <w:sz w:val="18"/>
                <w:szCs w:val="18"/>
              </w:rPr>
              <w:t>元</w:t>
            </w:r>
          </w:p>
        </w:tc>
      </w:tr>
    </w:tbl>
    <w:p w14:paraId="44893BBB" w14:textId="77777777" w:rsidR="00BC1F2D" w:rsidRDefault="00BC1F2D" w:rsidP="00BC1F2D">
      <w:pPr>
        <w:snapToGrid w:val="0"/>
        <w:spacing w:line="40" w:lineRule="exact"/>
        <w:rPr>
          <w:vanish/>
          <w:color w:val="000000"/>
        </w:rPr>
      </w:pPr>
    </w:p>
    <w:tbl>
      <w:tblPr>
        <w:tblW w:w="9354"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141"/>
        <w:gridCol w:w="1744"/>
        <w:gridCol w:w="1691"/>
        <w:gridCol w:w="2778"/>
      </w:tblGrid>
      <w:tr w:rsidR="00BC1F2D" w14:paraId="31883B4A" w14:textId="77777777" w:rsidTr="003A213C">
        <w:trPr>
          <w:trHeight w:val="19"/>
          <w:jc w:val="center"/>
        </w:trPr>
        <w:tc>
          <w:tcPr>
            <w:tcW w:w="9309" w:type="dxa"/>
            <w:gridSpan w:val="4"/>
            <w:tcMar>
              <w:top w:w="28" w:type="dxa"/>
              <w:left w:w="28" w:type="dxa"/>
              <w:bottom w:w="28" w:type="dxa"/>
              <w:right w:w="28" w:type="dxa"/>
            </w:tcMar>
            <w:vAlign w:val="center"/>
          </w:tcPr>
          <w:p w14:paraId="5FC55CDC" w14:textId="77777777" w:rsidR="00BC1F2D" w:rsidRDefault="00BC1F2D" w:rsidP="003A213C">
            <w:pPr>
              <w:widowControl/>
              <w:snapToGrid w:val="0"/>
              <w:jc w:val="center"/>
              <w:rPr>
                <w:rFonts w:ascii="宋体" w:hAnsi="宋体" w:cs="宋体"/>
                <w:kern w:val="0"/>
                <w:sz w:val="18"/>
                <w:szCs w:val="18"/>
              </w:rPr>
            </w:pPr>
            <w:r>
              <w:rPr>
                <w:rFonts w:ascii="宋体" w:hAnsi="宋体" w:hint="eastAsia"/>
                <w:sz w:val="18"/>
                <w:szCs w:val="18"/>
              </w:rPr>
              <w:t>是否从事数字经济核心产业相关活动  □（</w:t>
            </w:r>
            <w:r>
              <w:rPr>
                <w:rFonts w:eastAsia="华文楷体" w:hAnsi="华文楷体" w:hint="eastAsia"/>
                <w:sz w:val="18"/>
                <w:szCs w:val="18"/>
              </w:rPr>
              <w:t>是填</w:t>
            </w:r>
            <w:r>
              <w:rPr>
                <w:rFonts w:ascii="宋体" w:hAnsi="宋体" w:hint="eastAsia"/>
                <w:sz w:val="18"/>
                <w:szCs w:val="18"/>
              </w:rPr>
              <w:t>1</w:t>
            </w:r>
            <w:r>
              <w:rPr>
                <w:rFonts w:eastAsia="华文楷体" w:hAnsi="华文楷体" w:hint="eastAsia"/>
                <w:sz w:val="18"/>
                <w:szCs w:val="18"/>
              </w:rPr>
              <w:t>，</w:t>
            </w:r>
            <w:proofErr w:type="gramStart"/>
            <w:r>
              <w:rPr>
                <w:rFonts w:eastAsia="华文楷体" w:hAnsi="华文楷体" w:hint="eastAsia"/>
                <w:sz w:val="18"/>
                <w:szCs w:val="18"/>
              </w:rPr>
              <w:t>否填</w:t>
            </w:r>
            <w:proofErr w:type="gramEnd"/>
            <w:r>
              <w:rPr>
                <w:rFonts w:ascii="宋体" w:hAnsi="宋体" w:hint="eastAsia"/>
                <w:sz w:val="18"/>
                <w:szCs w:val="18"/>
              </w:rPr>
              <w:t>0）</w:t>
            </w:r>
          </w:p>
        </w:tc>
      </w:tr>
      <w:tr w:rsidR="00BC1F2D" w14:paraId="5CF971B7" w14:textId="77777777" w:rsidTr="003A213C">
        <w:trPr>
          <w:trHeight w:val="19"/>
          <w:jc w:val="center"/>
        </w:trPr>
        <w:tc>
          <w:tcPr>
            <w:tcW w:w="9309" w:type="dxa"/>
            <w:gridSpan w:val="4"/>
            <w:tcMar>
              <w:top w:w="28" w:type="dxa"/>
              <w:left w:w="28" w:type="dxa"/>
              <w:bottom w:w="28" w:type="dxa"/>
              <w:right w:w="28" w:type="dxa"/>
            </w:tcMar>
            <w:vAlign w:val="center"/>
          </w:tcPr>
          <w:p w14:paraId="525757C7" w14:textId="77777777" w:rsidR="00BC1F2D" w:rsidRDefault="00BC1F2D" w:rsidP="003A213C">
            <w:pPr>
              <w:snapToGrid w:val="0"/>
              <w:jc w:val="center"/>
              <w:rPr>
                <w:b/>
                <w:bCs/>
                <w:sz w:val="18"/>
                <w:szCs w:val="18"/>
              </w:rPr>
            </w:pPr>
            <w:r>
              <w:rPr>
                <w:rFonts w:hint="eastAsia"/>
                <w:b/>
                <w:bCs/>
                <w:sz w:val="18"/>
                <w:szCs w:val="18"/>
              </w:rPr>
              <w:t>数字经济核心产业营业收入情况</w:t>
            </w:r>
          </w:p>
          <w:p w14:paraId="7BCF5B96" w14:textId="77777777" w:rsidR="00BC1F2D" w:rsidRDefault="00BC1F2D" w:rsidP="003A213C">
            <w:pPr>
              <w:widowControl/>
              <w:snapToGrid w:val="0"/>
              <w:jc w:val="center"/>
              <w:rPr>
                <w:rFonts w:ascii="宋体" w:hAnsi="宋体" w:cs="宋体"/>
                <w:kern w:val="0"/>
                <w:sz w:val="18"/>
                <w:szCs w:val="18"/>
              </w:rPr>
            </w:pPr>
            <w:r>
              <w:rPr>
                <w:rFonts w:hint="eastAsia"/>
                <w:sz w:val="18"/>
                <w:szCs w:val="18"/>
              </w:rPr>
              <w:t>（</w:t>
            </w:r>
            <w:r>
              <w:rPr>
                <w:rFonts w:ascii="宋体" w:hAnsi="宋体" w:hint="eastAsia"/>
                <w:sz w:val="18"/>
                <w:szCs w:val="18"/>
              </w:rPr>
              <w:t>选１的</w:t>
            </w:r>
            <w:r>
              <w:rPr>
                <w:rFonts w:hint="eastAsia"/>
                <w:sz w:val="18"/>
                <w:szCs w:val="18"/>
              </w:rPr>
              <w:t>法人单位填写）</w:t>
            </w:r>
          </w:p>
        </w:tc>
      </w:tr>
      <w:tr w:rsidR="00BC1F2D" w14:paraId="014B3BFA" w14:textId="77777777" w:rsidTr="003A213C">
        <w:trPr>
          <w:trHeight w:val="19"/>
          <w:jc w:val="center"/>
        </w:trPr>
        <w:tc>
          <w:tcPr>
            <w:tcW w:w="3125" w:type="dxa"/>
            <w:tcMar>
              <w:top w:w="28" w:type="dxa"/>
              <w:left w:w="28" w:type="dxa"/>
              <w:bottom w:w="28" w:type="dxa"/>
              <w:right w:w="28" w:type="dxa"/>
            </w:tcMar>
            <w:vAlign w:val="center"/>
          </w:tcPr>
          <w:p w14:paraId="688C6CCB" w14:textId="77777777" w:rsidR="00BC1F2D" w:rsidRDefault="00BC1F2D" w:rsidP="003A213C">
            <w:pPr>
              <w:widowControl/>
              <w:snapToGrid w:val="0"/>
              <w:jc w:val="center"/>
              <w:rPr>
                <w:rFonts w:ascii="宋体"/>
                <w:color w:val="000000"/>
                <w:kern w:val="0"/>
                <w:sz w:val="18"/>
                <w:szCs w:val="18"/>
              </w:rPr>
            </w:pPr>
            <w:r>
              <w:rPr>
                <w:rFonts w:ascii="宋体" w:hAnsi="宋体" w:cs="宋体" w:hint="eastAsia"/>
                <w:color w:val="000000"/>
                <w:kern w:val="0"/>
                <w:sz w:val="18"/>
                <w:szCs w:val="18"/>
              </w:rPr>
              <w:t>指标名称</w:t>
            </w:r>
          </w:p>
        </w:tc>
        <w:tc>
          <w:tcPr>
            <w:tcW w:w="1736" w:type="dxa"/>
            <w:tcMar>
              <w:top w:w="28" w:type="dxa"/>
              <w:left w:w="28" w:type="dxa"/>
              <w:bottom w:w="28" w:type="dxa"/>
              <w:right w:w="28" w:type="dxa"/>
            </w:tcMar>
            <w:vAlign w:val="center"/>
          </w:tcPr>
          <w:p w14:paraId="6E36967D" w14:textId="77777777" w:rsidR="00BC1F2D" w:rsidRDefault="00BC1F2D" w:rsidP="003A213C">
            <w:pPr>
              <w:widowControl/>
              <w:snapToGrid w:val="0"/>
              <w:jc w:val="center"/>
              <w:rPr>
                <w:rFonts w:ascii="宋体"/>
                <w:color w:val="000000"/>
                <w:kern w:val="0"/>
                <w:sz w:val="18"/>
                <w:szCs w:val="18"/>
              </w:rPr>
            </w:pPr>
            <w:r>
              <w:rPr>
                <w:rFonts w:ascii="宋体" w:hAnsi="宋体" w:cs="宋体" w:hint="eastAsia"/>
                <w:color w:val="000000"/>
                <w:kern w:val="0"/>
                <w:sz w:val="18"/>
                <w:szCs w:val="18"/>
              </w:rPr>
              <w:t>代码</w:t>
            </w:r>
          </w:p>
        </w:tc>
        <w:tc>
          <w:tcPr>
            <w:tcW w:w="1683" w:type="dxa"/>
            <w:tcMar>
              <w:top w:w="28" w:type="dxa"/>
              <w:left w:w="28" w:type="dxa"/>
              <w:bottom w:w="28" w:type="dxa"/>
              <w:right w:w="28" w:type="dxa"/>
            </w:tcMar>
            <w:vAlign w:val="center"/>
          </w:tcPr>
          <w:p w14:paraId="3F382515" w14:textId="77777777" w:rsidR="00BC1F2D" w:rsidRDefault="00BC1F2D" w:rsidP="003A213C">
            <w:pPr>
              <w:widowControl/>
              <w:snapToGrid w:val="0"/>
              <w:jc w:val="center"/>
              <w:rPr>
                <w:rFonts w:ascii="宋体"/>
                <w:color w:val="000000"/>
                <w:kern w:val="0"/>
                <w:sz w:val="18"/>
                <w:szCs w:val="18"/>
              </w:rPr>
            </w:pPr>
            <w:r>
              <w:rPr>
                <w:rFonts w:ascii="宋体" w:hAnsi="宋体" w:cs="宋体" w:hint="eastAsia"/>
                <w:color w:val="000000"/>
                <w:kern w:val="0"/>
                <w:sz w:val="18"/>
                <w:szCs w:val="18"/>
              </w:rPr>
              <w:t>本年1-6月</w:t>
            </w:r>
          </w:p>
        </w:tc>
        <w:tc>
          <w:tcPr>
            <w:tcW w:w="2765" w:type="dxa"/>
            <w:tcMar>
              <w:top w:w="28" w:type="dxa"/>
              <w:left w:w="28" w:type="dxa"/>
              <w:bottom w:w="28" w:type="dxa"/>
              <w:right w:w="28" w:type="dxa"/>
            </w:tcMar>
            <w:vAlign w:val="center"/>
          </w:tcPr>
          <w:p w14:paraId="67F37137" w14:textId="77777777" w:rsidR="00BC1F2D" w:rsidRDefault="00BC1F2D" w:rsidP="003A213C">
            <w:pPr>
              <w:widowControl/>
              <w:snapToGrid w:val="0"/>
              <w:jc w:val="center"/>
              <w:rPr>
                <w:rFonts w:ascii="宋体"/>
                <w:color w:val="000000"/>
                <w:kern w:val="0"/>
                <w:sz w:val="18"/>
                <w:szCs w:val="18"/>
              </w:rPr>
            </w:pPr>
            <w:r>
              <w:rPr>
                <w:rFonts w:ascii="宋体" w:hAnsi="宋体" w:cs="宋体" w:hint="eastAsia"/>
                <w:color w:val="000000"/>
                <w:kern w:val="0"/>
                <w:sz w:val="18"/>
                <w:szCs w:val="18"/>
              </w:rPr>
              <w:t>上年1-6月</w:t>
            </w:r>
          </w:p>
        </w:tc>
      </w:tr>
      <w:tr w:rsidR="00BC1F2D" w14:paraId="633765C8" w14:textId="77777777" w:rsidTr="003A213C">
        <w:trPr>
          <w:trHeight w:val="19"/>
          <w:jc w:val="center"/>
        </w:trPr>
        <w:tc>
          <w:tcPr>
            <w:tcW w:w="3125" w:type="dxa"/>
            <w:tcMar>
              <w:top w:w="28" w:type="dxa"/>
              <w:left w:w="28" w:type="dxa"/>
              <w:bottom w:w="28" w:type="dxa"/>
              <w:right w:w="28" w:type="dxa"/>
            </w:tcMar>
            <w:vAlign w:val="center"/>
          </w:tcPr>
          <w:p w14:paraId="3E489600" w14:textId="77777777" w:rsidR="00BC1F2D" w:rsidRDefault="00BC1F2D" w:rsidP="003A213C">
            <w:pPr>
              <w:widowControl/>
              <w:snapToGrid w:val="0"/>
              <w:jc w:val="center"/>
              <w:rPr>
                <w:rFonts w:ascii="宋体" w:hAnsi="宋体" w:cs="宋体"/>
                <w:kern w:val="0"/>
                <w:sz w:val="18"/>
                <w:szCs w:val="18"/>
              </w:rPr>
            </w:pPr>
            <w:r>
              <w:rPr>
                <w:rFonts w:ascii="宋体" w:hAnsi="宋体" w:cs="宋体" w:hint="eastAsia"/>
                <w:kern w:val="0"/>
                <w:sz w:val="18"/>
                <w:szCs w:val="18"/>
              </w:rPr>
              <w:t>甲</w:t>
            </w:r>
          </w:p>
        </w:tc>
        <w:tc>
          <w:tcPr>
            <w:tcW w:w="1736" w:type="dxa"/>
            <w:tcMar>
              <w:top w:w="28" w:type="dxa"/>
              <w:left w:w="28" w:type="dxa"/>
              <w:bottom w:w="28" w:type="dxa"/>
              <w:right w:w="28" w:type="dxa"/>
            </w:tcMar>
            <w:vAlign w:val="center"/>
          </w:tcPr>
          <w:p w14:paraId="01AF4FFA" w14:textId="77777777" w:rsidR="00BC1F2D" w:rsidRDefault="00BC1F2D" w:rsidP="003A213C">
            <w:pPr>
              <w:widowControl/>
              <w:snapToGrid w:val="0"/>
              <w:jc w:val="center"/>
              <w:rPr>
                <w:rFonts w:ascii="宋体" w:hAnsi="宋体" w:cs="宋体"/>
                <w:kern w:val="0"/>
                <w:sz w:val="18"/>
                <w:szCs w:val="18"/>
              </w:rPr>
            </w:pPr>
            <w:r>
              <w:rPr>
                <w:rFonts w:ascii="宋体" w:hAnsi="宋体" w:cs="宋体" w:hint="eastAsia"/>
                <w:kern w:val="0"/>
                <w:sz w:val="18"/>
                <w:szCs w:val="18"/>
              </w:rPr>
              <w:t>乙</w:t>
            </w:r>
          </w:p>
        </w:tc>
        <w:tc>
          <w:tcPr>
            <w:tcW w:w="1683" w:type="dxa"/>
            <w:tcMar>
              <w:top w:w="28" w:type="dxa"/>
              <w:left w:w="28" w:type="dxa"/>
              <w:bottom w:w="28" w:type="dxa"/>
              <w:right w:w="28" w:type="dxa"/>
            </w:tcMar>
            <w:vAlign w:val="center"/>
          </w:tcPr>
          <w:p w14:paraId="3D9BDDD2" w14:textId="77777777" w:rsidR="00BC1F2D" w:rsidRDefault="00BC1F2D" w:rsidP="003A213C">
            <w:pPr>
              <w:widowControl/>
              <w:snapToGrid w:val="0"/>
              <w:jc w:val="center"/>
              <w:rPr>
                <w:rFonts w:ascii="宋体" w:hAnsi="宋体" w:cs="宋体"/>
                <w:kern w:val="0"/>
                <w:sz w:val="18"/>
                <w:szCs w:val="18"/>
              </w:rPr>
            </w:pPr>
            <w:r>
              <w:rPr>
                <w:rFonts w:ascii="宋体" w:hAnsi="宋体" w:cs="宋体" w:hint="eastAsia"/>
                <w:kern w:val="0"/>
                <w:sz w:val="18"/>
                <w:szCs w:val="18"/>
              </w:rPr>
              <w:t>1</w:t>
            </w:r>
          </w:p>
        </w:tc>
        <w:tc>
          <w:tcPr>
            <w:tcW w:w="2765" w:type="dxa"/>
            <w:tcMar>
              <w:top w:w="28" w:type="dxa"/>
              <w:left w:w="28" w:type="dxa"/>
              <w:bottom w:w="28" w:type="dxa"/>
              <w:right w:w="28" w:type="dxa"/>
            </w:tcMar>
            <w:vAlign w:val="center"/>
          </w:tcPr>
          <w:p w14:paraId="1F999D61" w14:textId="77777777" w:rsidR="00BC1F2D" w:rsidRDefault="00BC1F2D" w:rsidP="003A213C">
            <w:pPr>
              <w:widowControl/>
              <w:snapToGrid w:val="0"/>
              <w:jc w:val="center"/>
              <w:rPr>
                <w:rFonts w:ascii="宋体" w:hAnsi="宋体" w:cs="宋体"/>
                <w:kern w:val="0"/>
                <w:sz w:val="18"/>
                <w:szCs w:val="18"/>
              </w:rPr>
            </w:pPr>
            <w:r>
              <w:rPr>
                <w:rFonts w:ascii="宋体" w:hAnsi="宋体" w:cs="宋体" w:hint="eastAsia"/>
                <w:kern w:val="0"/>
                <w:sz w:val="18"/>
                <w:szCs w:val="18"/>
              </w:rPr>
              <w:t>2</w:t>
            </w:r>
          </w:p>
        </w:tc>
      </w:tr>
      <w:tr w:rsidR="00BC1F2D" w14:paraId="3313BF62" w14:textId="77777777" w:rsidTr="003A213C">
        <w:trPr>
          <w:trHeight w:val="19"/>
          <w:jc w:val="center"/>
        </w:trPr>
        <w:tc>
          <w:tcPr>
            <w:tcW w:w="3125" w:type="dxa"/>
            <w:tcBorders>
              <w:bottom w:val="nil"/>
            </w:tcBorders>
            <w:tcMar>
              <w:top w:w="28" w:type="dxa"/>
              <w:left w:w="28" w:type="dxa"/>
              <w:bottom w:w="28" w:type="dxa"/>
              <w:right w:w="28" w:type="dxa"/>
            </w:tcMar>
            <w:vAlign w:val="center"/>
          </w:tcPr>
          <w:p w14:paraId="5F4897CD" w14:textId="77777777" w:rsidR="00BC1F2D" w:rsidRDefault="00BC1F2D" w:rsidP="003A213C">
            <w:pPr>
              <w:widowControl/>
              <w:snapToGrid w:val="0"/>
              <w:ind w:firstLineChars="100" w:firstLine="180"/>
              <w:jc w:val="left"/>
              <w:rPr>
                <w:rFonts w:ascii="宋体"/>
                <w:color w:val="000000"/>
                <w:kern w:val="0"/>
                <w:sz w:val="18"/>
                <w:szCs w:val="18"/>
              </w:rPr>
            </w:pPr>
            <w:r>
              <w:rPr>
                <w:rFonts w:ascii="宋体" w:hint="eastAsia"/>
                <w:color w:val="000000"/>
                <w:kern w:val="0"/>
                <w:sz w:val="18"/>
                <w:szCs w:val="18"/>
              </w:rPr>
              <w:t>数字经济核心产业营业收入</w:t>
            </w:r>
          </w:p>
        </w:tc>
        <w:tc>
          <w:tcPr>
            <w:tcW w:w="1736" w:type="dxa"/>
            <w:tcBorders>
              <w:bottom w:val="nil"/>
            </w:tcBorders>
            <w:tcMar>
              <w:top w:w="28" w:type="dxa"/>
              <w:left w:w="28" w:type="dxa"/>
              <w:bottom w:w="28" w:type="dxa"/>
              <w:right w:w="28" w:type="dxa"/>
            </w:tcMar>
            <w:vAlign w:val="center"/>
          </w:tcPr>
          <w:p w14:paraId="7EF46DC2" w14:textId="77777777" w:rsidR="00BC1F2D" w:rsidRDefault="00BC1F2D" w:rsidP="003A213C">
            <w:pPr>
              <w:widowControl/>
              <w:snapToGrid w:val="0"/>
              <w:jc w:val="center"/>
              <w:rPr>
                <w:rFonts w:ascii="宋体"/>
                <w:color w:val="000000"/>
                <w:kern w:val="0"/>
                <w:sz w:val="18"/>
                <w:szCs w:val="18"/>
              </w:rPr>
            </w:pPr>
            <w:r>
              <w:rPr>
                <w:rFonts w:ascii="宋体" w:hAnsi="宋体" w:cs="宋体"/>
                <w:color w:val="000000"/>
                <w:kern w:val="0"/>
                <w:sz w:val="18"/>
                <w:szCs w:val="18"/>
              </w:rPr>
              <w:t>610</w:t>
            </w:r>
          </w:p>
        </w:tc>
        <w:tc>
          <w:tcPr>
            <w:tcW w:w="1683" w:type="dxa"/>
            <w:tcBorders>
              <w:bottom w:val="nil"/>
            </w:tcBorders>
            <w:tcMar>
              <w:top w:w="28" w:type="dxa"/>
              <w:left w:w="28" w:type="dxa"/>
              <w:bottom w:w="28" w:type="dxa"/>
              <w:right w:w="28" w:type="dxa"/>
            </w:tcMar>
            <w:vAlign w:val="center"/>
          </w:tcPr>
          <w:p w14:paraId="0223A6F6" w14:textId="77777777" w:rsidR="00BC1F2D" w:rsidRDefault="00BC1F2D" w:rsidP="003A213C">
            <w:pPr>
              <w:widowControl/>
              <w:snapToGrid w:val="0"/>
              <w:jc w:val="left"/>
              <w:rPr>
                <w:rFonts w:ascii="宋体"/>
                <w:color w:val="000000"/>
                <w:kern w:val="0"/>
                <w:sz w:val="18"/>
                <w:szCs w:val="18"/>
              </w:rPr>
            </w:pPr>
          </w:p>
        </w:tc>
        <w:tc>
          <w:tcPr>
            <w:tcW w:w="2765" w:type="dxa"/>
            <w:tcBorders>
              <w:bottom w:val="nil"/>
            </w:tcBorders>
            <w:tcMar>
              <w:top w:w="28" w:type="dxa"/>
              <w:left w:w="28" w:type="dxa"/>
              <w:bottom w:w="28" w:type="dxa"/>
              <w:right w:w="28" w:type="dxa"/>
            </w:tcMar>
            <w:vAlign w:val="center"/>
          </w:tcPr>
          <w:p w14:paraId="2CC8EC08" w14:textId="77777777" w:rsidR="00BC1F2D" w:rsidRDefault="00BC1F2D" w:rsidP="003A213C">
            <w:pPr>
              <w:widowControl/>
              <w:snapToGrid w:val="0"/>
              <w:jc w:val="left"/>
              <w:rPr>
                <w:rFonts w:ascii="宋体"/>
                <w:color w:val="000000"/>
                <w:kern w:val="0"/>
                <w:sz w:val="18"/>
                <w:szCs w:val="18"/>
              </w:rPr>
            </w:pPr>
          </w:p>
        </w:tc>
      </w:tr>
      <w:tr w:rsidR="00BC1F2D" w14:paraId="37DEACCE" w14:textId="77777777" w:rsidTr="003A213C">
        <w:trPr>
          <w:trHeight w:val="19"/>
          <w:jc w:val="center"/>
        </w:trPr>
        <w:tc>
          <w:tcPr>
            <w:tcW w:w="3125" w:type="dxa"/>
            <w:tcBorders>
              <w:top w:val="nil"/>
              <w:bottom w:val="nil"/>
            </w:tcBorders>
            <w:tcMar>
              <w:top w:w="28" w:type="dxa"/>
              <w:left w:w="28" w:type="dxa"/>
              <w:bottom w:w="28" w:type="dxa"/>
              <w:right w:w="28" w:type="dxa"/>
            </w:tcMar>
            <w:vAlign w:val="center"/>
          </w:tcPr>
          <w:p w14:paraId="17A1E03B" w14:textId="77777777" w:rsidR="00BC1F2D" w:rsidRDefault="00BC1F2D" w:rsidP="003A213C">
            <w:pPr>
              <w:widowControl/>
              <w:snapToGrid w:val="0"/>
              <w:ind w:firstLineChars="200" w:firstLine="360"/>
              <w:rPr>
                <w:rFonts w:ascii="宋体" w:hAnsi="宋体" w:cs="宋体"/>
                <w:color w:val="000000"/>
                <w:sz w:val="18"/>
                <w:szCs w:val="18"/>
              </w:rPr>
            </w:pPr>
            <w:r>
              <w:rPr>
                <w:rFonts w:ascii="宋体" w:hAnsi="宋体" w:cs="宋体" w:hint="eastAsia"/>
                <w:color w:val="000000"/>
                <w:sz w:val="18"/>
                <w:szCs w:val="18"/>
              </w:rPr>
              <w:t>其中</w:t>
            </w:r>
            <w:r>
              <w:rPr>
                <w:rFonts w:ascii="宋体" w:hAnsi="宋体" w:cs="宋体"/>
                <w:color w:val="000000"/>
                <w:sz w:val="18"/>
                <w:szCs w:val="18"/>
              </w:rPr>
              <w:t>：</w:t>
            </w:r>
            <w:r>
              <w:rPr>
                <w:rFonts w:ascii="宋体" w:hAnsi="宋体" w:cs="宋体" w:hint="eastAsia"/>
                <w:color w:val="000000"/>
                <w:sz w:val="18"/>
                <w:szCs w:val="18"/>
              </w:rPr>
              <w:t>数字产品制造</w:t>
            </w:r>
          </w:p>
        </w:tc>
        <w:tc>
          <w:tcPr>
            <w:tcW w:w="1736" w:type="dxa"/>
            <w:tcBorders>
              <w:top w:val="nil"/>
              <w:bottom w:val="nil"/>
            </w:tcBorders>
            <w:tcMar>
              <w:top w:w="28" w:type="dxa"/>
              <w:left w:w="28" w:type="dxa"/>
              <w:bottom w:w="28" w:type="dxa"/>
              <w:right w:w="28" w:type="dxa"/>
            </w:tcMar>
          </w:tcPr>
          <w:p w14:paraId="3823F1CE" w14:textId="77777777" w:rsidR="00BC1F2D" w:rsidRDefault="00BC1F2D" w:rsidP="003A213C">
            <w:pPr>
              <w:widowControl/>
              <w:snapToGrid w:val="0"/>
              <w:jc w:val="center"/>
              <w:rPr>
                <w:rFonts w:ascii="宋体"/>
                <w:color w:val="000000"/>
                <w:kern w:val="0"/>
                <w:sz w:val="18"/>
                <w:szCs w:val="18"/>
              </w:rPr>
            </w:pPr>
            <w:r>
              <w:rPr>
                <w:rFonts w:ascii="宋体" w:hAnsi="宋体" w:cs="宋体"/>
                <w:color w:val="000000"/>
                <w:kern w:val="0"/>
                <w:sz w:val="18"/>
                <w:szCs w:val="18"/>
              </w:rPr>
              <w:t>611</w:t>
            </w:r>
          </w:p>
        </w:tc>
        <w:tc>
          <w:tcPr>
            <w:tcW w:w="1683" w:type="dxa"/>
            <w:tcBorders>
              <w:top w:val="nil"/>
              <w:bottom w:val="nil"/>
            </w:tcBorders>
            <w:tcMar>
              <w:top w:w="28" w:type="dxa"/>
              <w:left w:w="28" w:type="dxa"/>
              <w:bottom w:w="28" w:type="dxa"/>
              <w:right w:w="28" w:type="dxa"/>
            </w:tcMar>
            <w:vAlign w:val="bottom"/>
          </w:tcPr>
          <w:p w14:paraId="5600326B" w14:textId="77777777" w:rsidR="00BC1F2D" w:rsidRDefault="00BC1F2D" w:rsidP="003A213C">
            <w:pPr>
              <w:widowControl/>
              <w:snapToGrid w:val="0"/>
              <w:jc w:val="left"/>
              <w:rPr>
                <w:rFonts w:ascii="Arial" w:hAnsi="Arial" w:cs="Arial"/>
                <w:color w:val="000000"/>
                <w:kern w:val="0"/>
                <w:sz w:val="18"/>
                <w:szCs w:val="18"/>
              </w:rPr>
            </w:pPr>
          </w:p>
        </w:tc>
        <w:tc>
          <w:tcPr>
            <w:tcW w:w="2765" w:type="dxa"/>
            <w:tcBorders>
              <w:top w:val="nil"/>
              <w:bottom w:val="nil"/>
            </w:tcBorders>
            <w:tcMar>
              <w:top w:w="28" w:type="dxa"/>
              <w:left w:w="28" w:type="dxa"/>
              <w:bottom w:w="28" w:type="dxa"/>
              <w:right w:w="28" w:type="dxa"/>
            </w:tcMar>
            <w:vAlign w:val="bottom"/>
          </w:tcPr>
          <w:p w14:paraId="609B10C1" w14:textId="77777777" w:rsidR="00BC1F2D" w:rsidRDefault="00BC1F2D" w:rsidP="003A213C">
            <w:pPr>
              <w:widowControl/>
              <w:snapToGrid w:val="0"/>
              <w:jc w:val="left"/>
              <w:rPr>
                <w:rFonts w:ascii="Arial" w:hAnsi="Arial" w:cs="Arial"/>
                <w:color w:val="000000"/>
                <w:kern w:val="0"/>
                <w:sz w:val="18"/>
                <w:szCs w:val="18"/>
              </w:rPr>
            </w:pPr>
          </w:p>
        </w:tc>
      </w:tr>
      <w:tr w:rsidR="00BC1F2D" w14:paraId="0AC68225" w14:textId="77777777" w:rsidTr="003A213C">
        <w:trPr>
          <w:trHeight w:val="19"/>
          <w:jc w:val="center"/>
        </w:trPr>
        <w:tc>
          <w:tcPr>
            <w:tcW w:w="3125" w:type="dxa"/>
            <w:tcBorders>
              <w:top w:val="nil"/>
              <w:bottom w:val="nil"/>
            </w:tcBorders>
            <w:tcMar>
              <w:top w:w="28" w:type="dxa"/>
              <w:left w:w="28" w:type="dxa"/>
              <w:bottom w:w="28" w:type="dxa"/>
              <w:right w:w="28" w:type="dxa"/>
            </w:tcMar>
            <w:vAlign w:val="center"/>
          </w:tcPr>
          <w:p w14:paraId="74983BDD" w14:textId="77777777" w:rsidR="00BC1F2D" w:rsidRDefault="00BC1F2D" w:rsidP="003A213C">
            <w:pPr>
              <w:snapToGrid w:val="0"/>
              <w:ind w:firstLineChars="500" w:firstLine="900"/>
              <w:rPr>
                <w:rFonts w:ascii="宋体" w:hAnsi="宋体" w:cs="宋体"/>
                <w:color w:val="000000"/>
                <w:sz w:val="18"/>
                <w:szCs w:val="18"/>
              </w:rPr>
            </w:pPr>
            <w:r>
              <w:rPr>
                <w:rFonts w:ascii="宋体" w:hAnsi="宋体" w:cs="宋体" w:hint="eastAsia"/>
                <w:color w:val="000000"/>
                <w:sz w:val="18"/>
                <w:szCs w:val="18"/>
              </w:rPr>
              <w:t>数字产品服务</w:t>
            </w:r>
          </w:p>
        </w:tc>
        <w:tc>
          <w:tcPr>
            <w:tcW w:w="1736" w:type="dxa"/>
            <w:tcBorders>
              <w:top w:val="nil"/>
              <w:bottom w:val="nil"/>
            </w:tcBorders>
            <w:tcMar>
              <w:top w:w="28" w:type="dxa"/>
              <w:left w:w="28" w:type="dxa"/>
              <w:bottom w:w="28" w:type="dxa"/>
              <w:right w:w="28" w:type="dxa"/>
            </w:tcMar>
          </w:tcPr>
          <w:p w14:paraId="0F3D961C" w14:textId="77777777" w:rsidR="00BC1F2D" w:rsidRDefault="00BC1F2D" w:rsidP="003A213C">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612</w:t>
            </w:r>
          </w:p>
        </w:tc>
        <w:tc>
          <w:tcPr>
            <w:tcW w:w="1683" w:type="dxa"/>
            <w:tcBorders>
              <w:top w:val="nil"/>
              <w:bottom w:val="nil"/>
            </w:tcBorders>
            <w:tcMar>
              <w:top w:w="28" w:type="dxa"/>
              <w:left w:w="28" w:type="dxa"/>
              <w:bottom w:w="28" w:type="dxa"/>
              <w:right w:w="28" w:type="dxa"/>
            </w:tcMar>
            <w:vAlign w:val="bottom"/>
          </w:tcPr>
          <w:p w14:paraId="48B4575C" w14:textId="77777777" w:rsidR="00BC1F2D" w:rsidRDefault="00BC1F2D" w:rsidP="003A213C">
            <w:pPr>
              <w:widowControl/>
              <w:snapToGrid w:val="0"/>
              <w:jc w:val="left"/>
              <w:rPr>
                <w:rFonts w:ascii="Arial" w:hAnsi="Arial" w:cs="Arial"/>
                <w:color w:val="000000"/>
                <w:kern w:val="0"/>
                <w:sz w:val="18"/>
                <w:szCs w:val="18"/>
              </w:rPr>
            </w:pPr>
          </w:p>
        </w:tc>
        <w:tc>
          <w:tcPr>
            <w:tcW w:w="2765" w:type="dxa"/>
            <w:tcBorders>
              <w:top w:val="nil"/>
              <w:bottom w:val="nil"/>
            </w:tcBorders>
            <w:tcMar>
              <w:top w:w="28" w:type="dxa"/>
              <w:left w:w="28" w:type="dxa"/>
              <w:bottom w:w="28" w:type="dxa"/>
              <w:right w:w="28" w:type="dxa"/>
            </w:tcMar>
            <w:vAlign w:val="bottom"/>
          </w:tcPr>
          <w:p w14:paraId="49883E30" w14:textId="77777777" w:rsidR="00BC1F2D" w:rsidRDefault="00BC1F2D" w:rsidP="003A213C">
            <w:pPr>
              <w:widowControl/>
              <w:snapToGrid w:val="0"/>
              <w:jc w:val="left"/>
              <w:rPr>
                <w:rFonts w:ascii="Arial" w:hAnsi="Arial" w:cs="Arial"/>
                <w:color w:val="000000"/>
                <w:kern w:val="0"/>
                <w:sz w:val="18"/>
                <w:szCs w:val="18"/>
              </w:rPr>
            </w:pPr>
          </w:p>
        </w:tc>
      </w:tr>
      <w:tr w:rsidR="00BC1F2D" w14:paraId="3CB83686" w14:textId="77777777" w:rsidTr="003A213C">
        <w:trPr>
          <w:trHeight w:val="290"/>
          <w:jc w:val="center"/>
        </w:trPr>
        <w:tc>
          <w:tcPr>
            <w:tcW w:w="3125" w:type="dxa"/>
            <w:tcBorders>
              <w:top w:val="nil"/>
              <w:bottom w:val="nil"/>
            </w:tcBorders>
            <w:vAlign w:val="center"/>
          </w:tcPr>
          <w:p w14:paraId="7C7B7C96" w14:textId="77777777" w:rsidR="00BC1F2D" w:rsidRDefault="00BC1F2D" w:rsidP="003A213C">
            <w:pPr>
              <w:widowControl/>
              <w:snapToGrid w:val="0"/>
              <w:ind w:firstLineChars="500" w:firstLine="900"/>
              <w:rPr>
                <w:rFonts w:ascii="宋体" w:hAnsi="宋体" w:cs="宋体"/>
                <w:color w:val="000000"/>
                <w:sz w:val="18"/>
                <w:szCs w:val="18"/>
              </w:rPr>
            </w:pPr>
            <w:r>
              <w:rPr>
                <w:rFonts w:ascii="宋体" w:hAnsi="宋体" w:cs="宋体" w:hint="eastAsia"/>
                <w:color w:val="000000"/>
                <w:sz w:val="18"/>
                <w:szCs w:val="18"/>
              </w:rPr>
              <w:t>数字技术应用</w:t>
            </w:r>
          </w:p>
        </w:tc>
        <w:tc>
          <w:tcPr>
            <w:tcW w:w="1736" w:type="dxa"/>
            <w:tcBorders>
              <w:top w:val="nil"/>
              <w:bottom w:val="nil"/>
            </w:tcBorders>
            <w:vAlign w:val="center"/>
          </w:tcPr>
          <w:p w14:paraId="28677AB5" w14:textId="77777777" w:rsidR="00BC1F2D" w:rsidRDefault="00BC1F2D" w:rsidP="003A213C">
            <w:pPr>
              <w:widowControl/>
              <w:snapToGrid w:val="0"/>
              <w:jc w:val="center"/>
              <w:rPr>
                <w:rFonts w:ascii="宋体"/>
                <w:color w:val="000000"/>
                <w:kern w:val="0"/>
                <w:sz w:val="18"/>
                <w:szCs w:val="18"/>
              </w:rPr>
            </w:pPr>
            <w:r>
              <w:rPr>
                <w:rFonts w:ascii="宋体" w:hAnsi="宋体" w:cs="宋体"/>
                <w:color w:val="000000"/>
                <w:kern w:val="0"/>
                <w:sz w:val="18"/>
                <w:szCs w:val="18"/>
              </w:rPr>
              <w:t>613</w:t>
            </w:r>
          </w:p>
        </w:tc>
        <w:tc>
          <w:tcPr>
            <w:tcW w:w="1683" w:type="dxa"/>
            <w:tcBorders>
              <w:top w:val="nil"/>
              <w:bottom w:val="nil"/>
            </w:tcBorders>
            <w:vAlign w:val="bottom"/>
          </w:tcPr>
          <w:p w14:paraId="24DB411B" w14:textId="77777777" w:rsidR="00BC1F2D" w:rsidRDefault="00BC1F2D" w:rsidP="003A213C">
            <w:pPr>
              <w:widowControl/>
              <w:snapToGrid w:val="0"/>
              <w:jc w:val="left"/>
              <w:rPr>
                <w:rFonts w:ascii="Arial" w:hAnsi="Arial" w:cs="Arial"/>
                <w:color w:val="000000"/>
                <w:kern w:val="0"/>
                <w:sz w:val="18"/>
                <w:szCs w:val="18"/>
              </w:rPr>
            </w:pPr>
          </w:p>
        </w:tc>
        <w:tc>
          <w:tcPr>
            <w:tcW w:w="2765" w:type="dxa"/>
            <w:tcBorders>
              <w:top w:val="nil"/>
              <w:bottom w:val="nil"/>
            </w:tcBorders>
            <w:vAlign w:val="bottom"/>
          </w:tcPr>
          <w:p w14:paraId="0A5D6A00" w14:textId="77777777" w:rsidR="00BC1F2D" w:rsidRDefault="00BC1F2D" w:rsidP="003A213C">
            <w:pPr>
              <w:widowControl/>
              <w:snapToGrid w:val="0"/>
              <w:jc w:val="left"/>
              <w:rPr>
                <w:rFonts w:ascii="Arial" w:hAnsi="Arial" w:cs="Arial"/>
                <w:color w:val="000000"/>
                <w:kern w:val="0"/>
                <w:sz w:val="18"/>
                <w:szCs w:val="18"/>
              </w:rPr>
            </w:pPr>
          </w:p>
        </w:tc>
      </w:tr>
      <w:tr w:rsidR="00BC1F2D" w14:paraId="27212FF0" w14:textId="77777777" w:rsidTr="003A213C">
        <w:trPr>
          <w:trHeight w:val="305"/>
          <w:jc w:val="center"/>
        </w:trPr>
        <w:tc>
          <w:tcPr>
            <w:tcW w:w="3125" w:type="dxa"/>
            <w:tcBorders>
              <w:top w:val="nil"/>
              <w:bottom w:val="single" w:sz="8" w:space="0" w:color="auto"/>
            </w:tcBorders>
            <w:vAlign w:val="center"/>
          </w:tcPr>
          <w:p w14:paraId="02109930" w14:textId="77777777" w:rsidR="00BC1F2D" w:rsidRDefault="00BC1F2D" w:rsidP="003A213C">
            <w:pPr>
              <w:widowControl/>
              <w:snapToGrid w:val="0"/>
              <w:ind w:firstLineChars="500" w:firstLine="900"/>
              <w:rPr>
                <w:rFonts w:ascii="宋体" w:hAnsi="宋体" w:cs="宋体"/>
                <w:color w:val="000000"/>
                <w:sz w:val="18"/>
                <w:szCs w:val="18"/>
              </w:rPr>
            </w:pPr>
            <w:r>
              <w:rPr>
                <w:rFonts w:ascii="宋体" w:hAnsi="宋体" w:cs="宋体" w:hint="eastAsia"/>
                <w:color w:val="000000"/>
                <w:sz w:val="18"/>
                <w:szCs w:val="18"/>
              </w:rPr>
              <w:t>数字要素驱动</w:t>
            </w:r>
          </w:p>
        </w:tc>
        <w:tc>
          <w:tcPr>
            <w:tcW w:w="1736" w:type="dxa"/>
            <w:tcBorders>
              <w:top w:val="nil"/>
              <w:bottom w:val="single" w:sz="8" w:space="0" w:color="auto"/>
            </w:tcBorders>
            <w:vAlign w:val="center"/>
          </w:tcPr>
          <w:p w14:paraId="51D16622" w14:textId="77777777" w:rsidR="00BC1F2D" w:rsidRDefault="00BC1F2D" w:rsidP="003A213C">
            <w:pPr>
              <w:widowControl/>
              <w:snapToGrid w:val="0"/>
              <w:jc w:val="center"/>
              <w:rPr>
                <w:rFonts w:ascii="宋体" w:hAnsi="宋体" w:cs="宋体"/>
                <w:color w:val="000000"/>
                <w:kern w:val="0"/>
                <w:sz w:val="18"/>
                <w:szCs w:val="18"/>
              </w:rPr>
            </w:pPr>
            <w:r>
              <w:rPr>
                <w:rFonts w:ascii="宋体" w:hAnsi="宋体" w:cs="宋体"/>
                <w:color w:val="000000"/>
                <w:kern w:val="0"/>
                <w:sz w:val="18"/>
                <w:szCs w:val="18"/>
              </w:rPr>
              <w:t>614</w:t>
            </w:r>
          </w:p>
        </w:tc>
        <w:tc>
          <w:tcPr>
            <w:tcW w:w="1683" w:type="dxa"/>
            <w:tcBorders>
              <w:top w:val="nil"/>
              <w:bottom w:val="single" w:sz="8" w:space="0" w:color="auto"/>
            </w:tcBorders>
            <w:vAlign w:val="bottom"/>
          </w:tcPr>
          <w:p w14:paraId="6947F9D2" w14:textId="77777777" w:rsidR="00BC1F2D" w:rsidRDefault="00BC1F2D" w:rsidP="003A213C">
            <w:pPr>
              <w:widowControl/>
              <w:snapToGrid w:val="0"/>
              <w:jc w:val="left"/>
              <w:rPr>
                <w:rFonts w:ascii="Arial" w:hAnsi="Arial" w:cs="Arial"/>
                <w:color w:val="000000"/>
                <w:kern w:val="0"/>
                <w:sz w:val="18"/>
                <w:szCs w:val="18"/>
              </w:rPr>
            </w:pPr>
          </w:p>
        </w:tc>
        <w:tc>
          <w:tcPr>
            <w:tcW w:w="2765" w:type="dxa"/>
            <w:tcBorders>
              <w:top w:val="nil"/>
              <w:bottom w:val="single" w:sz="8" w:space="0" w:color="auto"/>
            </w:tcBorders>
            <w:vAlign w:val="bottom"/>
          </w:tcPr>
          <w:p w14:paraId="0947EB79" w14:textId="77777777" w:rsidR="00BC1F2D" w:rsidRDefault="00BC1F2D" w:rsidP="003A213C">
            <w:pPr>
              <w:widowControl/>
              <w:snapToGrid w:val="0"/>
              <w:jc w:val="left"/>
              <w:rPr>
                <w:rFonts w:ascii="Arial" w:hAnsi="Arial" w:cs="Arial"/>
                <w:color w:val="000000"/>
                <w:kern w:val="0"/>
                <w:sz w:val="18"/>
                <w:szCs w:val="18"/>
              </w:rPr>
            </w:pPr>
          </w:p>
        </w:tc>
      </w:tr>
      <w:tr w:rsidR="00BC1F2D" w14:paraId="03FB8A5E" w14:textId="77777777" w:rsidTr="003A213C">
        <w:trPr>
          <w:trHeight w:val="305"/>
          <w:jc w:val="center"/>
        </w:trPr>
        <w:tc>
          <w:tcPr>
            <w:tcW w:w="9309" w:type="dxa"/>
            <w:gridSpan w:val="4"/>
            <w:tcBorders>
              <w:top w:val="single" w:sz="8" w:space="0" w:color="auto"/>
              <w:bottom w:val="nil"/>
            </w:tcBorders>
            <w:vAlign w:val="center"/>
          </w:tcPr>
          <w:p w14:paraId="3F38DFC2" w14:textId="77777777" w:rsidR="00BC1F2D" w:rsidRDefault="00BC1F2D" w:rsidP="003A213C">
            <w:pPr>
              <w:widowControl/>
              <w:tabs>
                <w:tab w:val="left" w:pos="544"/>
              </w:tabs>
              <w:jc w:val="left"/>
              <w:rPr>
                <w:rFonts w:ascii="宋体" w:hAnsi="宋体" w:cs="宋体"/>
                <w:color w:val="000000"/>
                <w:kern w:val="0"/>
                <w:sz w:val="18"/>
                <w:szCs w:val="18"/>
              </w:rPr>
            </w:pPr>
            <w:r>
              <w:rPr>
                <w:rFonts w:ascii="宋体" w:hAnsi="宋体" w:hint="eastAsia"/>
                <w:sz w:val="18"/>
                <w:szCs w:val="18"/>
              </w:rPr>
              <w:t>单位负责人：</w:t>
            </w:r>
            <w:r>
              <w:rPr>
                <w:rFonts w:ascii="宋体" w:hAnsi="宋体"/>
                <w:sz w:val="18"/>
                <w:szCs w:val="18"/>
                <w:lang w:val="en"/>
              </w:rPr>
              <w:t xml:space="preserve">   </w:t>
            </w:r>
            <w:r>
              <w:rPr>
                <w:rFonts w:ascii="宋体" w:hAnsi="宋体" w:hint="eastAsia"/>
                <w:sz w:val="18"/>
                <w:szCs w:val="18"/>
              </w:rPr>
              <w:t xml:space="preserve"> </w:t>
            </w:r>
            <w:r>
              <w:rPr>
                <w:rFonts w:ascii="宋体" w:hAnsi="宋体"/>
                <w:sz w:val="18"/>
                <w:szCs w:val="18"/>
                <w:lang w:val="en"/>
              </w:rPr>
              <w:t xml:space="preserve">  </w:t>
            </w:r>
            <w:r>
              <w:rPr>
                <w:rFonts w:ascii="宋体" w:hAnsi="宋体" w:hint="eastAsia"/>
                <w:sz w:val="18"/>
                <w:szCs w:val="18"/>
              </w:rPr>
              <w:t xml:space="preserve">统计负责人： </w:t>
            </w:r>
            <w:r>
              <w:rPr>
                <w:rFonts w:ascii="宋体" w:hAnsi="宋体"/>
                <w:sz w:val="18"/>
                <w:szCs w:val="18"/>
                <w:lang w:val="en"/>
              </w:rPr>
              <w:t xml:space="preserve">     </w:t>
            </w:r>
            <w:r>
              <w:rPr>
                <w:rFonts w:ascii="宋体" w:hAnsi="宋体" w:hint="eastAsia"/>
                <w:sz w:val="18"/>
                <w:szCs w:val="18"/>
              </w:rPr>
              <w:t xml:space="preserve">填表人： </w:t>
            </w:r>
            <w:r>
              <w:rPr>
                <w:rFonts w:ascii="宋体" w:hAnsi="宋体"/>
                <w:sz w:val="18"/>
                <w:szCs w:val="18"/>
                <w:lang w:val="en"/>
              </w:rPr>
              <w:t xml:space="preserve">      </w:t>
            </w:r>
            <w:r>
              <w:rPr>
                <w:rFonts w:ascii="宋体" w:hAnsi="宋体" w:hint="eastAsia"/>
                <w:sz w:val="18"/>
                <w:szCs w:val="18"/>
              </w:rPr>
              <w:t xml:space="preserve">填表人联系电话：     </w:t>
            </w:r>
            <w:r>
              <w:rPr>
                <w:rFonts w:ascii="宋体" w:hAnsi="宋体"/>
                <w:sz w:val="18"/>
                <w:szCs w:val="18"/>
                <w:lang w:val="en"/>
              </w:rPr>
              <w:t xml:space="preserve">  </w:t>
            </w:r>
            <w:r>
              <w:rPr>
                <w:rFonts w:ascii="宋体" w:hAnsi="宋体" w:hint="eastAsia"/>
                <w:sz w:val="18"/>
                <w:szCs w:val="18"/>
              </w:rPr>
              <w:t xml:space="preserve"> 填表日期：</w:t>
            </w:r>
            <w:r>
              <w:rPr>
                <w:rFonts w:ascii="宋体" w:cs="宋体" w:hint="eastAsia"/>
                <w:color w:val="000000"/>
                <w:sz w:val="18"/>
                <w:szCs w:val="18"/>
              </w:rPr>
              <w:t>２０２２年</w:t>
            </w:r>
            <w:r>
              <w:rPr>
                <w:rFonts w:ascii="宋体" w:cs="宋体"/>
                <w:color w:val="000000"/>
                <w:sz w:val="18"/>
                <w:szCs w:val="18"/>
              </w:rPr>
              <w:t xml:space="preserve"> </w:t>
            </w:r>
            <w:r>
              <w:rPr>
                <w:rFonts w:ascii="宋体" w:cs="宋体" w:hint="eastAsia"/>
                <w:color w:val="000000"/>
                <w:sz w:val="18"/>
                <w:szCs w:val="18"/>
              </w:rPr>
              <w:t xml:space="preserve"> 月  日</w:t>
            </w:r>
          </w:p>
          <w:p w14:paraId="03ECD997" w14:textId="77777777" w:rsidR="00BC1F2D" w:rsidRDefault="00BC1F2D" w:rsidP="003A213C">
            <w:pPr>
              <w:widowControl/>
              <w:tabs>
                <w:tab w:val="left" w:pos="544"/>
              </w:tabs>
              <w:ind w:leftChars="258" w:left="542"/>
              <w:jc w:val="left"/>
              <w:rPr>
                <w:rFonts w:ascii="宋体" w:hAnsi="宋体" w:cs="宋体"/>
                <w:color w:val="000000"/>
                <w:kern w:val="0"/>
                <w:sz w:val="18"/>
                <w:szCs w:val="18"/>
              </w:rPr>
            </w:pPr>
          </w:p>
          <w:p w14:paraId="30642D9A" w14:textId="77777777" w:rsidR="00BC1F2D" w:rsidRDefault="00BC1F2D" w:rsidP="003A213C">
            <w:pPr>
              <w:widowControl/>
              <w:tabs>
                <w:tab w:val="left" w:pos="544"/>
              </w:tabs>
              <w:ind w:left="1598" w:hangingChars="888" w:hanging="1598"/>
              <w:jc w:val="left"/>
              <w:rPr>
                <w:rFonts w:ascii="宋体" w:hAnsi="宋体" w:cs="宋体"/>
                <w:color w:val="000000"/>
                <w:kern w:val="0"/>
                <w:sz w:val="18"/>
                <w:szCs w:val="18"/>
              </w:rPr>
            </w:pPr>
            <w:r>
              <w:rPr>
                <w:rFonts w:ascii="宋体" w:hAnsi="宋体" w:cs="宋体" w:hint="eastAsia"/>
                <w:color w:val="000000"/>
                <w:kern w:val="0"/>
                <w:sz w:val="18"/>
                <w:szCs w:val="18"/>
              </w:rPr>
              <w:t>说明：</w:t>
            </w:r>
            <w:r>
              <w:rPr>
                <w:rFonts w:ascii="宋体" w:hAnsi="宋体" w:cs="宋体"/>
                <w:color w:val="000000"/>
                <w:kern w:val="0"/>
                <w:sz w:val="18"/>
                <w:szCs w:val="18"/>
              </w:rPr>
              <w:t>1.</w:t>
            </w:r>
            <w:r>
              <w:rPr>
                <w:rFonts w:ascii="宋体" w:hAnsi="宋体" w:cs="宋体" w:hint="eastAsia"/>
                <w:color w:val="000000"/>
                <w:kern w:val="0"/>
                <w:sz w:val="18"/>
                <w:szCs w:val="18"/>
              </w:rPr>
              <w:t>统计范围：辖区内属于数字经济核心产业标星号行业的规模以上工业、有资质的建筑业、限额以上批发和零售业、限额以上住宿和餐饮业、有开发经营活动的全部房地产开发经营业、规模以上服务业法人单位。</w:t>
            </w:r>
          </w:p>
          <w:p w14:paraId="0E364C2F" w14:textId="77777777" w:rsidR="00BC1F2D" w:rsidRDefault="00BC1F2D" w:rsidP="003A213C">
            <w:pPr>
              <w:widowControl/>
              <w:ind w:leftChars="258" w:left="542"/>
              <w:jc w:val="left"/>
              <w:rPr>
                <w:rFonts w:ascii="宋体" w:hAnsi="宋体" w:cs="宋体" w:hint="eastAsia"/>
                <w:color w:val="000000"/>
                <w:kern w:val="0"/>
                <w:sz w:val="18"/>
                <w:szCs w:val="18"/>
              </w:rPr>
            </w:pPr>
            <w:r>
              <w:rPr>
                <w:rFonts w:ascii="宋体" w:hAnsi="宋体" w:cs="宋体"/>
                <w:color w:val="000000"/>
                <w:kern w:val="0"/>
                <w:sz w:val="18"/>
                <w:szCs w:val="18"/>
                <w:lang w:val="en"/>
              </w:rPr>
              <w:t>2</w:t>
            </w:r>
            <w:r>
              <w:rPr>
                <w:rFonts w:ascii="宋体" w:hAnsi="宋体" w:cs="宋体"/>
                <w:color w:val="000000"/>
                <w:kern w:val="0"/>
                <w:sz w:val="18"/>
                <w:szCs w:val="18"/>
              </w:rPr>
              <w:t>.</w:t>
            </w:r>
            <w:r>
              <w:rPr>
                <w:rFonts w:ascii="宋体" w:hAnsi="宋体" w:cs="宋体" w:hint="eastAsia"/>
                <w:color w:val="000000"/>
                <w:kern w:val="0"/>
                <w:sz w:val="18"/>
                <w:szCs w:val="18"/>
              </w:rPr>
              <w:t>本表数字经济核心产业及其分项的界定依据《数字经济及其核心产业统计分类2021》，填报时请参见该分类</w:t>
            </w:r>
          </w:p>
          <w:p w14:paraId="54155561" w14:textId="77777777" w:rsidR="00BC1F2D" w:rsidRDefault="00BC1F2D" w:rsidP="003A213C">
            <w:pPr>
              <w:widowControl/>
              <w:ind w:leftChars="258" w:left="542"/>
              <w:jc w:val="left"/>
              <w:rPr>
                <w:rFonts w:ascii="宋体" w:hAnsi="宋体" w:cs="宋体"/>
                <w:color w:val="000000"/>
                <w:kern w:val="0"/>
                <w:sz w:val="18"/>
                <w:szCs w:val="18"/>
              </w:rPr>
            </w:pPr>
            <w:r>
              <w:rPr>
                <w:rFonts w:ascii="宋体" w:hAnsi="宋体" w:cs="宋体" w:hint="eastAsia"/>
                <w:color w:val="000000"/>
                <w:kern w:val="0"/>
                <w:sz w:val="18"/>
                <w:szCs w:val="18"/>
              </w:rPr>
              <w:t xml:space="preserve">  标准。</w:t>
            </w:r>
          </w:p>
          <w:p w14:paraId="51794DD1" w14:textId="77777777" w:rsidR="00BC1F2D" w:rsidRDefault="00BC1F2D" w:rsidP="003A213C">
            <w:pPr>
              <w:widowControl/>
              <w:ind w:leftChars="258" w:left="542"/>
              <w:jc w:val="left"/>
              <w:rPr>
                <w:rFonts w:ascii="宋体" w:cs="宋体"/>
                <w:color w:val="000000"/>
                <w:kern w:val="0"/>
                <w:sz w:val="18"/>
                <w:szCs w:val="18"/>
              </w:rPr>
            </w:pPr>
            <w:r>
              <w:rPr>
                <w:rFonts w:ascii="宋体"/>
                <w:color w:val="000000"/>
                <w:kern w:val="0"/>
                <w:sz w:val="18"/>
                <w:szCs w:val="18"/>
                <w:lang w:val="en"/>
              </w:rPr>
              <w:t>3</w:t>
            </w:r>
            <w:r>
              <w:rPr>
                <w:rFonts w:ascii="宋体" w:hint="eastAsia"/>
                <w:color w:val="000000"/>
                <w:kern w:val="0"/>
                <w:sz w:val="18"/>
                <w:szCs w:val="18"/>
              </w:rPr>
              <w:t>.</w:t>
            </w:r>
            <w:r>
              <w:rPr>
                <w:rFonts w:ascii="宋体" w:cs="宋体" w:hint="eastAsia"/>
                <w:color w:val="000000"/>
                <w:kern w:val="0"/>
                <w:sz w:val="18"/>
                <w:szCs w:val="18"/>
              </w:rPr>
              <w:t>审核关系：</w:t>
            </w:r>
            <w:r>
              <w:rPr>
                <w:rFonts w:ascii="宋体" w:hAnsi="宋体" w:hint="eastAsia"/>
                <w:sz w:val="18"/>
                <w:szCs w:val="18"/>
              </w:rPr>
              <w:t>(1</w:t>
            </w:r>
            <w:r>
              <w:rPr>
                <w:rFonts w:ascii="宋体" w:cs="宋体" w:hint="eastAsia"/>
                <w:color w:val="000000"/>
                <w:kern w:val="0"/>
                <w:sz w:val="18"/>
                <w:szCs w:val="18"/>
              </w:rPr>
              <w:t xml:space="preserve">) </w:t>
            </w:r>
            <w:r>
              <w:rPr>
                <w:rFonts w:ascii="宋体" w:cs="宋体"/>
                <w:color w:val="000000"/>
                <w:kern w:val="0"/>
                <w:sz w:val="18"/>
                <w:szCs w:val="18"/>
              </w:rPr>
              <w:t>610</w:t>
            </w:r>
            <w:r>
              <w:rPr>
                <w:rFonts w:ascii="宋体" w:hAnsi="宋体" w:cs="宋体"/>
                <w:color w:val="000000"/>
                <w:kern w:val="0"/>
                <w:sz w:val="18"/>
                <w:szCs w:val="18"/>
              </w:rPr>
              <w:t>=</w:t>
            </w:r>
            <w:r>
              <w:rPr>
                <w:rFonts w:ascii="宋体" w:cs="宋体"/>
                <w:color w:val="000000"/>
                <w:kern w:val="0"/>
                <w:sz w:val="18"/>
                <w:szCs w:val="18"/>
              </w:rPr>
              <w:t>611+612+613+614</w:t>
            </w:r>
          </w:p>
          <w:p w14:paraId="35AB3420" w14:textId="77777777" w:rsidR="00BC1F2D" w:rsidRDefault="00BC1F2D" w:rsidP="003A213C">
            <w:pPr>
              <w:widowControl/>
              <w:ind w:leftChars="258" w:left="542" w:firstLineChars="550" w:firstLine="990"/>
              <w:jc w:val="left"/>
              <w:rPr>
                <w:rFonts w:ascii="Arial" w:hAnsi="Arial" w:cs="Arial"/>
                <w:color w:val="000000"/>
                <w:kern w:val="0"/>
                <w:sz w:val="18"/>
                <w:szCs w:val="18"/>
              </w:rPr>
            </w:pPr>
            <w:r>
              <w:rPr>
                <w:rFonts w:ascii="宋体" w:cs="宋体" w:hint="eastAsia"/>
                <w:color w:val="000000"/>
                <w:kern w:val="0"/>
                <w:sz w:val="18"/>
                <w:szCs w:val="18"/>
              </w:rPr>
              <w:t xml:space="preserve"> (2) 若“</w:t>
            </w:r>
            <w:r>
              <w:rPr>
                <w:rFonts w:ascii="宋体" w:hAnsi="宋体" w:hint="eastAsia"/>
                <w:sz w:val="18"/>
                <w:szCs w:val="18"/>
              </w:rPr>
              <w:t>是否从事数字经济核心产业相关活动</w:t>
            </w:r>
            <w:r>
              <w:rPr>
                <w:rFonts w:ascii="宋体" w:cs="宋体" w:hint="eastAsia"/>
                <w:color w:val="000000"/>
                <w:kern w:val="0"/>
                <w:sz w:val="18"/>
                <w:szCs w:val="18"/>
              </w:rPr>
              <w:t>”</w:t>
            </w:r>
            <w:r>
              <w:rPr>
                <w:rFonts w:ascii="宋体" w:hAnsi="宋体" w:hint="eastAsia"/>
                <w:sz w:val="18"/>
                <w:szCs w:val="18"/>
              </w:rPr>
              <w:t>填“1”，则610≠0</w:t>
            </w:r>
          </w:p>
        </w:tc>
      </w:tr>
    </w:tbl>
    <w:p w14:paraId="63F7EA59" w14:textId="77777777" w:rsidR="00BC1F2D" w:rsidRDefault="00BC1F2D" w:rsidP="00BC1F2D">
      <w:pPr>
        <w:rPr>
          <w:rFonts w:ascii="仿宋_GB2312" w:eastAsia="黑体" w:hAnsi="仿宋_GB2312" w:cs="仿宋_GB2312"/>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附2</w:t>
      </w:r>
    </w:p>
    <w:p w14:paraId="38E64CFF" w14:textId="77777777" w:rsidR="00BC1F2D" w:rsidRDefault="00BC1F2D" w:rsidP="00BC1F2D">
      <w:pPr>
        <w:pStyle w:val="2"/>
        <w:ind w:leftChars="0" w:left="0" w:firstLineChars="0" w:firstLine="0"/>
        <w:jc w:val="center"/>
        <w:rPr>
          <w:rFonts w:eastAsia="方正小标宋简体"/>
          <w:sz w:val="44"/>
        </w:rPr>
      </w:pPr>
      <w:r>
        <w:rPr>
          <w:rFonts w:ascii="方正小标宋_GBK" w:eastAsia="方正小标宋简体" w:hint="eastAsia"/>
          <w:sz w:val="44"/>
          <w:szCs w:val="36"/>
        </w:rPr>
        <w:t>主要指标解释和填报要求</w:t>
      </w:r>
    </w:p>
    <w:p w14:paraId="7624A55B" w14:textId="77777777" w:rsidR="00BC1F2D" w:rsidRDefault="00BC1F2D" w:rsidP="00BC1F2D">
      <w:pPr>
        <w:widowControl/>
        <w:snapToGrid w:val="0"/>
        <w:spacing w:line="360" w:lineRule="exact"/>
        <w:ind w:firstLineChars="200" w:firstLine="420"/>
        <w:jc w:val="left"/>
        <w:rPr>
          <w:rFonts w:ascii="宋体" w:hAnsi="宋体" w:cs="宋体"/>
        </w:rPr>
      </w:pPr>
      <w:r>
        <w:rPr>
          <w:rFonts w:ascii="黑体" w:eastAsia="黑体" w:hint="eastAsia"/>
          <w:szCs w:val="21"/>
        </w:rPr>
        <w:t>数字经济核心产业</w:t>
      </w:r>
      <w:r>
        <w:rPr>
          <w:rFonts w:ascii="宋体" w:hAnsi="宋体" w:hint="eastAsia"/>
          <w:szCs w:val="21"/>
        </w:rPr>
        <w:t xml:space="preserve">  </w:t>
      </w:r>
      <w:r>
        <w:rPr>
          <w:rFonts w:ascii="宋体" w:hAnsi="宋体" w:cs="宋体" w:hint="eastAsia"/>
          <w:color w:val="000000"/>
        </w:rPr>
        <w:t>指为产业数字化发展提供数字技术、产品、服务、基础设施和解决方案，以及完全依赖于数字技术、数据要素的各类经济活动，具体包括数字产品制造业、数字产品服务业、数字技术</w:t>
      </w:r>
      <w:proofErr w:type="gramStart"/>
      <w:r>
        <w:rPr>
          <w:rFonts w:ascii="宋体" w:hAnsi="宋体" w:cs="宋体" w:hint="eastAsia"/>
          <w:color w:val="000000"/>
        </w:rPr>
        <w:t>应用业</w:t>
      </w:r>
      <w:proofErr w:type="gramEnd"/>
      <w:r>
        <w:rPr>
          <w:rFonts w:ascii="宋体" w:hAnsi="宋体" w:cs="宋体" w:hint="eastAsia"/>
          <w:color w:val="000000"/>
        </w:rPr>
        <w:t>和数字要素驱动业。依据《数字经济及其核心产业统计分类（2021）》，数字经济核心产业分为四部分：01数字产品制造业、02数字产品服务业、03数字技术应用业、04数字要素驱动业。其中，数字产品制造业包括该分类中属于01大类的有关国民经济行业；数字产品服务业包括该分类中属于02大类的有关国民经济行业；数字技术</w:t>
      </w:r>
      <w:proofErr w:type="gramStart"/>
      <w:r>
        <w:rPr>
          <w:rFonts w:ascii="宋体" w:hAnsi="宋体" w:cs="宋体" w:hint="eastAsia"/>
          <w:color w:val="000000"/>
        </w:rPr>
        <w:t>应用业</w:t>
      </w:r>
      <w:proofErr w:type="gramEnd"/>
      <w:r>
        <w:rPr>
          <w:rFonts w:ascii="宋体" w:hAnsi="宋体" w:cs="宋体" w:hint="eastAsia"/>
          <w:color w:val="000000"/>
        </w:rPr>
        <w:t>包括该分类中属于03大类的有关国民经济行业；数字要素</w:t>
      </w:r>
      <w:proofErr w:type="gramStart"/>
      <w:r>
        <w:rPr>
          <w:rFonts w:ascii="宋体" w:hAnsi="宋体" w:cs="宋体" w:hint="eastAsia"/>
          <w:color w:val="000000"/>
        </w:rPr>
        <w:t>驱动业</w:t>
      </w:r>
      <w:proofErr w:type="gramEnd"/>
      <w:r>
        <w:rPr>
          <w:rFonts w:ascii="宋体" w:hAnsi="宋体" w:cs="宋体" w:hint="eastAsia"/>
          <w:color w:val="000000"/>
        </w:rPr>
        <w:t>包括该分类中属于04大类的有关国民经济行业。</w:t>
      </w:r>
    </w:p>
    <w:p w14:paraId="76E88246" w14:textId="77777777" w:rsidR="00BC1F2D" w:rsidRDefault="00BC1F2D" w:rsidP="00BC1F2D">
      <w:pPr>
        <w:widowControl/>
        <w:snapToGrid w:val="0"/>
        <w:spacing w:line="360" w:lineRule="exact"/>
        <w:ind w:firstLineChars="200" w:firstLine="420"/>
        <w:jc w:val="left"/>
        <w:rPr>
          <w:rFonts w:ascii="宋体" w:hAnsi="宋体" w:cs="宋体"/>
          <w:color w:val="000000"/>
        </w:rPr>
      </w:pPr>
      <w:r>
        <w:rPr>
          <w:rFonts w:ascii="黑体" w:eastAsia="黑体" w:hint="eastAsia"/>
          <w:color w:val="000000"/>
          <w:szCs w:val="21"/>
        </w:rPr>
        <w:t>数字经济核心产业营业收入</w:t>
      </w:r>
      <w:r>
        <w:rPr>
          <w:rFonts w:ascii="宋体" w:hAnsi="宋体" w:hint="eastAsia"/>
          <w:szCs w:val="21"/>
        </w:rPr>
        <w:t xml:space="preserve">  </w:t>
      </w:r>
      <w:r>
        <w:rPr>
          <w:rFonts w:ascii="宋体" w:hAnsi="宋体" w:cs="宋体" w:hint="eastAsia"/>
          <w:color w:val="000000"/>
        </w:rPr>
        <w:t>指从事属于数字经济核心产业有关经济活动产生的营业收入。</w:t>
      </w:r>
    </w:p>
    <w:p w14:paraId="50DABF20" w14:textId="77777777" w:rsidR="00BC1F2D" w:rsidRDefault="00BC1F2D" w:rsidP="00BC1F2D">
      <w:pPr>
        <w:widowControl/>
        <w:snapToGrid w:val="0"/>
        <w:spacing w:line="360" w:lineRule="exact"/>
        <w:ind w:firstLineChars="200" w:firstLine="420"/>
        <w:jc w:val="left"/>
        <w:rPr>
          <w:rFonts w:ascii="宋体" w:hAnsi="宋体" w:cs="宋体"/>
          <w:color w:val="000000"/>
        </w:rPr>
      </w:pPr>
      <w:r>
        <w:rPr>
          <w:rFonts w:ascii="黑体" w:eastAsia="黑体" w:hint="eastAsia"/>
          <w:color w:val="000000"/>
          <w:szCs w:val="21"/>
        </w:rPr>
        <w:t>数字产品制造营业收入</w:t>
      </w:r>
      <w:r>
        <w:rPr>
          <w:rFonts w:ascii="宋体" w:hAnsi="宋体" w:hint="eastAsia"/>
          <w:szCs w:val="21"/>
        </w:rPr>
        <w:t xml:space="preserve">  </w:t>
      </w:r>
      <w:r>
        <w:rPr>
          <w:rFonts w:ascii="宋体" w:hAnsi="宋体" w:cs="宋体" w:hint="eastAsia"/>
          <w:color w:val="000000"/>
        </w:rPr>
        <w:t>指从事属于数字产品制造业有关经济活动产生的营业收入。</w:t>
      </w:r>
    </w:p>
    <w:p w14:paraId="72E306AA" w14:textId="77777777" w:rsidR="00BC1F2D" w:rsidRDefault="00BC1F2D" w:rsidP="00BC1F2D">
      <w:pPr>
        <w:widowControl/>
        <w:snapToGrid w:val="0"/>
        <w:spacing w:line="360" w:lineRule="exact"/>
        <w:ind w:firstLineChars="200" w:firstLine="420"/>
        <w:jc w:val="left"/>
        <w:rPr>
          <w:rFonts w:ascii="宋体" w:hAnsi="宋体" w:cs="宋体"/>
          <w:color w:val="000000"/>
        </w:rPr>
      </w:pPr>
      <w:r>
        <w:rPr>
          <w:rFonts w:ascii="黑体" w:eastAsia="黑体" w:hint="eastAsia"/>
          <w:color w:val="000000"/>
          <w:szCs w:val="21"/>
        </w:rPr>
        <w:t>数字产品服务营业收入</w:t>
      </w:r>
      <w:r>
        <w:rPr>
          <w:rFonts w:ascii="宋体" w:hAnsi="宋体" w:hint="eastAsia"/>
          <w:szCs w:val="21"/>
        </w:rPr>
        <w:t xml:space="preserve">  </w:t>
      </w:r>
      <w:r>
        <w:rPr>
          <w:rFonts w:ascii="宋体" w:hAnsi="宋体" w:cs="宋体" w:hint="eastAsia"/>
          <w:color w:val="000000"/>
        </w:rPr>
        <w:t>指从事属于数字产品服务业有关经济活动产生的营业收入。</w:t>
      </w:r>
    </w:p>
    <w:p w14:paraId="0A839202" w14:textId="77777777" w:rsidR="00BC1F2D" w:rsidRDefault="00BC1F2D" w:rsidP="00BC1F2D">
      <w:pPr>
        <w:widowControl/>
        <w:snapToGrid w:val="0"/>
        <w:spacing w:line="360" w:lineRule="exact"/>
        <w:ind w:firstLineChars="200" w:firstLine="420"/>
        <w:jc w:val="left"/>
        <w:rPr>
          <w:rFonts w:ascii="宋体" w:hAnsi="宋体" w:cs="宋体"/>
          <w:color w:val="000000"/>
        </w:rPr>
      </w:pPr>
      <w:r>
        <w:rPr>
          <w:rFonts w:ascii="黑体" w:eastAsia="黑体" w:hint="eastAsia"/>
          <w:color w:val="000000"/>
          <w:szCs w:val="21"/>
        </w:rPr>
        <w:t>数字技术应用营业收入</w:t>
      </w:r>
      <w:r>
        <w:rPr>
          <w:rFonts w:ascii="宋体" w:hAnsi="宋体" w:hint="eastAsia"/>
          <w:szCs w:val="21"/>
        </w:rPr>
        <w:t xml:space="preserve">  </w:t>
      </w:r>
      <w:r>
        <w:rPr>
          <w:rFonts w:ascii="宋体" w:hAnsi="宋体" w:cs="宋体" w:hint="eastAsia"/>
          <w:color w:val="000000"/>
        </w:rPr>
        <w:t>指从事属于数字技术</w:t>
      </w:r>
      <w:proofErr w:type="gramStart"/>
      <w:r>
        <w:rPr>
          <w:rFonts w:ascii="宋体" w:hAnsi="宋体" w:cs="宋体" w:hint="eastAsia"/>
          <w:color w:val="000000"/>
        </w:rPr>
        <w:t>应用业</w:t>
      </w:r>
      <w:proofErr w:type="gramEnd"/>
      <w:r>
        <w:rPr>
          <w:rFonts w:ascii="宋体" w:hAnsi="宋体" w:cs="宋体" w:hint="eastAsia"/>
          <w:color w:val="000000"/>
        </w:rPr>
        <w:t>有关经济活动产生的营业收入。</w:t>
      </w:r>
    </w:p>
    <w:p w14:paraId="74852014" w14:textId="77777777" w:rsidR="00BC1F2D" w:rsidRDefault="00BC1F2D" w:rsidP="00BC1F2D">
      <w:pPr>
        <w:snapToGrid w:val="0"/>
        <w:spacing w:line="360" w:lineRule="exact"/>
        <w:ind w:firstLineChars="200" w:firstLine="420"/>
        <w:rPr>
          <w:rFonts w:ascii="宋体" w:hAnsi="宋体" w:cs="宋体" w:hint="eastAsia"/>
          <w:color w:val="000000"/>
        </w:rPr>
      </w:pPr>
      <w:r>
        <w:rPr>
          <w:rFonts w:ascii="黑体" w:eastAsia="黑体" w:hint="eastAsia"/>
          <w:color w:val="000000"/>
          <w:szCs w:val="21"/>
        </w:rPr>
        <w:t>数字要素驱动营业收入</w:t>
      </w:r>
      <w:r>
        <w:rPr>
          <w:rFonts w:ascii="宋体" w:hAnsi="宋体" w:hint="eastAsia"/>
          <w:szCs w:val="21"/>
        </w:rPr>
        <w:t xml:space="preserve">  </w:t>
      </w:r>
      <w:r>
        <w:rPr>
          <w:rFonts w:ascii="宋体" w:hAnsi="宋体" w:cs="宋体" w:hint="eastAsia"/>
          <w:color w:val="000000"/>
        </w:rPr>
        <w:t>指从事属于数字要素</w:t>
      </w:r>
      <w:proofErr w:type="gramStart"/>
      <w:r>
        <w:rPr>
          <w:rFonts w:ascii="宋体" w:hAnsi="宋体" w:cs="宋体" w:hint="eastAsia"/>
          <w:color w:val="000000"/>
        </w:rPr>
        <w:t>驱动业</w:t>
      </w:r>
      <w:proofErr w:type="gramEnd"/>
      <w:r>
        <w:rPr>
          <w:rFonts w:ascii="宋体" w:hAnsi="宋体" w:cs="宋体" w:hint="eastAsia"/>
          <w:color w:val="000000"/>
        </w:rPr>
        <w:t>有关经济活动产生的营业收入。</w:t>
      </w:r>
    </w:p>
    <w:p w14:paraId="322C98CD" w14:textId="77777777" w:rsidR="00BC1F2D" w:rsidRDefault="00BC1F2D" w:rsidP="00BC1F2D">
      <w:pPr>
        <w:widowControl/>
        <w:rPr>
          <w:rFonts w:ascii="黑体" w:eastAsia="黑体" w:hAnsi="黑体" w:cs="黑体" w:hint="eastAsia"/>
          <w:color w:val="000000"/>
          <w:sz w:val="32"/>
          <w:szCs w:val="32"/>
          <w:lang w:val="en"/>
        </w:rPr>
      </w:pPr>
      <w:r>
        <w:rPr>
          <w:rFonts w:ascii="宋体" w:hAnsi="宋体" w:cs="宋体" w:hint="eastAsia"/>
          <w:color w:val="000000"/>
        </w:rPr>
        <w:br w:type="page"/>
      </w:r>
      <w:r>
        <w:rPr>
          <w:rFonts w:ascii="黑体" w:eastAsia="黑体" w:hAnsi="黑体" w:cs="黑体" w:hint="eastAsia"/>
          <w:color w:val="000000"/>
          <w:sz w:val="32"/>
          <w:szCs w:val="32"/>
        </w:rPr>
        <w:lastRenderedPageBreak/>
        <w:t>附件3</w:t>
      </w:r>
    </w:p>
    <w:p w14:paraId="73EEBBEC" w14:textId="77777777" w:rsidR="00BC1F2D" w:rsidRDefault="00BC1F2D" w:rsidP="00BC1F2D">
      <w:pPr>
        <w:spacing w:line="600" w:lineRule="exact"/>
        <w:rPr>
          <w:rFonts w:hint="eastAsia"/>
        </w:rPr>
      </w:pPr>
    </w:p>
    <w:p w14:paraId="28AC4991" w14:textId="77777777" w:rsidR="00BC1F2D" w:rsidRDefault="00BC1F2D" w:rsidP="00BC1F2D">
      <w:pPr>
        <w:spacing w:line="560" w:lineRule="exact"/>
        <w:jc w:val="center"/>
        <w:rPr>
          <w:rFonts w:ascii="方正小标宋简体" w:eastAsia="方正小标宋简体" w:hAnsi="方正小标宋简体" w:cs="方正小标宋简体" w:hint="eastAsia"/>
          <w:sz w:val="44"/>
          <w:szCs w:val="44"/>
          <w:lang w:val="en"/>
        </w:rPr>
      </w:pPr>
      <w:r>
        <w:rPr>
          <w:rFonts w:ascii="方正小标宋简体" w:eastAsia="方正小标宋简体" w:hAnsi="方正小标宋简体" w:cs="方正小标宋简体" w:hint="eastAsia"/>
          <w:sz w:val="44"/>
          <w:szCs w:val="44"/>
          <w:lang w:val="en"/>
        </w:rPr>
        <w:t>限额以下</w:t>
      </w:r>
      <w:proofErr w:type="gramStart"/>
      <w:r>
        <w:rPr>
          <w:rFonts w:ascii="方正小标宋简体" w:eastAsia="方正小标宋简体" w:hAnsi="方正小标宋简体" w:cs="方正小标宋简体" w:hint="eastAsia"/>
          <w:sz w:val="44"/>
          <w:szCs w:val="44"/>
          <w:lang w:val="en"/>
        </w:rPr>
        <w:t>批零住餐单位</w:t>
      </w:r>
      <w:proofErr w:type="gramEnd"/>
      <w:r>
        <w:rPr>
          <w:rFonts w:ascii="方正小标宋简体" w:eastAsia="方正小标宋简体" w:hAnsi="方正小标宋简体" w:cs="方正小标宋简体" w:hint="eastAsia"/>
          <w:sz w:val="44"/>
          <w:szCs w:val="44"/>
          <w:lang w:val="en"/>
        </w:rPr>
        <w:t>商品零售类值</w:t>
      </w:r>
    </w:p>
    <w:p w14:paraId="748F0AD3" w14:textId="77777777" w:rsidR="00BC1F2D" w:rsidRDefault="00BC1F2D" w:rsidP="00BC1F2D">
      <w:pPr>
        <w:spacing w:line="560" w:lineRule="exact"/>
        <w:jc w:val="center"/>
        <w:rPr>
          <w:rFonts w:ascii="方正小标宋简体" w:eastAsia="方正小标宋简体" w:hAnsi="方正小标宋简体" w:cs="方正小标宋简体" w:hint="eastAsia"/>
          <w:sz w:val="44"/>
          <w:szCs w:val="44"/>
          <w:lang w:val="en"/>
        </w:rPr>
      </w:pPr>
      <w:r>
        <w:rPr>
          <w:rFonts w:ascii="方正小标宋简体" w:eastAsia="方正小标宋简体" w:hAnsi="方正小标宋简体" w:cs="方正小标宋简体" w:hint="eastAsia"/>
          <w:sz w:val="44"/>
          <w:szCs w:val="44"/>
          <w:lang w:val="en"/>
        </w:rPr>
        <w:t>和网上零售情况调查试点实施细则</w:t>
      </w:r>
    </w:p>
    <w:p w14:paraId="2E9F47F9" w14:textId="77777777" w:rsidR="00BC1F2D" w:rsidRDefault="00BC1F2D" w:rsidP="00BC1F2D">
      <w:pPr>
        <w:spacing w:line="600" w:lineRule="exact"/>
        <w:ind w:firstLine="640"/>
        <w:rPr>
          <w:rFonts w:ascii="仿宋_GB2312" w:eastAsia="仿宋_GB2312" w:hAnsi="仿宋" w:hint="eastAsia"/>
          <w:color w:val="000000"/>
          <w:sz w:val="32"/>
          <w:szCs w:val="32"/>
        </w:rPr>
      </w:pPr>
    </w:p>
    <w:p w14:paraId="2F98F718" w14:textId="77777777" w:rsidR="00BC1F2D" w:rsidRDefault="00BC1F2D" w:rsidP="00BC1F2D">
      <w:pPr>
        <w:spacing w:line="572"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为深入贯彻落实国家统计局第五次全国经济普查专项试点相关工作要求，</w:t>
      </w:r>
      <w:r>
        <w:rPr>
          <w:rFonts w:ascii="仿宋_GB2312" w:eastAsia="仿宋_GB2312" w:hAnsi="仿宋_GB2312" w:cs="仿宋_GB2312" w:hint="eastAsia"/>
          <w:sz w:val="32"/>
          <w:szCs w:val="32"/>
        </w:rPr>
        <w:t>按照《天津市第五次全国经济普查专项试点实施方案》安排，结合我市实际，制定该实施细则。</w:t>
      </w:r>
    </w:p>
    <w:p w14:paraId="1A4C332E" w14:textId="77777777" w:rsidR="00BC1F2D" w:rsidRDefault="00BC1F2D" w:rsidP="00BC1F2D">
      <w:pPr>
        <w:spacing w:line="572" w:lineRule="exact"/>
        <w:ind w:firstLineChars="200" w:firstLine="640"/>
        <w:rPr>
          <w:rFonts w:ascii="黑体" w:eastAsia="黑体" w:hAnsi="黑体"/>
          <w:sz w:val="32"/>
          <w:szCs w:val="32"/>
        </w:rPr>
      </w:pPr>
      <w:r>
        <w:rPr>
          <w:rFonts w:ascii="黑体" w:eastAsia="黑体" w:hAnsi="黑体" w:hint="eastAsia"/>
          <w:sz w:val="32"/>
          <w:szCs w:val="32"/>
        </w:rPr>
        <w:t>一、试点目的</w:t>
      </w:r>
    </w:p>
    <w:p w14:paraId="78542EEB" w14:textId="77777777" w:rsidR="00BC1F2D" w:rsidRDefault="00BC1F2D" w:rsidP="00BC1F2D">
      <w:pPr>
        <w:snapToGrid w:val="0"/>
        <w:spacing w:line="572" w:lineRule="exact"/>
        <w:ind w:firstLineChars="200" w:firstLine="640"/>
        <w:rPr>
          <w:rFonts w:ascii="仿宋_GB2312" w:eastAsia="仿宋_GB2312" w:hAnsi="仿宋" w:hint="eastAsia"/>
          <w:color w:val="000000"/>
          <w:sz w:val="32"/>
          <w:szCs w:val="32"/>
        </w:rPr>
      </w:pPr>
      <w:r>
        <w:rPr>
          <w:rFonts w:ascii="仿宋_GB2312" w:eastAsia="仿宋_GB2312" w:hAnsi="仿宋"/>
          <w:color w:val="000000"/>
          <w:sz w:val="32"/>
          <w:szCs w:val="32"/>
        </w:rPr>
        <w:t>按照</w:t>
      </w:r>
      <w:r>
        <w:rPr>
          <w:rFonts w:ascii="仿宋_GB2312" w:eastAsia="仿宋_GB2312" w:hAnsi="仿宋_GB2312" w:cs="仿宋_GB2312" w:hint="eastAsia"/>
          <w:sz w:val="32"/>
          <w:szCs w:val="32"/>
        </w:rPr>
        <w:t>《天津市第五次全国经济普查专项试点实施方案》</w:t>
      </w:r>
      <w:r>
        <w:rPr>
          <w:rFonts w:ascii="仿宋_GB2312" w:eastAsia="仿宋_GB2312" w:hAnsi="仿宋"/>
          <w:color w:val="000000"/>
          <w:sz w:val="32"/>
          <w:szCs w:val="32"/>
        </w:rPr>
        <w:t>要求，</w:t>
      </w:r>
      <w:r>
        <w:rPr>
          <w:rFonts w:ascii="仿宋_GB2312" w:eastAsia="仿宋_GB2312" w:hAnsi="仿宋" w:hint="eastAsia"/>
          <w:color w:val="000000"/>
          <w:sz w:val="32"/>
          <w:szCs w:val="32"/>
        </w:rPr>
        <w:t>试点开展限额以下</w:t>
      </w:r>
      <w:proofErr w:type="gramStart"/>
      <w:r>
        <w:rPr>
          <w:rFonts w:ascii="仿宋_GB2312" w:eastAsia="仿宋_GB2312" w:hAnsi="仿宋" w:hint="eastAsia"/>
          <w:color w:val="000000"/>
          <w:sz w:val="32"/>
          <w:szCs w:val="32"/>
        </w:rPr>
        <w:t>批零住餐单位</w:t>
      </w:r>
      <w:proofErr w:type="gramEnd"/>
      <w:r>
        <w:rPr>
          <w:rFonts w:ascii="仿宋_GB2312" w:eastAsia="仿宋_GB2312" w:hAnsi="仿宋" w:hint="eastAsia"/>
          <w:color w:val="000000"/>
          <w:sz w:val="32"/>
          <w:szCs w:val="32"/>
        </w:rPr>
        <w:t>商品</w:t>
      </w:r>
      <w:proofErr w:type="gramStart"/>
      <w:r>
        <w:rPr>
          <w:rFonts w:ascii="仿宋_GB2312" w:eastAsia="仿宋_GB2312" w:hAnsi="仿宋" w:hint="eastAsia"/>
          <w:color w:val="000000"/>
          <w:sz w:val="32"/>
          <w:szCs w:val="32"/>
        </w:rPr>
        <w:t>零售类值和</w:t>
      </w:r>
      <w:proofErr w:type="gramEnd"/>
      <w:r>
        <w:rPr>
          <w:rFonts w:ascii="仿宋_GB2312" w:eastAsia="仿宋_GB2312" w:hAnsi="仿宋" w:hint="eastAsia"/>
          <w:color w:val="000000"/>
          <w:sz w:val="32"/>
          <w:szCs w:val="32"/>
        </w:rPr>
        <w:t>网上零售情况调查，为国家制定第五次全国经济普查方案贡献天津智慧，为我市优化地方普查方案做好充分准备</w:t>
      </w:r>
      <w:r>
        <w:rPr>
          <w:rFonts w:ascii="仿宋_GB2312" w:eastAsia="仿宋_GB2312" w:hAnsi="仿宋"/>
          <w:color w:val="000000"/>
          <w:sz w:val="32"/>
          <w:szCs w:val="32"/>
        </w:rPr>
        <w:t>。</w:t>
      </w:r>
    </w:p>
    <w:p w14:paraId="5098EAF3" w14:textId="77777777" w:rsidR="00BC1F2D" w:rsidRDefault="00BC1F2D" w:rsidP="00BC1F2D">
      <w:pPr>
        <w:widowControl/>
        <w:spacing w:line="572" w:lineRule="exact"/>
        <w:ind w:firstLineChars="200" w:firstLine="640"/>
        <w:rPr>
          <w:rFonts w:ascii="黑体" w:eastAsia="黑体" w:hAnsi="黑体" w:hint="eastAsia"/>
          <w:sz w:val="32"/>
          <w:szCs w:val="32"/>
        </w:rPr>
      </w:pPr>
      <w:r>
        <w:rPr>
          <w:rFonts w:ascii="黑体" w:eastAsia="黑体" w:hAnsi="黑体" w:hint="eastAsia"/>
          <w:sz w:val="32"/>
          <w:szCs w:val="32"/>
        </w:rPr>
        <w:t>二</w:t>
      </w:r>
      <w:r>
        <w:rPr>
          <w:rFonts w:ascii="黑体" w:eastAsia="黑体" w:hAnsi="黑体"/>
          <w:sz w:val="32"/>
          <w:szCs w:val="32"/>
        </w:rPr>
        <w:t>、试点内容</w:t>
      </w:r>
    </w:p>
    <w:p w14:paraId="157A569A" w14:textId="77777777" w:rsidR="00BC1F2D" w:rsidRDefault="00BC1F2D" w:rsidP="00BC1F2D">
      <w:pPr>
        <w:snapToGrid w:val="0"/>
        <w:spacing w:line="572"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为研究消费领域商品分类消费情况，进一步加强以新</w:t>
      </w:r>
      <w:proofErr w:type="gramStart"/>
      <w:r>
        <w:rPr>
          <w:rFonts w:ascii="仿宋_GB2312" w:eastAsia="仿宋_GB2312" w:hAnsi="仿宋" w:hint="eastAsia"/>
          <w:color w:val="000000"/>
          <w:sz w:val="32"/>
          <w:szCs w:val="32"/>
        </w:rPr>
        <w:t>业态新模式</w:t>
      </w:r>
      <w:proofErr w:type="gramEnd"/>
      <w:r>
        <w:rPr>
          <w:rFonts w:ascii="仿宋_GB2312" w:eastAsia="仿宋_GB2312" w:hAnsi="仿宋" w:hint="eastAsia"/>
          <w:color w:val="000000"/>
          <w:sz w:val="32"/>
          <w:szCs w:val="32"/>
        </w:rPr>
        <w:t>引领的新型消费统计监测，通过入户采集、自主填报等形式，在完成名录清整的基础上，重点测试限额以下批发和零售业试点单位，在“限额以下批发和零售业、住宿和餐饮业经营情况”（711-9表）中填报“通过公共网络实现的零售额”和商品分类零售额等指标；限额以下住宿和餐饮业试点单位，在“限额以下批发和零售业、住宿和餐饮业经营情况”（711-9表）中填报“通过公共网络实现的餐费收入”等指标。</w:t>
      </w:r>
    </w:p>
    <w:p w14:paraId="1159221F" w14:textId="77777777" w:rsidR="00BC1F2D" w:rsidRDefault="00BC1F2D" w:rsidP="00BC1F2D">
      <w:pPr>
        <w:spacing w:line="572" w:lineRule="exact"/>
        <w:ind w:firstLineChars="200" w:firstLine="640"/>
        <w:rPr>
          <w:rFonts w:ascii="仿宋_GB2312" w:eastAsia="仿宋_GB2312" w:hAnsi="仿宋" w:hint="eastAsia"/>
          <w:color w:val="000000"/>
          <w:sz w:val="32"/>
          <w:szCs w:val="32"/>
        </w:rPr>
      </w:pPr>
      <w:r>
        <w:rPr>
          <w:rFonts w:ascii="黑体" w:eastAsia="黑体" w:hAnsi="黑体" w:cs="黑体" w:hint="eastAsia"/>
          <w:sz w:val="32"/>
          <w:szCs w:val="32"/>
        </w:rPr>
        <w:lastRenderedPageBreak/>
        <w:t>三、试点对象及分工</w:t>
      </w:r>
    </w:p>
    <w:p w14:paraId="237EC060" w14:textId="77777777" w:rsidR="00BC1F2D" w:rsidRDefault="00BC1F2D" w:rsidP="00BC1F2D">
      <w:pPr>
        <w:autoSpaceDE w:val="0"/>
        <w:autoSpaceDN w:val="0"/>
        <w:adjustRightInd w:val="0"/>
        <w:snapToGrid w:val="0"/>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试点地区包括和平区和东丽区，每个区选取1个乡</w:t>
      </w:r>
      <w:r>
        <w:rPr>
          <w:rFonts w:ascii="仿宋_GB2312" w:eastAsia="仿宋_GB2312"/>
          <w:sz w:val="32"/>
          <w:szCs w:val="32"/>
        </w:rPr>
        <w:t>（</w:t>
      </w:r>
      <w:r>
        <w:rPr>
          <w:rFonts w:ascii="仿宋_GB2312" w:eastAsia="仿宋_GB2312" w:hint="eastAsia"/>
          <w:sz w:val="32"/>
          <w:szCs w:val="32"/>
        </w:rPr>
        <w:t>镇</w:t>
      </w:r>
      <w:r>
        <w:rPr>
          <w:rFonts w:ascii="仿宋_GB2312" w:eastAsia="仿宋_GB2312"/>
          <w:sz w:val="32"/>
          <w:szCs w:val="32"/>
        </w:rPr>
        <w:t>、街道）</w:t>
      </w:r>
      <w:r>
        <w:rPr>
          <w:rFonts w:ascii="仿宋_GB2312" w:eastAsia="仿宋_GB2312" w:hint="eastAsia"/>
          <w:sz w:val="32"/>
          <w:szCs w:val="32"/>
        </w:rPr>
        <w:t>开展试点调查工作，试点乡（镇、街道）选择限额以下批发和零售业、住宿和餐饮业各20家左右法人单位。同时，每个区另选取2个乡</w:t>
      </w:r>
      <w:r>
        <w:rPr>
          <w:rFonts w:ascii="仿宋_GB2312" w:eastAsia="仿宋_GB2312"/>
          <w:sz w:val="32"/>
          <w:szCs w:val="32"/>
        </w:rPr>
        <w:t>（</w:t>
      </w:r>
      <w:r>
        <w:rPr>
          <w:rFonts w:ascii="仿宋_GB2312" w:eastAsia="仿宋_GB2312" w:hint="eastAsia"/>
          <w:sz w:val="32"/>
          <w:szCs w:val="32"/>
        </w:rPr>
        <w:t>镇</w:t>
      </w:r>
      <w:r>
        <w:rPr>
          <w:rFonts w:ascii="仿宋_GB2312" w:eastAsia="仿宋_GB2312"/>
          <w:sz w:val="32"/>
          <w:szCs w:val="32"/>
        </w:rPr>
        <w:t>、街道）</w:t>
      </w:r>
      <w:r>
        <w:rPr>
          <w:rFonts w:ascii="仿宋_GB2312" w:eastAsia="仿宋_GB2312" w:hint="eastAsia"/>
          <w:sz w:val="32"/>
          <w:szCs w:val="32"/>
        </w:rPr>
        <w:t>，区内跨乡（镇、街道）调整补足法人单位数量，确保满足试点任务需要。</w:t>
      </w:r>
    </w:p>
    <w:p w14:paraId="50A6F6CB" w14:textId="77777777" w:rsidR="00BC1F2D" w:rsidRDefault="00BC1F2D" w:rsidP="00BC1F2D">
      <w:pPr>
        <w:autoSpaceDE w:val="0"/>
        <w:autoSpaceDN w:val="0"/>
        <w:adjustRightInd w:val="0"/>
        <w:snapToGrid w:val="0"/>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试点工作由市统计局贸易外经处牵头负责，</w:t>
      </w:r>
      <w:proofErr w:type="gramStart"/>
      <w:r>
        <w:rPr>
          <w:rFonts w:ascii="仿宋_GB2312" w:eastAsia="仿宋_GB2312" w:hint="eastAsia"/>
          <w:sz w:val="32"/>
          <w:szCs w:val="32"/>
        </w:rPr>
        <w:t>网信办</w:t>
      </w:r>
      <w:proofErr w:type="gramEnd"/>
      <w:r>
        <w:rPr>
          <w:rFonts w:ascii="仿宋_GB2312" w:eastAsia="仿宋_GB2312" w:hint="eastAsia"/>
          <w:sz w:val="32"/>
          <w:szCs w:val="32"/>
        </w:rPr>
        <w:t>和普查中心配合实施。</w:t>
      </w:r>
    </w:p>
    <w:p w14:paraId="3056B45F" w14:textId="77777777" w:rsidR="00BC1F2D" w:rsidRDefault="00BC1F2D" w:rsidP="00BC1F2D">
      <w:pPr>
        <w:spacing w:line="572" w:lineRule="exact"/>
        <w:ind w:firstLineChars="200" w:firstLine="640"/>
        <w:outlineLvl w:val="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组织实施及进度安排</w:t>
      </w:r>
    </w:p>
    <w:p w14:paraId="09526633" w14:textId="77777777" w:rsidR="00BC1F2D" w:rsidRDefault="00BC1F2D" w:rsidP="00BC1F2D">
      <w:pPr>
        <w:spacing w:line="572" w:lineRule="exact"/>
        <w:ind w:firstLineChars="200" w:firstLine="640"/>
        <w:rPr>
          <w:rFonts w:ascii="仿宋_GB2312" w:eastAsia="仿宋_GB2312" w:hAnsi="仿宋"/>
          <w:sz w:val="32"/>
          <w:szCs w:val="32"/>
          <w:lang w:val="en"/>
        </w:rPr>
      </w:pPr>
      <w:r>
        <w:rPr>
          <w:rFonts w:ascii="楷体_GB2312" w:eastAsia="楷体_GB2312" w:hAnsi="楷体_GB2312" w:cs="楷体_GB2312" w:hint="eastAsia"/>
          <w:color w:val="000000"/>
          <w:sz w:val="32"/>
          <w:szCs w:val="32"/>
        </w:rPr>
        <w:t>（一）细则制定。</w:t>
      </w:r>
      <w:r>
        <w:rPr>
          <w:rFonts w:ascii="仿宋_GB2312" w:eastAsia="仿宋_GB2312" w:hAnsi="仿宋" w:hint="eastAsia"/>
          <w:color w:val="000000"/>
          <w:sz w:val="32"/>
          <w:szCs w:val="32"/>
        </w:rPr>
        <w:t>按照《天津市第五次全国经济普查专项试点实施方案》，制定《限额以下批零住餐单位商品零售类值和网上零售情况调查试点实施细则》，报经国家统计局审批同意后，印发实施。</w:t>
      </w:r>
      <w:r>
        <w:rPr>
          <w:rFonts w:ascii="仿宋_GB2312" w:eastAsia="仿宋_GB2312" w:hAnsi="仿宋"/>
          <w:sz w:val="32"/>
          <w:szCs w:val="32"/>
          <w:lang w:val="en"/>
        </w:rPr>
        <w:t>（</w:t>
      </w:r>
      <w:r>
        <w:rPr>
          <w:rFonts w:ascii="仿宋_GB2312" w:eastAsia="仿宋_GB2312" w:hAnsi="仿宋" w:hint="eastAsia"/>
          <w:sz w:val="32"/>
          <w:szCs w:val="32"/>
          <w:lang w:val="en"/>
        </w:rPr>
        <w:t>2022年</w:t>
      </w:r>
      <w:r>
        <w:rPr>
          <w:rFonts w:ascii="仿宋_GB2312" w:eastAsia="仿宋_GB2312" w:hAnsi="仿宋" w:hint="eastAsia"/>
          <w:sz w:val="32"/>
          <w:szCs w:val="32"/>
        </w:rPr>
        <w:t>7月中上旬</w:t>
      </w:r>
      <w:r>
        <w:rPr>
          <w:rFonts w:ascii="仿宋_GB2312" w:eastAsia="仿宋_GB2312" w:hAnsi="仿宋"/>
          <w:sz w:val="32"/>
          <w:szCs w:val="32"/>
          <w:lang w:val="en"/>
        </w:rPr>
        <w:t>）</w:t>
      </w:r>
    </w:p>
    <w:p w14:paraId="39276328" w14:textId="77777777" w:rsidR="00BC1F2D" w:rsidRDefault="00BC1F2D" w:rsidP="00BC1F2D">
      <w:pPr>
        <w:spacing w:line="572" w:lineRule="exact"/>
        <w:ind w:firstLineChars="200" w:firstLine="640"/>
        <w:rPr>
          <w:rFonts w:ascii="仿宋_GB2312" w:eastAsia="仿宋_GB2312" w:hAnsi="仿宋"/>
          <w:color w:val="FF0000"/>
          <w:sz w:val="32"/>
          <w:szCs w:val="32"/>
          <w:lang w:val="en"/>
        </w:rPr>
      </w:pPr>
      <w:r>
        <w:rPr>
          <w:rFonts w:ascii="楷体_GB2312" w:eastAsia="楷体_GB2312" w:hAnsi="楷体_GB2312" w:cs="楷体_GB2312" w:hint="eastAsia"/>
          <w:color w:val="000000"/>
          <w:sz w:val="32"/>
          <w:szCs w:val="32"/>
        </w:rPr>
        <w:t>（二）试点培训。</w:t>
      </w:r>
      <w:r>
        <w:rPr>
          <w:rFonts w:ascii="仿宋_GB2312" w:eastAsia="仿宋_GB2312" w:hAnsi="仿宋" w:hint="eastAsia"/>
          <w:color w:val="000000"/>
          <w:sz w:val="32"/>
          <w:szCs w:val="32"/>
        </w:rPr>
        <w:t>在全市开展统一试点培训的基础上，</w:t>
      </w:r>
      <w:r>
        <w:rPr>
          <w:rFonts w:ascii="仿宋_GB2312" w:eastAsia="仿宋_GB2312" w:hAnsi="宋体" w:hint="eastAsia"/>
          <w:sz w:val="32"/>
          <w:szCs w:val="32"/>
        </w:rPr>
        <w:t>市统计局</w:t>
      </w:r>
      <w:r>
        <w:rPr>
          <w:rFonts w:ascii="仿宋_GB2312" w:eastAsia="仿宋_GB2312" w:hint="eastAsia"/>
          <w:sz w:val="32"/>
          <w:szCs w:val="32"/>
        </w:rPr>
        <w:t>贸易外经处</w:t>
      </w:r>
      <w:r>
        <w:rPr>
          <w:rFonts w:ascii="仿宋_GB2312" w:eastAsia="仿宋_GB2312" w:hAnsi="宋体" w:hint="eastAsia"/>
          <w:sz w:val="32"/>
          <w:szCs w:val="32"/>
        </w:rPr>
        <w:t>及相关处室，联合</w:t>
      </w:r>
      <w:r>
        <w:rPr>
          <w:rFonts w:ascii="仿宋_GB2312" w:eastAsia="仿宋_GB2312" w:hAnsi="仿宋_GB2312" w:cs="仿宋_GB2312" w:hint="eastAsia"/>
          <w:sz w:val="32"/>
          <w:szCs w:val="32"/>
        </w:rPr>
        <w:t>试点区共同</w:t>
      </w:r>
      <w:r>
        <w:rPr>
          <w:rFonts w:ascii="仿宋_GB2312" w:eastAsia="仿宋_GB2312" w:hAnsi="仿宋" w:hint="eastAsia"/>
          <w:color w:val="000000"/>
          <w:sz w:val="32"/>
          <w:szCs w:val="32"/>
        </w:rPr>
        <w:t>组织开展对试点相关工作人员进行业务和程序培训。</w:t>
      </w:r>
      <w:r>
        <w:rPr>
          <w:rFonts w:ascii="仿宋_GB2312" w:eastAsia="仿宋_GB2312" w:hAnsi="仿宋"/>
          <w:sz w:val="32"/>
          <w:szCs w:val="32"/>
          <w:lang w:val="en"/>
        </w:rPr>
        <w:t>（2022年7月）</w:t>
      </w:r>
    </w:p>
    <w:p w14:paraId="3713CAF3" w14:textId="77777777" w:rsidR="00BC1F2D" w:rsidRDefault="00BC1F2D" w:rsidP="00BC1F2D">
      <w:pPr>
        <w:spacing w:line="572" w:lineRule="exact"/>
        <w:ind w:firstLineChars="200" w:firstLine="640"/>
        <w:rPr>
          <w:rFonts w:ascii="仿宋_GB2312" w:eastAsia="仿宋_GB2312" w:hAnsi="宋体" w:hint="eastAsia"/>
          <w:sz w:val="32"/>
          <w:szCs w:val="32"/>
        </w:rPr>
      </w:pPr>
      <w:r>
        <w:rPr>
          <w:rFonts w:ascii="楷体_GB2312" w:eastAsia="楷体_GB2312" w:hAnsi="楷体_GB2312" w:cs="楷体_GB2312" w:hint="eastAsia"/>
          <w:color w:val="000000"/>
          <w:sz w:val="32"/>
          <w:szCs w:val="32"/>
        </w:rPr>
        <w:t>（三）名录清整。</w:t>
      </w:r>
      <w:r>
        <w:rPr>
          <w:rFonts w:ascii="仿宋_GB2312" w:eastAsia="仿宋_GB2312" w:hAnsi="宋体" w:hint="eastAsia"/>
          <w:sz w:val="32"/>
          <w:szCs w:val="32"/>
        </w:rPr>
        <w:t>试点区利用部门资料进行名录清整，填报相关试点单位名录信息。（2022年7月-8月）</w:t>
      </w:r>
    </w:p>
    <w:p w14:paraId="0D5DA8D1" w14:textId="77777777" w:rsidR="00BC1F2D" w:rsidRDefault="00BC1F2D" w:rsidP="00BC1F2D">
      <w:pPr>
        <w:spacing w:line="572" w:lineRule="exact"/>
        <w:ind w:firstLineChars="200" w:firstLine="640"/>
        <w:rPr>
          <w:rFonts w:ascii="仿宋_GB2312" w:eastAsia="仿宋_GB2312" w:hAnsi="宋体" w:hint="eastAsia"/>
          <w:sz w:val="32"/>
          <w:szCs w:val="32"/>
        </w:rPr>
      </w:pPr>
      <w:r>
        <w:rPr>
          <w:rFonts w:ascii="楷体_GB2312" w:eastAsia="楷体_GB2312" w:hAnsi="楷体_GB2312" w:cs="楷体_GB2312" w:hint="eastAsia"/>
          <w:color w:val="000000"/>
          <w:sz w:val="32"/>
          <w:szCs w:val="32"/>
        </w:rPr>
        <w:t>（四）数据采集。</w:t>
      </w:r>
      <w:r>
        <w:rPr>
          <w:rFonts w:ascii="仿宋_GB2312" w:eastAsia="仿宋_GB2312" w:hAnsi="宋体" w:hint="eastAsia"/>
          <w:sz w:val="32"/>
          <w:szCs w:val="32"/>
        </w:rPr>
        <w:t>根据试点单位名录清整结果，开展调查登记工作，采集数据。（2022年7月-8月）</w:t>
      </w:r>
    </w:p>
    <w:p w14:paraId="5D2219EA" w14:textId="77777777" w:rsidR="00BC1F2D" w:rsidRDefault="00BC1F2D" w:rsidP="00BC1F2D">
      <w:pPr>
        <w:spacing w:line="572" w:lineRule="exact"/>
        <w:ind w:firstLineChars="200" w:firstLine="640"/>
        <w:rPr>
          <w:rFonts w:ascii="仿宋_GB2312" w:eastAsia="仿宋_GB2312" w:hAnsi="仿宋" w:hint="eastAsia"/>
          <w:sz w:val="32"/>
          <w:szCs w:val="32"/>
          <w:lang w:val="en"/>
        </w:rPr>
      </w:pPr>
      <w:r>
        <w:rPr>
          <w:rFonts w:ascii="楷体_GB2312" w:eastAsia="楷体_GB2312" w:hAnsi="楷体_GB2312" w:cs="楷体_GB2312" w:hint="eastAsia"/>
          <w:color w:val="000000"/>
          <w:sz w:val="32"/>
          <w:szCs w:val="32"/>
        </w:rPr>
        <w:t>（五）数据处理。</w:t>
      </w:r>
      <w:r>
        <w:rPr>
          <w:rFonts w:ascii="仿宋_GB2312" w:eastAsia="仿宋_GB2312" w:hAnsi="仿宋_GB2312" w:cs="仿宋_GB2312" w:hint="eastAsia"/>
          <w:sz w:val="32"/>
          <w:szCs w:val="32"/>
        </w:rPr>
        <w:t>试点区</w:t>
      </w:r>
      <w:r>
        <w:rPr>
          <w:rFonts w:ascii="仿宋_GB2312" w:eastAsia="仿宋_GB2312" w:hAnsi="仿宋" w:hint="eastAsia"/>
          <w:color w:val="000000"/>
          <w:sz w:val="32"/>
          <w:szCs w:val="32"/>
        </w:rPr>
        <w:t>对限额以下</w:t>
      </w:r>
      <w:proofErr w:type="gramStart"/>
      <w:r>
        <w:rPr>
          <w:rFonts w:ascii="仿宋_GB2312" w:eastAsia="仿宋_GB2312" w:hAnsi="仿宋" w:hint="eastAsia"/>
          <w:color w:val="000000"/>
          <w:sz w:val="32"/>
          <w:szCs w:val="32"/>
        </w:rPr>
        <w:t>批零住餐单位</w:t>
      </w:r>
      <w:proofErr w:type="gramEnd"/>
      <w:r>
        <w:rPr>
          <w:rFonts w:ascii="仿宋_GB2312" w:eastAsia="仿宋_GB2312" w:hAnsi="仿宋" w:hint="eastAsia"/>
          <w:color w:val="000000"/>
          <w:sz w:val="32"/>
          <w:szCs w:val="32"/>
        </w:rPr>
        <w:t>数据采集阶段取得的试点数据进行初步审核。市统计局</w:t>
      </w:r>
      <w:r>
        <w:rPr>
          <w:rFonts w:ascii="仿宋_GB2312" w:eastAsia="仿宋_GB2312" w:hint="eastAsia"/>
          <w:sz w:val="32"/>
          <w:szCs w:val="32"/>
        </w:rPr>
        <w:t>贸易外经处</w:t>
      </w:r>
      <w:r>
        <w:rPr>
          <w:rFonts w:ascii="仿宋_GB2312" w:eastAsia="仿宋_GB2312" w:hAnsi="仿宋" w:hint="eastAsia"/>
          <w:color w:val="000000"/>
          <w:sz w:val="32"/>
          <w:szCs w:val="32"/>
        </w:rPr>
        <w:t>对调查</w:t>
      </w:r>
      <w:r>
        <w:rPr>
          <w:rFonts w:ascii="仿宋_GB2312" w:eastAsia="仿宋_GB2312" w:hAnsi="仿宋" w:hint="eastAsia"/>
          <w:color w:val="000000"/>
          <w:sz w:val="32"/>
          <w:szCs w:val="32"/>
        </w:rPr>
        <w:lastRenderedPageBreak/>
        <w:t>数据进行审核验收及汇总。</w:t>
      </w:r>
      <w:r>
        <w:rPr>
          <w:rFonts w:ascii="仿宋_GB2312" w:eastAsia="仿宋_GB2312" w:hAnsi="仿宋" w:hint="eastAsia"/>
          <w:sz w:val="32"/>
          <w:szCs w:val="32"/>
          <w:lang w:val="en"/>
        </w:rPr>
        <w:t>（2022年</w:t>
      </w:r>
      <w:r>
        <w:rPr>
          <w:rFonts w:ascii="仿宋_GB2312" w:eastAsia="仿宋_GB2312" w:hAnsi="仿宋"/>
          <w:sz w:val="32"/>
          <w:szCs w:val="32"/>
          <w:lang w:val="en"/>
        </w:rPr>
        <w:t>8</w:t>
      </w:r>
      <w:r>
        <w:rPr>
          <w:rFonts w:ascii="仿宋_GB2312" w:eastAsia="仿宋_GB2312" w:hAnsi="仿宋" w:hint="eastAsia"/>
          <w:sz w:val="32"/>
          <w:szCs w:val="32"/>
          <w:lang w:val="en"/>
        </w:rPr>
        <w:t>月）</w:t>
      </w:r>
    </w:p>
    <w:p w14:paraId="0049047F" w14:textId="77777777" w:rsidR="00BC1F2D" w:rsidRDefault="00BC1F2D" w:rsidP="00BC1F2D">
      <w:pPr>
        <w:spacing w:line="572" w:lineRule="exact"/>
        <w:ind w:firstLineChars="200" w:firstLine="640"/>
        <w:rPr>
          <w:rFonts w:ascii="仿宋_GB2312" w:eastAsia="仿宋_GB2312" w:hAnsi="仿宋" w:hint="eastAsia"/>
          <w:sz w:val="32"/>
          <w:szCs w:val="32"/>
          <w:lang w:val="en"/>
        </w:rPr>
      </w:pPr>
      <w:r>
        <w:rPr>
          <w:rFonts w:ascii="楷体_GB2312" w:eastAsia="楷体_GB2312" w:hAnsi="楷体_GB2312" w:cs="楷体_GB2312" w:hint="eastAsia"/>
          <w:color w:val="000000"/>
          <w:sz w:val="32"/>
          <w:szCs w:val="32"/>
        </w:rPr>
        <w:t>（六）试点总结。</w:t>
      </w:r>
      <w:r>
        <w:rPr>
          <w:rFonts w:ascii="仿宋_GB2312" w:eastAsia="仿宋_GB2312" w:hAnsi="仿宋" w:hint="eastAsia"/>
          <w:color w:val="000000"/>
          <w:sz w:val="32"/>
          <w:szCs w:val="32"/>
        </w:rPr>
        <w:t>试点区围绕研究问题和实施情况，对试点工作进行总结，形成区试点总结报告，经区专项试点工作小组审定后，于8月25日前报市统计局贸易外经处，8月29日前</w:t>
      </w:r>
      <w:r>
        <w:rPr>
          <w:rFonts w:ascii="仿宋_GB2312" w:eastAsia="仿宋_GB2312" w:hAnsi="仿宋" w:hint="eastAsia"/>
          <w:sz w:val="32"/>
          <w:szCs w:val="32"/>
          <w:lang w:val="en"/>
        </w:rPr>
        <w:t>市统计局贸易外经</w:t>
      </w:r>
      <w:proofErr w:type="gramStart"/>
      <w:r>
        <w:rPr>
          <w:rFonts w:ascii="仿宋_GB2312" w:eastAsia="仿宋_GB2312" w:hAnsi="仿宋" w:hint="eastAsia"/>
          <w:sz w:val="32"/>
          <w:szCs w:val="32"/>
          <w:lang w:val="en"/>
        </w:rPr>
        <w:t>处</w:t>
      </w:r>
      <w:r>
        <w:rPr>
          <w:rFonts w:ascii="仿宋_GB2312" w:eastAsia="仿宋_GB2312" w:hAnsi="仿宋" w:hint="eastAsia"/>
          <w:sz w:val="32"/>
          <w:szCs w:val="32"/>
        </w:rPr>
        <w:t>完成</w:t>
      </w:r>
      <w:proofErr w:type="gramEnd"/>
      <w:r>
        <w:rPr>
          <w:rFonts w:ascii="仿宋_GB2312" w:eastAsia="仿宋_GB2312" w:cs="宋体" w:hint="eastAsia"/>
          <w:kern w:val="0"/>
          <w:sz w:val="32"/>
          <w:szCs w:val="32"/>
        </w:rPr>
        <w:t>审核验收、</w:t>
      </w:r>
      <w:r>
        <w:rPr>
          <w:rFonts w:ascii="仿宋_GB2312" w:eastAsia="仿宋_GB2312" w:cs="宋体"/>
          <w:kern w:val="0"/>
          <w:sz w:val="32"/>
          <w:szCs w:val="32"/>
        </w:rPr>
        <w:t>汇总分析</w:t>
      </w:r>
      <w:r>
        <w:rPr>
          <w:rFonts w:ascii="仿宋_GB2312" w:eastAsia="仿宋_GB2312" w:cs="宋体" w:hint="eastAsia"/>
          <w:kern w:val="0"/>
          <w:sz w:val="32"/>
          <w:szCs w:val="32"/>
        </w:rPr>
        <w:t>和</w:t>
      </w:r>
      <w:r>
        <w:rPr>
          <w:rFonts w:ascii="仿宋_GB2312" w:eastAsia="仿宋_GB2312" w:hAnsi="仿宋" w:hint="eastAsia"/>
          <w:sz w:val="32"/>
          <w:szCs w:val="32"/>
        </w:rPr>
        <w:t>试点总结，并报市统计局专项试点工作组。</w:t>
      </w:r>
      <w:r>
        <w:rPr>
          <w:rFonts w:ascii="仿宋_GB2312" w:eastAsia="仿宋_GB2312" w:hAnsi="仿宋" w:hint="eastAsia"/>
          <w:sz w:val="32"/>
          <w:szCs w:val="32"/>
          <w:lang w:val="en"/>
        </w:rPr>
        <w:t>（2022年</w:t>
      </w:r>
      <w:r>
        <w:rPr>
          <w:rFonts w:ascii="仿宋_GB2312" w:eastAsia="仿宋_GB2312" w:hAnsi="仿宋" w:hint="eastAsia"/>
          <w:sz w:val="32"/>
          <w:szCs w:val="32"/>
        </w:rPr>
        <w:t>8</w:t>
      </w:r>
      <w:r>
        <w:rPr>
          <w:rFonts w:ascii="仿宋_GB2312" w:eastAsia="仿宋_GB2312" w:hAnsi="仿宋" w:hint="eastAsia"/>
          <w:sz w:val="32"/>
          <w:szCs w:val="32"/>
          <w:lang w:val="en"/>
        </w:rPr>
        <w:t>月）</w:t>
      </w:r>
    </w:p>
    <w:p w14:paraId="0C3E317D" w14:textId="77777777" w:rsidR="00BC1F2D" w:rsidRDefault="00BC1F2D" w:rsidP="00BC1F2D">
      <w:pPr>
        <w:autoSpaceDE w:val="0"/>
        <w:autoSpaceDN w:val="0"/>
        <w:adjustRightInd w:val="0"/>
        <w:spacing w:line="572"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试点研究的问题</w:t>
      </w:r>
    </w:p>
    <w:p w14:paraId="48FD487A" w14:textId="77777777" w:rsidR="00BC1F2D" w:rsidRDefault="00BC1F2D" w:rsidP="00BC1F2D">
      <w:pPr>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（一）研究限额以下</w:t>
      </w:r>
      <w:proofErr w:type="gramStart"/>
      <w:r>
        <w:rPr>
          <w:rFonts w:ascii="仿宋_GB2312" w:eastAsia="仿宋_GB2312" w:hint="eastAsia"/>
          <w:sz w:val="32"/>
          <w:szCs w:val="32"/>
        </w:rPr>
        <w:t>批零住餐企业</w:t>
      </w:r>
      <w:proofErr w:type="gramEnd"/>
      <w:r>
        <w:rPr>
          <w:rFonts w:ascii="仿宋_GB2312" w:eastAsia="仿宋_GB2312" w:hint="eastAsia"/>
          <w:sz w:val="32"/>
          <w:szCs w:val="32"/>
        </w:rPr>
        <w:t>填报商品</w:t>
      </w:r>
      <w:proofErr w:type="gramStart"/>
      <w:r>
        <w:rPr>
          <w:rFonts w:ascii="仿宋_GB2312" w:eastAsia="仿宋_GB2312" w:hint="eastAsia"/>
          <w:sz w:val="32"/>
          <w:szCs w:val="32"/>
        </w:rPr>
        <w:t>零售类值及</w:t>
      </w:r>
      <w:proofErr w:type="gramEnd"/>
      <w:r>
        <w:rPr>
          <w:rFonts w:ascii="仿宋_GB2312" w:eastAsia="仿宋_GB2312" w:hint="eastAsia"/>
          <w:sz w:val="32"/>
          <w:szCs w:val="32"/>
        </w:rPr>
        <w:t>网上零售相关指标的可行性。</w:t>
      </w:r>
    </w:p>
    <w:p w14:paraId="37D23DCA" w14:textId="77777777" w:rsidR="00BC1F2D" w:rsidRDefault="00BC1F2D" w:rsidP="00BC1F2D">
      <w:pPr>
        <w:spacing w:line="57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（二）研究调查表设计的科学性、规范性。</w:t>
      </w:r>
    </w:p>
    <w:p w14:paraId="179931E5" w14:textId="77777777" w:rsidR="00BC1F2D" w:rsidRDefault="00BC1F2D" w:rsidP="00BC1F2D">
      <w:pPr>
        <w:pStyle w:val="a0"/>
        <w:spacing w:line="572" w:lineRule="exact"/>
        <w:ind w:firstLineChars="200"/>
        <w:rPr>
          <w:rFonts w:hint="eastAsia"/>
        </w:rPr>
      </w:pPr>
    </w:p>
    <w:p w14:paraId="6B1BEAEA" w14:textId="77777777" w:rsidR="00BC1F2D" w:rsidRDefault="00BC1F2D" w:rsidP="00BC1F2D">
      <w:pPr>
        <w:spacing w:line="572" w:lineRule="exact"/>
        <w:ind w:firstLineChars="200" w:firstLine="640"/>
        <w:rPr>
          <w:rFonts w:ascii="仿宋_GB2312" w:eastAsia="仿宋_GB2312" w:hint="eastAsia"/>
          <w:spacing w:val="-6"/>
          <w:sz w:val="32"/>
          <w:szCs w:val="32"/>
        </w:rPr>
      </w:pPr>
      <w:r>
        <w:rPr>
          <w:rFonts w:ascii="仿宋_GB2312" w:eastAsia="仿宋_GB2312" w:hint="eastAsia"/>
          <w:sz w:val="32"/>
          <w:szCs w:val="32"/>
        </w:rPr>
        <w:t>附：</w:t>
      </w:r>
      <w:r>
        <w:rPr>
          <w:rFonts w:ascii="仿宋_GB2312" w:eastAsia="仿宋_GB2312" w:hint="eastAsia"/>
          <w:spacing w:val="-6"/>
          <w:sz w:val="32"/>
          <w:szCs w:val="32"/>
        </w:rPr>
        <w:t>1.限额以下批发和零售业、住宿和餐饮业经营情况调查表</w:t>
      </w:r>
    </w:p>
    <w:p w14:paraId="29101336" w14:textId="77777777" w:rsidR="00BC1F2D" w:rsidRDefault="00BC1F2D" w:rsidP="00BC1F2D">
      <w:pPr>
        <w:spacing w:line="572" w:lineRule="exact"/>
        <w:ind w:firstLineChars="375" w:firstLine="1200"/>
        <w:rPr>
          <w:rFonts w:ascii="仿宋_GB2312" w:eastAsia="仿宋_GB2312" w:hAnsi="仿宋_GB2312" w:cs="仿宋_GB2312" w:hint="eastAsia"/>
          <w:sz w:val="32"/>
          <w:szCs w:val="32"/>
        </w:rPr>
      </w:pPr>
      <w:r>
        <w:rPr>
          <w:rFonts w:ascii="仿宋_GB2312" w:eastAsia="仿宋_GB2312" w:hint="eastAsia"/>
          <w:sz w:val="32"/>
          <w:szCs w:val="32"/>
        </w:rPr>
        <w:t>2.主要指标解释和填报要求</w:t>
      </w:r>
      <w:r>
        <w:rPr>
          <w:rFonts w:ascii="黑体" w:eastAsia="黑体" w:hAnsi="黑体" w:cs="黑体" w:hint="eastAsia"/>
          <w:sz w:val="28"/>
          <w:szCs w:val="28"/>
        </w:rPr>
        <w:br w:type="page"/>
      </w:r>
      <w:r>
        <w:rPr>
          <w:rFonts w:ascii="黑体" w:eastAsia="黑体" w:hAnsi="黑体" w:cs="黑体" w:hint="eastAsia"/>
          <w:sz w:val="32"/>
          <w:szCs w:val="32"/>
        </w:rPr>
        <w:lastRenderedPageBreak/>
        <w:t>附1</w:t>
      </w:r>
    </w:p>
    <w:p w14:paraId="68BDD05D" w14:textId="77777777" w:rsidR="00BC1F2D" w:rsidRDefault="00BC1F2D" w:rsidP="00BC1F2D">
      <w:pPr>
        <w:adjustRightInd w:val="0"/>
        <w:snapToGrid w:val="0"/>
        <w:jc w:val="center"/>
      </w:pPr>
      <w:r>
        <w:rPr>
          <w:rFonts w:ascii="宋体" w:hAnsi="宋体" w:hint="eastAsia"/>
          <w:sz w:val="32"/>
          <w:szCs w:val="32"/>
          <w:lang w:val="en"/>
        </w:rPr>
        <w:t>限额以下批发和零售业、住宿和餐饮业经营情况</w:t>
      </w:r>
    </w:p>
    <w:tbl>
      <w:tblPr>
        <w:tblW w:w="9354" w:type="dxa"/>
        <w:jc w:val="center"/>
        <w:tblLayout w:type="fixed"/>
        <w:tblLook w:val="0000" w:firstRow="0" w:lastRow="0" w:firstColumn="0" w:lastColumn="0" w:noHBand="0" w:noVBand="0"/>
      </w:tblPr>
      <w:tblGrid>
        <w:gridCol w:w="3886"/>
        <w:gridCol w:w="1182"/>
        <w:gridCol w:w="898"/>
        <w:gridCol w:w="1121"/>
        <w:gridCol w:w="2267"/>
      </w:tblGrid>
      <w:tr w:rsidR="00BC1F2D" w14:paraId="7AAE3D5D" w14:textId="77777777" w:rsidTr="003A213C">
        <w:trPr>
          <w:trHeight w:val="227"/>
          <w:jc w:val="center"/>
        </w:trPr>
        <w:tc>
          <w:tcPr>
            <w:tcW w:w="3189" w:type="pct"/>
            <w:gridSpan w:val="3"/>
          </w:tcPr>
          <w:p w14:paraId="54EF6024" w14:textId="77777777" w:rsidR="00BC1F2D" w:rsidRDefault="00BC1F2D" w:rsidP="003A213C">
            <w:pPr>
              <w:widowControl/>
              <w:spacing w:line="240" w:lineRule="exact"/>
              <w:rPr>
                <w:rFonts w:ascii="宋体" w:hAnsi="宋体" w:hint="eastAsia"/>
                <w:sz w:val="18"/>
                <w:szCs w:val="18"/>
              </w:rPr>
            </w:pPr>
          </w:p>
        </w:tc>
        <w:tc>
          <w:tcPr>
            <w:tcW w:w="599" w:type="pct"/>
          </w:tcPr>
          <w:p w14:paraId="7E48358B" w14:textId="77777777" w:rsidR="00BC1F2D" w:rsidRDefault="00BC1F2D" w:rsidP="003A213C">
            <w:pPr>
              <w:widowControl/>
              <w:spacing w:line="240" w:lineRule="exact"/>
              <w:ind w:rightChars="-100" w:right="-210"/>
              <w:jc w:val="center"/>
              <w:rPr>
                <w:rFonts w:ascii="宋体" w:hAnsi="宋体" w:hint="eastAsia"/>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211" w:type="pct"/>
          </w:tcPr>
          <w:p w14:paraId="333B07FD" w14:textId="77777777" w:rsidR="00BC1F2D" w:rsidRDefault="00BC1F2D" w:rsidP="003A213C">
            <w:pPr>
              <w:widowControl/>
              <w:spacing w:line="240" w:lineRule="exact"/>
              <w:jc w:val="distribute"/>
              <w:rPr>
                <w:rFonts w:ascii="宋体" w:hAnsi="宋体" w:cs="宋体" w:hint="eastAsia"/>
                <w:sz w:val="18"/>
                <w:szCs w:val="18"/>
              </w:rPr>
            </w:pPr>
            <w:r>
              <w:rPr>
                <w:rFonts w:ascii="宋体" w:hAnsi="宋体" w:cs="宋体" w:hint="eastAsia"/>
                <w:sz w:val="18"/>
                <w:szCs w:val="18"/>
              </w:rPr>
              <w:t>７１１－９</w:t>
            </w:r>
            <w:r>
              <w:rPr>
                <w:rFonts w:ascii="宋体" w:cs="宋体" w:hint="eastAsia"/>
                <w:sz w:val="18"/>
                <w:szCs w:val="18"/>
              </w:rPr>
              <w:t>表</w:t>
            </w:r>
          </w:p>
        </w:tc>
      </w:tr>
      <w:tr w:rsidR="00BC1F2D" w14:paraId="7D1B7F9E" w14:textId="77777777" w:rsidTr="003A213C">
        <w:trPr>
          <w:trHeight w:val="227"/>
          <w:jc w:val="center"/>
        </w:trPr>
        <w:tc>
          <w:tcPr>
            <w:tcW w:w="3189" w:type="pct"/>
            <w:gridSpan w:val="3"/>
          </w:tcPr>
          <w:p w14:paraId="09750B6E" w14:textId="77777777" w:rsidR="00BC1F2D" w:rsidRDefault="00BC1F2D" w:rsidP="003A213C">
            <w:pPr>
              <w:widowControl/>
              <w:spacing w:line="240" w:lineRule="exact"/>
              <w:rPr>
                <w:rFonts w:ascii="宋体" w:hAnsi="宋体" w:hint="eastAsia"/>
                <w:sz w:val="18"/>
                <w:szCs w:val="18"/>
              </w:rPr>
            </w:pPr>
          </w:p>
        </w:tc>
        <w:tc>
          <w:tcPr>
            <w:tcW w:w="599" w:type="pct"/>
          </w:tcPr>
          <w:p w14:paraId="6A442B23" w14:textId="77777777" w:rsidR="00BC1F2D" w:rsidRDefault="00BC1F2D" w:rsidP="003A213C">
            <w:pPr>
              <w:widowControl/>
              <w:spacing w:line="240" w:lineRule="exact"/>
              <w:ind w:rightChars="-100" w:right="-210"/>
              <w:jc w:val="center"/>
              <w:rPr>
                <w:rFonts w:ascii="宋体" w:hAnsi="宋体" w:hint="eastAsia"/>
                <w:sz w:val="18"/>
                <w:szCs w:val="18"/>
              </w:rPr>
            </w:pPr>
            <w:r>
              <w:rPr>
                <w:rFonts w:ascii="宋体" w:hAnsi="宋体" w:cs="宋体" w:hint="eastAsia"/>
                <w:sz w:val="18"/>
                <w:szCs w:val="18"/>
              </w:rPr>
              <w:t>制定机关：</w:t>
            </w:r>
          </w:p>
        </w:tc>
        <w:tc>
          <w:tcPr>
            <w:tcW w:w="1211" w:type="pct"/>
          </w:tcPr>
          <w:p w14:paraId="5437D60C" w14:textId="77777777" w:rsidR="00BC1F2D" w:rsidRDefault="00BC1F2D" w:rsidP="003A213C">
            <w:pPr>
              <w:widowControl/>
              <w:spacing w:line="240" w:lineRule="exact"/>
              <w:jc w:val="distribute"/>
              <w:rPr>
                <w:rFonts w:ascii="宋体" w:hAnsi="宋体" w:hint="eastAsia"/>
                <w:sz w:val="18"/>
                <w:szCs w:val="18"/>
              </w:rPr>
            </w:pPr>
            <w:r>
              <w:rPr>
                <w:rFonts w:ascii="宋体" w:hAnsi="宋体" w:hint="eastAsia"/>
                <w:sz w:val="18"/>
                <w:szCs w:val="18"/>
              </w:rPr>
              <w:t>国家统计局</w:t>
            </w:r>
          </w:p>
        </w:tc>
      </w:tr>
      <w:tr w:rsidR="00BC1F2D" w14:paraId="2AD58A63" w14:textId="77777777" w:rsidTr="003A213C">
        <w:trPr>
          <w:trHeight w:val="227"/>
          <w:jc w:val="center"/>
        </w:trPr>
        <w:tc>
          <w:tcPr>
            <w:tcW w:w="3189" w:type="pct"/>
            <w:gridSpan w:val="3"/>
          </w:tcPr>
          <w:p w14:paraId="22FBDADE" w14:textId="77777777" w:rsidR="00BC1F2D" w:rsidRDefault="00BC1F2D" w:rsidP="003A213C">
            <w:pPr>
              <w:widowControl/>
              <w:spacing w:line="240" w:lineRule="exact"/>
              <w:rPr>
                <w:rFonts w:ascii="宋体" w:hAnsi="宋体" w:hint="eastAsia"/>
                <w:sz w:val="18"/>
                <w:szCs w:val="18"/>
              </w:rPr>
            </w:pPr>
          </w:p>
        </w:tc>
        <w:tc>
          <w:tcPr>
            <w:tcW w:w="599" w:type="pct"/>
          </w:tcPr>
          <w:p w14:paraId="330843E7" w14:textId="77777777" w:rsidR="00BC1F2D" w:rsidRDefault="00BC1F2D" w:rsidP="003A213C">
            <w:pPr>
              <w:widowControl/>
              <w:spacing w:line="240" w:lineRule="exact"/>
              <w:ind w:rightChars="-100" w:right="-210"/>
              <w:jc w:val="center"/>
              <w:rPr>
                <w:rFonts w:ascii="宋体" w:hAnsi="宋体" w:hint="eastAsia"/>
                <w:sz w:val="18"/>
                <w:szCs w:val="18"/>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211" w:type="pct"/>
          </w:tcPr>
          <w:p w14:paraId="5F21B2CF" w14:textId="77777777" w:rsidR="00BC1F2D" w:rsidRDefault="00BC1F2D" w:rsidP="003A213C">
            <w:pPr>
              <w:adjustRightInd w:val="0"/>
              <w:snapToGrid w:val="0"/>
              <w:spacing w:line="240" w:lineRule="exact"/>
              <w:jc w:val="distribute"/>
              <w:rPr>
                <w:rFonts w:ascii="宋体" w:hAnsi="宋体" w:hint="eastAsia"/>
                <w:sz w:val="18"/>
                <w:szCs w:val="18"/>
              </w:rPr>
            </w:pPr>
            <w:r>
              <w:rPr>
                <w:rFonts w:ascii="宋体" w:hint="eastAsia"/>
                <w:spacing w:val="-6"/>
                <w:sz w:val="18"/>
                <w:szCs w:val="18"/>
              </w:rPr>
              <w:t>国统字〔</w:t>
            </w:r>
            <w:r>
              <w:rPr>
                <w:rFonts w:ascii="宋体" w:hAnsi="宋体" w:hint="eastAsia"/>
                <w:sz w:val="18"/>
                <w:szCs w:val="18"/>
              </w:rPr>
              <w:t>2022</w:t>
            </w:r>
            <w:r>
              <w:rPr>
                <w:rFonts w:ascii="宋体" w:hint="eastAsia"/>
                <w:spacing w:val="-6"/>
                <w:sz w:val="18"/>
                <w:szCs w:val="18"/>
              </w:rPr>
              <w:t>〕6</w:t>
            </w:r>
            <w:r>
              <w:rPr>
                <w:rFonts w:ascii="宋体"/>
                <w:spacing w:val="-6"/>
                <w:sz w:val="18"/>
                <w:szCs w:val="18"/>
                <w:lang w:val="en"/>
              </w:rPr>
              <w:t>5</w:t>
            </w:r>
            <w:r>
              <w:rPr>
                <w:rFonts w:ascii="宋体" w:hint="eastAsia"/>
                <w:spacing w:val="-6"/>
                <w:sz w:val="18"/>
                <w:szCs w:val="18"/>
              </w:rPr>
              <w:t>号</w:t>
            </w:r>
          </w:p>
        </w:tc>
      </w:tr>
      <w:tr w:rsidR="00BC1F2D" w14:paraId="105B5A82" w14:textId="77777777" w:rsidTr="003A213C">
        <w:trPr>
          <w:trHeight w:val="227"/>
          <w:jc w:val="center"/>
        </w:trPr>
        <w:tc>
          <w:tcPr>
            <w:tcW w:w="3189" w:type="pct"/>
            <w:gridSpan w:val="3"/>
          </w:tcPr>
          <w:p w14:paraId="5D2AD3FA" w14:textId="77777777" w:rsidR="00BC1F2D" w:rsidRDefault="00BC1F2D" w:rsidP="003A213C">
            <w:pPr>
              <w:widowControl/>
              <w:spacing w:line="240" w:lineRule="exact"/>
              <w:rPr>
                <w:rFonts w:ascii="宋体" w:hAnsi="宋体" w:hint="eastAsia"/>
                <w:sz w:val="18"/>
                <w:szCs w:val="18"/>
              </w:rPr>
            </w:pPr>
            <w:r>
              <w:rPr>
                <w:rFonts w:ascii="宋体" w:hAnsi="宋体" w:hint="eastAsia"/>
                <w:sz w:val="18"/>
                <w:szCs w:val="18"/>
              </w:rPr>
              <w:t>统一社会信用代码□□□□□□□□□□□□□□□□□□</w:t>
            </w:r>
          </w:p>
        </w:tc>
        <w:tc>
          <w:tcPr>
            <w:tcW w:w="599" w:type="pct"/>
          </w:tcPr>
          <w:p w14:paraId="4F12F9C2" w14:textId="77777777" w:rsidR="00BC1F2D" w:rsidRDefault="00BC1F2D" w:rsidP="003A213C">
            <w:pPr>
              <w:widowControl/>
              <w:spacing w:line="240" w:lineRule="exact"/>
              <w:ind w:rightChars="-100" w:right="-210"/>
              <w:jc w:val="center"/>
              <w:rPr>
                <w:rFonts w:ascii="宋体" w:hAnsi="宋体" w:hint="eastAsia"/>
                <w:sz w:val="18"/>
                <w:szCs w:val="18"/>
              </w:rPr>
            </w:pPr>
            <w:r>
              <w:rPr>
                <w:rFonts w:ascii="宋体" w:hAnsi="宋体" w:cs="宋体" w:hint="eastAsia"/>
                <w:sz w:val="18"/>
                <w:szCs w:val="18"/>
              </w:rPr>
              <w:t>有效期至：</w:t>
            </w:r>
          </w:p>
        </w:tc>
        <w:tc>
          <w:tcPr>
            <w:tcW w:w="1211" w:type="pct"/>
          </w:tcPr>
          <w:p w14:paraId="26045C72" w14:textId="77777777" w:rsidR="00BC1F2D" w:rsidRDefault="00BC1F2D" w:rsidP="003A213C">
            <w:pPr>
              <w:widowControl/>
              <w:spacing w:line="240" w:lineRule="exact"/>
              <w:jc w:val="distribute"/>
              <w:rPr>
                <w:rFonts w:ascii="宋体" w:hAnsi="宋体" w:hint="eastAsia"/>
                <w:sz w:val="18"/>
                <w:szCs w:val="18"/>
              </w:rPr>
            </w:pPr>
            <w:r>
              <w:rPr>
                <w:rFonts w:ascii="宋体" w:hAnsi="宋体" w:cs="宋体" w:hint="eastAsia"/>
                <w:sz w:val="18"/>
                <w:szCs w:val="18"/>
              </w:rPr>
              <w:t>２</w:t>
            </w:r>
            <w:r>
              <w:rPr>
                <w:rFonts w:ascii="宋体" w:hAnsi="宋体" w:cs="宋体"/>
                <w:sz w:val="18"/>
                <w:szCs w:val="18"/>
              </w:rPr>
              <w:t>０</w:t>
            </w:r>
            <w:proofErr w:type="gramStart"/>
            <w:r>
              <w:rPr>
                <w:rFonts w:ascii="宋体" w:hAnsi="宋体" w:cs="宋体" w:hint="eastAsia"/>
                <w:sz w:val="18"/>
                <w:szCs w:val="18"/>
              </w:rPr>
              <w:t>2</w:t>
            </w:r>
            <w:proofErr w:type="gramEnd"/>
            <w:r>
              <w:rPr>
                <w:rFonts w:ascii="宋体" w:hAnsi="宋体" w:cs="宋体" w:hint="eastAsia"/>
                <w:sz w:val="18"/>
                <w:szCs w:val="18"/>
              </w:rPr>
              <w:t>２年１２月</w:t>
            </w:r>
          </w:p>
        </w:tc>
      </w:tr>
      <w:tr w:rsidR="00BC1F2D" w14:paraId="1AF88C14" w14:textId="77777777" w:rsidTr="003A213C">
        <w:trPr>
          <w:trHeight w:val="227"/>
          <w:jc w:val="center"/>
        </w:trPr>
        <w:tc>
          <w:tcPr>
            <w:tcW w:w="3189" w:type="pct"/>
            <w:gridSpan w:val="3"/>
          </w:tcPr>
          <w:p w14:paraId="1BABDF95" w14:textId="77777777" w:rsidR="00BC1F2D" w:rsidRDefault="00BC1F2D" w:rsidP="003A213C">
            <w:pPr>
              <w:widowControl/>
              <w:spacing w:line="240" w:lineRule="exact"/>
              <w:rPr>
                <w:rFonts w:ascii="宋体" w:hAnsi="宋体" w:cs="宋体" w:hint="eastAsia"/>
                <w:sz w:val="18"/>
                <w:szCs w:val="18"/>
              </w:rPr>
            </w:pPr>
            <w:r>
              <w:rPr>
                <w:rFonts w:ascii="宋体" w:hAnsi="宋体" w:cs="宋体" w:hint="eastAsia"/>
                <w:sz w:val="18"/>
                <w:szCs w:val="18"/>
              </w:rPr>
              <w:t xml:space="preserve">单位详细名称：                              </w:t>
            </w:r>
          </w:p>
        </w:tc>
        <w:tc>
          <w:tcPr>
            <w:tcW w:w="599" w:type="pct"/>
          </w:tcPr>
          <w:p w14:paraId="2BAD0D01" w14:textId="77777777" w:rsidR="00BC1F2D" w:rsidRDefault="00BC1F2D" w:rsidP="003A213C">
            <w:pPr>
              <w:widowControl/>
              <w:spacing w:line="240" w:lineRule="exact"/>
              <w:ind w:rightChars="-100" w:right="-210"/>
              <w:jc w:val="center"/>
              <w:rPr>
                <w:rFonts w:ascii="宋体" w:hAnsi="宋体" w:cs="宋体" w:hint="eastAsia"/>
                <w:sz w:val="18"/>
                <w:szCs w:val="18"/>
              </w:rPr>
            </w:pPr>
            <w:r>
              <w:rPr>
                <w:rFonts w:ascii="宋体" w:hAnsi="宋体" w:cs="宋体" w:hint="eastAsia"/>
                <w:sz w:val="18"/>
                <w:szCs w:val="18"/>
              </w:rPr>
              <w:t>计量单位：</w:t>
            </w:r>
          </w:p>
        </w:tc>
        <w:tc>
          <w:tcPr>
            <w:tcW w:w="1211" w:type="pct"/>
          </w:tcPr>
          <w:p w14:paraId="28D8A9D8" w14:textId="77777777" w:rsidR="00BC1F2D" w:rsidRDefault="00BC1F2D" w:rsidP="003A213C">
            <w:pPr>
              <w:widowControl/>
              <w:spacing w:line="240" w:lineRule="exact"/>
              <w:jc w:val="center"/>
              <w:rPr>
                <w:rFonts w:ascii="宋体" w:hAnsi="宋体" w:cs="宋体" w:hint="eastAsia"/>
                <w:sz w:val="18"/>
                <w:szCs w:val="18"/>
              </w:rPr>
            </w:pPr>
            <w:r>
              <w:rPr>
                <w:rFonts w:ascii="宋体" w:hAnsi="宋体" w:cs="宋体" w:hint="eastAsia"/>
                <w:sz w:val="18"/>
                <w:szCs w:val="18"/>
              </w:rPr>
              <w:t>千    元</w:t>
            </w:r>
          </w:p>
        </w:tc>
      </w:tr>
      <w:tr w:rsidR="00BC1F2D" w14:paraId="64D9400C" w14:textId="77777777" w:rsidTr="003A213C">
        <w:tblPrEx>
          <w:shd w:val="clear" w:color="auto" w:fill="FFFFFF"/>
          <w:tblCellMar>
            <w:left w:w="28" w:type="dxa"/>
            <w:right w:w="28" w:type="dxa"/>
          </w:tblCellMar>
        </w:tblPrEx>
        <w:trPr>
          <w:cantSplit/>
          <w:trHeight w:hRule="exact" w:val="356"/>
          <w:jc w:val="center"/>
        </w:trPr>
        <w:tc>
          <w:tcPr>
            <w:tcW w:w="5000" w:type="pct"/>
            <w:gridSpan w:val="5"/>
            <w:tcBorders>
              <w:top w:val="single" w:sz="8" w:space="0" w:color="auto"/>
              <w:left w:val="nil"/>
              <w:bottom w:val="single" w:sz="2" w:space="0" w:color="auto"/>
              <w:right w:val="nil"/>
            </w:tcBorders>
            <w:shd w:val="clear" w:color="auto" w:fill="FFFFFF"/>
            <w:tcMar>
              <w:top w:w="57" w:type="dxa"/>
              <w:left w:w="57" w:type="dxa"/>
              <w:bottom w:w="57" w:type="dxa"/>
              <w:right w:w="57" w:type="dxa"/>
            </w:tcMar>
            <w:vAlign w:val="center"/>
          </w:tcPr>
          <w:p w14:paraId="4C228F1E"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sz w:val="15"/>
                <w:szCs w:val="15"/>
              </w:rPr>
            </w:pPr>
            <w:r>
              <w:rPr>
                <w:rFonts w:ascii="宋体" w:hAnsi="宋体" w:cs="宋体" w:hint="eastAsia"/>
                <w:szCs w:val="18"/>
              </w:rPr>
              <w:t>批发和零售</w:t>
            </w:r>
            <w:r>
              <w:rPr>
                <w:rFonts w:ascii="宋体" w:hAnsi="宋体" w:cs="宋体"/>
                <w:szCs w:val="18"/>
              </w:rPr>
              <w:t>业经营</w:t>
            </w:r>
            <w:r>
              <w:rPr>
                <w:rFonts w:ascii="宋体" w:hAnsi="宋体" w:cs="宋体" w:hint="eastAsia"/>
                <w:szCs w:val="18"/>
              </w:rPr>
              <w:t>情况(仅批发和零售业单位填报)</w:t>
            </w:r>
          </w:p>
        </w:tc>
      </w:tr>
      <w:tr w:rsidR="00BC1F2D" w14:paraId="6753D161" w14:textId="77777777" w:rsidTr="003A213C">
        <w:tblPrEx>
          <w:shd w:val="clear" w:color="auto" w:fill="FFFFFF"/>
          <w:tblCellMar>
            <w:left w:w="28" w:type="dxa"/>
            <w:right w:w="28" w:type="dxa"/>
          </w:tblCellMar>
        </w:tblPrEx>
        <w:trPr>
          <w:cantSplit/>
          <w:trHeight w:hRule="exact" w:val="227"/>
          <w:jc w:val="center"/>
        </w:trPr>
        <w:tc>
          <w:tcPr>
            <w:tcW w:w="2077" w:type="pct"/>
            <w:tcBorders>
              <w:top w:val="single" w:sz="2" w:space="0" w:color="auto"/>
              <w:left w:val="nil"/>
              <w:bottom w:val="single" w:sz="2" w:space="0" w:color="auto"/>
              <w:right w:val="single" w:sz="4" w:space="0" w:color="auto"/>
            </w:tcBorders>
            <w:shd w:val="clear" w:color="auto" w:fill="FFFFFF"/>
            <w:tcMar>
              <w:top w:w="57" w:type="dxa"/>
              <w:left w:w="57" w:type="dxa"/>
              <w:bottom w:w="57" w:type="dxa"/>
              <w:right w:w="57" w:type="dxa"/>
            </w:tcMar>
            <w:vAlign w:val="center"/>
          </w:tcPr>
          <w:p w14:paraId="7D7AF781"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hint="eastAsia"/>
                <w:szCs w:val="18"/>
              </w:rPr>
            </w:pPr>
            <w:r>
              <w:rPr>
                <w:rFonts w:ascii="宋体" w:hAnsi="宋体" w:cs="宋体" w:hint="eastAsia"/>
                <w:szCs w:val="18"/>
              </w:rPr>
              <w:t>指标名称</w:t>
            </w:r>
          </w:p>
        </w:tc>
        <w:tc>
          <w:tcPr>
            <w:tcW w:w="632" w:type="pct"/>
            <w:tcBorders>
              <w:top w:val="single" w:sz="2" w:space="0" w:color="auto"/>
              <w:left w:val="single" w:sz="4" w:space="0" w:color="auto"/>
              <w:bottom w:val="single" w:sz="2" w:space="0" w:color="auto"/>
              <w:right w:val="single" w:sz="4" w:space="0" w:color="auto"/>
            </w:tcBorders>
            <w:shd w:val="clear" w:color="auto" w:fill="FFFFFF"/>
            <w:tcMar>
              <w:top w:w="57" w:type="dxa"/>
              <w:left w:w="57" w:type="dxa"/>
              <w:bottom w:w="57" w:type="dxa"/>
              <w:right w:w="57" w:type="dxa"/>
            </w:tcMar>
            <w:vAlign w:val="center"/>
          </w:tcPr>
          <w:p w14:paraId="71760652"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hint="eastAsia"/>
                <w:szCs w:val="18"/>
              </w:rPr>
            </w:pPr>
            <w:r>
              <w:rPr>
                <w:rFonts w:ascii="宋体" w:hAnsi="宋体" w:cs="宋体" w:hint="eastAsia"/>
                <w:szCs w:val="18"/>
              </w:rPr>
              <w:t>代码</w:t>
            </w:r>
          </w:p>
        </w:tc>
        <w:tc>
          <w:tcPr>
            <w:tcW w:w="2289" w:type="pct"/>
            <w:gridSpan w:val="3"/>
            <w:tcBorders>
              <w:top w:val="single" w:sz="2" w:space="0" w:color="auto"/>
              <w:left w:val="single" w:sz="4" w:space="0" w:color="auto"/>
              <w:bottom w:val="single" w:sz="2" w:space="0" w:color="auto"/>
            </w:tcBorders>
            <w:shd w:val="clear" w:color="auto" w:fill="FFFFFF"/>
            <w:tcMar>
              <w:top w:w="57" w:type="dxa"/>
              <w:left w:w="57" w:type="dxa"/>
              <w:bottom w:w="57" w:type="dxa"/>
              <w:right w:w="57" w:type="dxa"/>
            </w:tcMar>
            <w:vAlign w:val="center"/>
          </w:tcPr>
          <w:p w14:paraId="57DD7EBC"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本年1-6月</w:t>
            </w:r>
          </w:p>
        </w:tc>
      </w:tr>
      <w:tr w:rsidR="00BC1F2D" w14:paraId="338F1057" w14:textId="77777777" w:rsidTr="003A213C">
        <w:tblPrEx>
          <w:shd w:val="clear" w:color="auto" w:fill="FFFFFF"/>
          <w:tblCellMar>
            <w:left w:w="28" w:type="dxa"/>
            <w:right w:w="28" w:type="dxa"/>
          </w:tblCellMar>
        </w:tblPrEx>
        <w:trPr>
          <w:cantSplit/>
          <w:trHeight w:hRule="exact" w:val="227"/>
          <w:jc w:val="center"/>
        </w:trPr>
        <w:tc>
          <w:tcPr>
            <w:tcW w:w="2077" w:type="pct"/>
            <w:tcBorders>
              <w:top w:val="single" w:sz="2" w:space="0" w:color="auto"/>
              <w:left w:val="nil"/>
              <w:bottom w:val="single" w:sz="2" w:space="0" w:color="auto"/>
              <w:right w:val="single" w:sz="4" w:space="0" w:color="auto"/>
            </w:tcBorders>
            <w:shd w:val="clear" w:color="auto" w:fill="FFFFFF"/>
            <w:tcMar>
              <w:top w:w="57" w:type="dxa"/>
              <w:left w:w="57" w:type="dxa"/>
              <w:bottom w:w="57" w:type="dxa"/>
              <w:right w:w="57" w:type="dxa"/>
            </w:tcMar>
            <w:vAlign w:val="center"/>
          </w:tcPr>
          <w:p w14:paraId="15946356"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hint="eastAsia"/>
                <w:szCs w:val="18"/>
              </w:rPr>
            </w:pPr>
            <w:r>
              <w:rPr>
                <w:rFonts w:ascii="宋体" w:hAnsi="宋体" w:cs="宋体" w:hint="eastAsia"/>
                <w:szCs w:val="18"/>
              </w:rPr>
              <w:t>甲</w:t>
            </w:r>
          </w:p>
        </w:tc>
        <w:tc>
          <w:tcPr>
            <w:tcW w:w="632" w:type="pct"/>
            <w:tcBorders>
              <w:top w:val="single" w:sz="2" w:space="0" w:color="auto"/>
              <w:left w:val="single" w:sz="4" w:space="0" w:color="auto"/>
              <w:bottom w:val="single" w:sz="2" w:space="0" w:color="auto"/>
              <w:right w:val="single" w:sz="4" w:space="0" w:color="auto"/>
            </w:tcBorders>
            <w:shd w:val="clear" w:color="auto" w:fill="FFFFFF"/>
            <w:tcMar>
              <w:top w:w="57" w:type="dxa"/>
              <w:left w:w="57" w:type="dxa"/>
              <w:bottom w:w="57" w:type="dxa"/>
              <w:right w:w="57" w:type="dxa"/>
            </w:tcMar>
            <w:vAlign w:val="center"/>
          </w:tcPr>
          <w:p w14:paraId="78B39FB3"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乙</w:t>
            </w:r>
          </w:p>
        </w:tc>
        <w:tc>
          <w:tcPr>
            <w:tcW w:w="2289" w:type="pct"/>
            <w:gridSpan w:val="3"/>
            <w:tcBorders>
              <w:top w:val="single" w:sz="2" w:space="0" w:color="auto"/>
              <w:left w:val="single" w:sz="4" w:space="0" w:color="auto"/>
              <w:bottom w:val="single" w:sz="2" w:space="0" w:color="auto"/>
              <w:right w:val="nil"/>
            </w:tcBorders>
            <w:shd w:val="clear" w:color="auto" w:fill="FFFFFF"/>
            <w:tcMar>
              <w:top w:w="57" w:type="dxa"/>
              <w:left w:w="57" w:type="dxa"/>
              <w:bottom w:w="57" w:type="dxa"/>
              <w:right w:w="57" w:type="dxa"/>
            </w:tcMar>
            <w:textDirection w:val="tbRlV"/>
            <w:vAlign w:val="center"/>
          </w:tcPr>
          <w:p w14:paraId="1E027E7B" w14:textId="77777777" w:rsidR="00BC1F2D" w:rsidRDefault="00BC1F2D" w:rsidP="003A213C"/>
          <w:p w14:paraId="60BAF040" w14:textId="77777777" w:rsidR="00BC1F2D" w:rsidRDefault="00BC1F2D" w:rsidP="003A213C"/>
          <w:p w14:paraId="7E9FB098" w14:textId="77777777" w:rsidR="00BC1F2D" w:rsidRDefault="00BC1F2D" w:rsidP="003A213C"/>
          <w:p w14:paraId="4F46C642" w14:textId="77777777" w:rsidR="00BC1F2D" w:rsidRDefault="00BC1F2D" w:rsidP="003A213C"/>
          <w:p w14:paraId="6930A25F" w14:textId="77777777" w:rsidR="00BC1F2D" w:rsidRDefault="00BC1F2D" w:rsidP="003A213C"/>
          <w:p w14:paraId="09D212E5" w14:textId="77777777" w:rsidR="00BC1F2D" w:rsidRDefault="00BC1F2D" w:rsidP="003A213C"/>
          <w:p w14:paraId="5B2BA2BF" w14:textId="77777777" w:rsidR="00BC1F2D" w:rsidRDefault="00BC1F2D" w:rsidP="003A213C"/>
          <w:p w14:paraId="340F6522" w14:textId="77777777" w:rsidR="00BC1F2D" w:rsidRDefault="00BC1F2D" w:rsidP="003A213C"/>
          <w:p w14:paraId="4DA7AAD5" w14:textId="77777777" w:rsidR="00BC1F2D" w:rsidRDefault="00BC1F2D" w:rsidP="003A213C"/>
          <w:p w14:paraId="34519348" w14:textId="77777777" w:rsidR="00BC1F2D" w:rsidRDefault="00BC1F2D" w:rsidP="003A213C"/>
          <w:p w14:paraId="388C0C32"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p w14:paraId="6FBCA83D"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19829DD3" w14:textId="77777777" w:rsidTr="003A213C">
        <w:tblPrEx>
          <w:shd w:val="clear" w:color="auto" w:fill="FFFFFF"/>
          <w:tblCellMar>
            <w:left w:w="28" w:type="dxa"/>
            <w:right w:w="28" w:type="dxa"/>
          </w:tblCellMar>
        </w:tblPrEx>
        <w:trPr>
          <w:cantSplit/>
          <w:trHeight w:hRule="exact" w:val="227"/>
          <w:jc w:val="center"/>
        </w:trPr>
        <w:tc>
          <w:tcPr>
            <w:tcW w:w="2077" w:type="pct"/>
            <w:tcBorders>
              <w:top w:val="single" w:sz="2" w:space="0" w:color="auto"/>
              <w:left w:val="nil"/>
              <w:bottom w:val="nil"/>
              <w:right w:val="single" w:sz="2" w:space="0" w:color="auto"/>
            </w:tcBorders>
            <w:shd w:val="clear" w:color="auto" w:fill="FFFFFF"/>
            <w:tcMar>
              <w:top w:w="57" w:type="dxa"/>
              <w:left w:w="57" w:type="dxa"/>
              <w:bottom w:w="57" w:type="dxa"/>
              <w:right w:w="57" w:type="dxa"/>
            </w:tcMar>
            <w:vAlign w:val="center"/>
          </w:tcPr>
          <w:p w14:paraId="1272ADE7" w14:textId="77777777" w:rsidR="00BC1F2D" w:rsidRDefault="00BC1F2D" w:rsidP="003A213C">
            <w:pPr>
              <w:rPr>
                <w:rFonts w:ascii="宋体" w:hAnsi="宋体" w:hint="eastAsia"/>
                <w:sz w:val="18"/>
                <w:szCs w:val="18"/>
              </w:rPr>
            </w:pPr>
            <w:r>
              <w:rPr>
                <w:rFonts w:ascii="宋体" w:hAnsi="宋体" w:hint="eastAsia"/>
                <w:sz w:val="18"/>
                <w:szCs w:val="18"/>
              </w:rPr>
              <w:t>商品购进</w:t>
            </w:r>
            <w:r>
              <w:rPr>
                <w:rFonts w:ascii="宋体" w:hAnsi="宋体"/>
                <w:sz w:val="18"/>
                <w:szCs w:val="18"/>
              </w:rPr>
              <w:t>额</w:t>
            </w:r>
          </w:p>
        </w:tc>
        <w:tc>
          <w:tcPr>
            <w:tcW w:w="632" w:type="pct"/>
            <w:tcBorders>
              <w:top w:val="single" w:sz="2" w:space="0" w:color="auto"/>
              <w:left w:val="single" w:sz="2" w:space="0" w:color="auto"/>
              <w:bottom w:val="nil"/>
              <w:right w:val="single" w:sz="2" w:space="0" w:color="auto"/>
            </w:tcBorders>
            <w:shd w:val="clear" w:color="auto" w:fill="FFFFFF"/>
            <w:tcMar>
              <w:top w:w="57" w:type="dxa"/>
              <w:left w:w="57" w:type="dxa"/>
              <w:bottom w:w="57" w:type="dxa"/>
              <w:right w:w="57" w:type="dxa"/>
            </w:tcMar>
            <w:vAlign w:val="center"/>
          </w:tcPr>
          <w:p w14:paraId="548637A8" w14:textId="77777777" w:rsidR="00BC1F2D" w:rsidRDefault="00BC1F2D" w:rsidP="003A213C">
            <w:pPr>
              <w:widowControl/>
              <w:spacing w:line="200" w:lineRule="exact"/>
              <w:jc w:val="center"/>
              <w:rPr>
                <w:rFonts w:ascii="宋体" w:hAnsi="宋体" w:hint="eastAsia"/>
                <w:snapToGrid w:val="0"/>
                <w:kern w:val="0"/>
                <w:sz w:val="18"/>
                <w:szCs w:val="18"/>
              </w:rPr>
            </w:pPr>
            <w:r>
              <w:rPr>
                <w:rFonts w:ascii="宋体" w:hAnsi="宋体" w:hint="eastAsia"/>
                <w:snapToGrid w:val="0"/>
                <w:kern w:val="0"/>
                <w:sz w:val="18"/>
                <w:szCs w:val="18"/>
              </w:rPr>
              <w:t>01</w:t>
            </w:r>
          </w:p>
        </w:tc>
        <w:tc>
          <w:tcPr>
            <w:tcW w:w="2289" w:type="pct"/>
            <w:gridSpan w:val="3"/>
            <w:tcBorders>
              <w:top w:val="single" w:sz="2" w:space="0" w:color="auto"/>
              <w:left w:val="single" w:sz="2" w:space="0" w:color="auto"/>
              <w:bottom w:val="nil"/>
              <w:right w:val="nil"/>
            </w:tcBorders>
            <w:shd w:val="clear" w:color="auto" w:fill="FFFFFF"/>
            <w:tcMar>
              <w:top w:w="57" w:type="dxa"/>
              <w:left w:w="57" w:type="dxa"/>
              <w:bottom w:w="57" w:type="dxa"/>
              <w:right w:w="57" w:type="dxa"/>
            </w:tcMar>
            <w:textDirection w:val="tbRlV"/>
            <w:vAlign w:val="center"/>
          </w:tcPr>
          <w:p w14:paraId="3C11FF79"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0B311774"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2" w:space="0" w:color="auto"/>
            </w:tcBorders>
            <w:shd w:val="clear" w:color="auto" w:fill="FFFFFF"/>
            <w:tcMar>
              <w:top w:w="57" w:type="dxa"/>
              <w:left w:w="57" w:type="dxa"/>
              <w:bottom w:w="57" w:type="dxa"/>
              <w:right w:w="57" w:type="dxa"/>
            </w:tcMar>
            <w:vAlign w:val="center"/>
          </w:tcPr>
          <w:p w14:paraId="42ED6B76" w14:textId="77777777" w:rsidR="00BC1F2D" w:rsidRDefault="00BC1F2D" w:rsidP="003A213C">
            <w:pPr>
              <w:snapToGrid w:val="0"/>
              <w:spacing w:line="240" w:lineRule="exact"/>
              <w:rPr>
                <w:rFonts w:ascii="宋体" w:hAnsi="宋体" w:hint="eastAsia"/>
                <w:sz w:val="18"/>
                <w:szCs w:val="18"/>
              </w:rPr>
            </w:pPr>
            <w:r>
              <w:rPr>
                <w:rFonts w:ascii="宋体" w:hAnsi="宋体" w:hint="eastAsia"/>
                <w:sz w:val="18"/>
                <w:szCs w:val="18"/>
              </w:rPr>
              <w:t>商品</w:t>
            </w:r>
            <w:r>
              <w:rPr>
                <w:rFonts w:ascii="宋体" w:hAnsi="宋体"/>
                <w:sz w:val="18"/>
                <w:szCs w:val="18"/>
              </w:rPr>
              <w:t>销售额</w:t>
            </w:r>
          </w:p>
        </w:tc>
        <w:tc>
          <w:tcPr>
            <w:tcW w:w="632" w:type="pct"/>
            <w:tcBorders>
              <w:top w:val="nil"/>
              <w:left w:val="single" w:sz="2" w:space="0" w:color="auto"/>
              <w:bottom w:val="nil"/>
              <w:right w:val="single" w:sz="2" w:space="0" w:color="auto"/>
            </w:tcBorders>
            <w:shd w:val="clear" w:color="auto" w:fill="FFFFFF"/>
            <w:tcMar>
              <w:top w:w="57" w:type="dxa"/>
              <w:left w:w="57" w:type="dxa"/>
              <w:bottom w:w="57" w:type="dxa"/>
              <w:right w:w="57" w:type="dxa"/>
            </w:tcMar>
            <w:vAlign w:val="center"/>
          </w:tcPr>
          <w:p w14:paraId="29407678" w14:textId="77777777" w:rsidR="00BC1F2D" w:rsidRDefault="00BC1F2D" w:rsidP="003A213C">
            <w:pPr>
              <w:widowControl/>
              <w:spacing w:line="200" w:lineRule="exact"/>
              <w:jc w:val="center"/>
              <w:rPr>
                <w:rFonts w:ascii="宋体" w:hAnsi="宋体" w:hint="eastAsia"/>
                <w:snapToGrid w:val="0"/>
                <w:kern w:val="0"/>
                <w:sz w:val="18"/>
                <w:szCs w:val="18"/>
              </w:rPr>
            </w:pPr>
            <w:r>
              <w:rPr>
                <w:rFonts w:ascii="宋体" w:hAnsi="宋体" w:hint="eastAsia"/>
                <w:snapToGrid w:val="0"/>
                <w:kern w:val="0"/>
                <w:sz w:val="18"/>
                <w:szCs w:val="18"/>
              </w:rPr>
              <w:t>02</w:t>
            </w:r>
          </w:p>
        </w:tc>
        <w:tc>
          <w:tcPr>
            <w:tcW w:w="2289" w:type="pct"/>
            <w:gridSpan w:val="3"/>
            <w:tcBorders>
              <w:top w:val="nil"/>
              <w:left w:val="single" w:sz="2" w:space="0" w:color="auto"/>
              <w:bottom w:val="nil"/>
              <w:right w:val="nil"/>
            </w:tcBorders>
            <w:shd w:val="clear" w:color="auto" w:fill="FFFFFF"/>
            <w:tcMar>
              <w:top w:w="57" w:type="dxa"/>
              <w:left w:w="57" w:type="dxa"/>
              <w:bottom w:w="57" w:type="dxa"/>
              <w:right w:w="57" w:type="dxa"/>
            </w:tcMar>
            <w:textDirection w:val="tbRlV"/>
            <w:vAlign w:val="center"/>
          </w:tcPr>
          <w:p w14:paraId="290DA2F3"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5B611759"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2" w:space="0" w:color="auto"/>
            </w:tcBorders>
            <w:shd w:val="clear" w:color="auto" w:fill="FFFFFF"/>
            <w:tcMar>
              <w:top w:w="57" w:type="dxa"/>
              <w:left w:w="57" w:type="dxa"/>
              <w:bottom w:w="57" w:type="dxa"/>
              <w:right w:w="57" w:type="dxa"/>
            </w:tcMar>
            <w:vAlign w:val="center"/>
          </w:tcPr>
          <w:p w14:paraId="755D6214" w14:textId="77777777" w:rsidR="00BC1F2D" w:rsidRDefault="00BC1F2D" w:rsidP="003A213C">
            <w:pPr>
              <w:snapToGrid w:val="0"/>
              <w:spacing w:line="240" w:lineRule="exact"/>
              <w:rPr>
                <w:rFonts w:ascii="宋体" w:hAnsi="宋体" w:hint="eastAsia"/>
                <w:sz w:val="18"/>
                <w:szCs w:val="18"/>
              </w:rPr>
            </w:pPr>
            <w:r>
              <w:rPr>
                <w:rFonts w:ascii="宋体" w:hAnsi="宋体" w:hint="eastAsia"/>
                <w:sz w:val="18"/>
                <w:szCs w:val="18"/>
              </w:rPr>
              <w:t xml:space="preserve">  其中：</w:t>
            </w:r>
            <w:r>
              <w:rPr>
                <w:rFonts w:ascii="宋体" w:hAnsi="宋体"/>
                <w:sz w:val="18"/>
                <w:szCs w:val="18"/>
              </w:rPr>
              <w:t>通过公共网</w:t>
            </w:r>
            <w:r>
              <w:rPr>
                <w:rFonts w:ascii="宋体" w:hAnsi="宋体" w:hint="eastAsia"/>
                <w:sz w:val="18"/>
                <w:szCs w:val="18"/>
              </w:rPr>
              <w:t>络实现</w:t>
            </w:r>
            <w:r>
              <w:rPr>
                <w:rFonts w:ascii="宋体" w:hAnsi="宋体"/>
                <w:sz w:val="18"/>
                <w:szCs w:val="18"/>
              </w:rPr>
              <w:t>的商品销售额</w:t>
            </w:r>
          </w:p>
        </w:tc>
        <w:tc>
          <w:tcPr>
            <w:tcW w:w="632" w:type="pct"/>
            <w:tcBorders>
              <w:top w:val="nil"/>
              <w:left w:val="single" w:sz="2" w:space="0" w:color="auto"/>
              <w:bottom w:val="nil"/>
              <w:right w:val="single" w:sz="2" w:space="0" w:color="auto"/>
            </w:tcBorders>
            <w:shd w:val="clear" w:color="auto" w:fill="FFFFFF"/>
            <w:tcMar>
              <w:top w:w="57" w:type="dxa"/>
              <w:left w:w="57" w:type="dxa"/>
              <w:bottom w:w="57" w:type="dxa"/>
              <w:right w:w="57" w:type="dxa"/>
            </w:tcMar>
            <w:vAlign w:val="center"/>
          </w:tcPr>
          <w:p w14:paraId="1A888829" w14:textId="77777777" w:rsidR="00BC1F2D" w:rsidRDefault="00BC1F2D" w:rsidP="003A213C">
            <w:pPr>
              <w:widowControl/>
              <w:spacing w:line="200" w:lineRule="exact"/>
              <w:jc w:val="center"/>
              <w:rPr>
                <w:rFonts w:ascii="宋体" w:hAnsi="宋体" w:hint="eastAsia"/>
                <w:snapToGrid w:val="0"/>
                <w:kern w:val="0"/>
                <w:sz w:val="18"/>
                <w:szCs w:val="18"/>
              </w:rPr>
            </w:pPr>
            <w:r>
              <w:rPr>
                <w:rFonts w:ascii="宋体" w:hAnsi="宋体" w:hint="eastAsia"/>
                <w:snapToGrid w:val="0"/>
                <w:kern w:val="0"/>
                <w:sz w:val="18"/>
                <w:szCs w:val="18"/>
              </w:rPr>
              <w:t>03</w:t>
            </w:r>
          </w:p>
        </w:tc>
        <w:tc>
          <w:tcPr>
            <w:tcW w:w="2289" w:type="pct"/>
            <w:gridSpan w:val="3"/>
            <w:tcBorders>
              <w:top w:val="nil"/>
              <w:left w:val="single" w:sz="2" w:space="0" w:color="auto"/>
              <w:bottom w:val="nil"/>
              <w:right w:val="nil"/>
            </w:tcBorders>
            <w:shd w:val="clear" w:color="auto" w:fill="FFFFFF"/>
            <w:tcMar>
              <w:top w:w="57" w:type="dxa"/>
              <w:left w:w="57" w:type="dxa"/>
              <w:bottom w:w="57" w:type="dxa"/>
              <w:right w:w="57" w:type="dxa"/>
            </w:tcMar>
            <w:textDirection w:val="tbRlV"/>
            <w:vAlign w:val="center"/>
          </w:tcPr>
          <w:p w14:paraId="02DC6025"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49EB1DDE"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2" w:space="0" w:color="auto"/>
            </w:tcBorders>
            <w:shd w:val="clear" w:color="auto" w:fill="FFFFFF"/>
            <w:tcMar>
              <w:top w:w="57" w:type="dxa"/>
              <w:left w:w="57" w:type="dxa"/>
              <w:bottom w:w="57" w:type="dxa"/>
              <w:right w:w="57" w:type="dxa"/>
            </w:tcMar>
            <w:vAlign w:val="center"/>
          </w:tcPr>
          <w:p w14:paraId="36C99C1C" w14:textId="77777777" w:rsidR="00BC1F2D" w:rsidRDefault="00BC1F2D" w:rsidP="003A213C">
            <w:pPr>
              <w:snapToGrid w:val="0"/>
              <w:spacing w:line="240" w:lineRule="exact"/>
              <w:ind w:firstLineChars="100" w:firstLine="180"/>
              <w:rPr>
                <w:rFonts w:ascii="宋体" w:hAnsi="宋体" w:hint="eastAsia"/>
                <w:sz w:val="18"/>
                <w:szCs w:val="18"/>
              </w:rPr>
            </w:pPr>
            <w:r>
              <w:rPr>
                <w:rFonts w:ascii="宋体" w:hAnsi="宋体" w:hint="eastAsia"/>
                <w:sz w:val="18"/>
                <w:szCs w:val="18"/>
              </w:rPr>
              <w:t>其中</w:t>
            </w:r>
            <w:r>
              <w:rPr>
                <w:rFonts w:ascii="宋体" w:hAnsi="宋体"/>
                <w:sz w:val="18"/>
                <w:szCs w:val="18"/>
              </w:rPr>
              <w:t>：零售额</w:t>
            </w:r>
          </w:p>
        </w:tc>
        <w:tc>
          <w:tcPr>
            <w:tcW w:w="632" w:type="pct"/>
            <w:tcBorders>
              <w:top w:val="nil"/>
              <w:left w:val="single" w:sz="2" w:space="0" w:color="auto"/>
              <w:bottom w:val="nil"/>
              <w:right w:val="single" w:sz="2" w:space="0" w:color="auto"/>
            </w:tcBorders>
            <w:shd w:val="clear" w:color="auto" w:fill="FFFFFF"/>
            <w:tcMar>
              <w:top w:w="57" w:type="dxa"/>
              <w:left w:w="57" w:type="dxa"/>
              <w:bottom w:w="57" w:type="dxa"/>
              <w:right w:w="57" w:type="dxa"/>
            </w:tcMar>
            <w:vAlign w:val="center"/>
          </w:tcPr>
          <w:p w14:paraId="6F76A26E" w14:textId="77777777" w:rsidR="00BC1F2D" w:rsidRDefault="00BC1F2D" w:rsidP="003A213C">
            <w:pPr>
              <w:widowControl/>
              <w:spacing w:line="200" w:lineRule="exact"/>
              <w:jc w:val="center"/>
              <w:rPr>
                <w:rFonts w:ascii="宋体" w:hAnsi="宋体" w:hint="eastAsia"/>
                <w:snapToGrid w:val="0"/>
                <w:kern w:val="0"/>
                <w:sz w:val="18"/>
                <w:szCs w:val="18"/>
              </w:rPr>
            </w:pPr>
            <w:r>
              <w:rPr>
                <w:rFonts w:ascii="宋体" w:hAnsi="宋体" w:hint="eastAsia"/>
                <w:snapToGrid w:val="0"/>
                <w:kern w:val="0"/>
                <w:sz w:val="18"/>
                <w:szCs w:val="18"/>
              </w:rPr>
              <w:t>0</w:t>
            </w:r>
            <w:r>
              <w:rPr>
                <w:rFonts w:ascii="宋体" w:hAnsi="宋体"/>
                <w:snapToGrid w:val="0"/>
                <w:kern w:val="0"/>
                <w:sz w:val="18"/>
                <w:szCs w:val="18"/>
              </w:rPr>
              <w:t>4</w:t>
            </w:r>
          </w:p>
        </w:tc>
        <w:tc>
          <w:tcPr>
            <w:tcW w:w="2289" w:type="pct"/>
            <w:gridSpan w:val="3"/>
            <w:tcBorders>
              <w:top w:val="nil"/>
              <w:left w:val="single" w:sz="2" w:space="0" w:color="auto"/>
              <w:bottom w:val="nil"/>
              <w:right w:val="nil"/>
            </w:tcBorders>
            <w:shd w:val="clear" w:color="auto" w:fill="FFFFFF"/>
            <w:tcMar>
              <w:top w:w="57" w:type="dxa"/>
              <w:left w:w="57" w:type="dxa"/>
              <w:bottom w:w="57" w:type="dxa"/>
              <w:right w:w="57" w:type="dxa"/>
            </w:tcMar>
            <w:textDirection w:val="tbRlV"/>
            <w:vAlign w:val="center"/>
          </w:tcPr>
          <w:p w14:paraId="35424202"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1765F2CC"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2" w:space="0" w:color="auto"/>
            </w:tcBorders>
            <w:shd w:val="clear" w:color="auto" w:fill="FFFFFF"/>
            <w:tcMar>
              <w:top w:w="57" w:type="dxa"/>
              <w:left w:w="57" w:type="dxa"/>
              <w:bottom w:w="57" w:type="dxa"/>
              <w:right w:w="57" w:type="dxa"/>
            </w:tcMar>
            <w:vAlign w:val="center"/>
          </w:tcPr>
          <w:p w14:paraId="5BE5B101" w14:textId="77777777" w:rsidR="00BC1F2D" w:rsidRDefault="00BC1F2D" w:rsidP="003A213C">
            <w:pPr>
              <w:snapToGrid w:val="0"/>
              <w:spacing w:line="240" w:lineRule="exact"/>
              <w:ind w:firstLineChars="100" w:firstLine="180"/>
              <w:rPr>
                <w:rFonts w:ascii="宋体" w:hAnsi="宋体"/>
                <w:sz w:val="18"/>
                <w:szCs w:val="18"/>
              </w:rPr>
            </w:pPr>
            <w:r>
              <w:rPr>
                <w:rFonts w:ascii="宋体" w:hAnsi="宋体" w:hint="eastAsia"/>
                <w:sz w:val="18"/>
                <w:szCs w:val="18"/>
              </w:rPr>
              <w:t xml:space="preserve">  其中：</w:t>
            </w:r>
            <w:r>
              <w:rPr>
                <w:rFonts w:ascii="宋体" w:hAnsi="宋体"/>
                <w:sz w:val="18"/>
                <w:szCs w:val="18"/>
              </w:rPr>
              <w:t>通过公共网</w:t>
            </w:r>
            <w:r>
              <w:rPr>
                <w:rFonts w:ascii="宋体" w:hAnsi="宋体" w:hint="eastAsia"/>
                <w:sz w:val="18"/>
                <w:szCs w:val="18"/>
              </w:rPr>
              <w:t>络实现</w:t>
            </w:r>
            <w:r>
              <w:rPr>
                <w:rFonts w:ascii="宋体" w:hAnsi="宋体"/>
                <w:sz w:val="18"/>
                <w:szCs w:val="18"/>
              </w:rPr>
              <w:t>的</w:t>
            </w:r>
            <w:r>
              <w:rPr>
                <w:rFonts w:ascii="宋体" w:hAnsi="宋体" w:hint="eastAsia"/>
                <w:sz w:val="18"/>
                <w:szCs w:val="18"/>
              </w:rPr>
              <w:t>零售</w:t>
            </w:r>
            <w:r>
              <w:rPr>
                <w:rFonts w:ascii="宋体" w:hAnsi="宋体"/>
                <w:sz w:val="18"/>
                <w:szCs w:val="18"/>
              </w:rPr>
              <w:t>额</w:t>
            </w:r>
          </w:p>
        </w:tc>
        <w:tc>
          <w:tcPr>
            <w:tcW w:w="632" w:type="pct"/>
            <w:tcBorders>
              <w:top w:val="nil"/>
              <w:left w:val="single" w:sz="2" w:space="0" w:color="auto"/>
              <w:bottom w:val="nil"/>
              <w:right w:val="single" w:sz="2" w:space="0" w:color="auto"/>
            </w:tcBorders>
            <w:shd w:val="clear" w:color="auto" w:fill="FFFFFF"/>
            <w:tcMar>
              <w:top w:w="57" w:type="dxa"/>
              <w:left w:w="57" w:type="dxa"/>
              <w:bottom w:w="57" w:type="dxa"/>
              <w:right w:w="57" w:type="dxa"/>
            </w:tcMar>
            <w:vAlign w:val="center"/>
          </w:tcPr>
          <w:p w14:paraId="15C447A9" w14:textId="77777777" w:rsidR="00BC1F2D" w:rsidRDefault="00BC1F2D" w:rsidP="003A213C">
            <w:pPr>
              <w:widowControl/>
              <w:spacing w:line="200" w:lineRule="exact"/>
              <w:jc w:val="center"/>
              <w:rPr>
                <w:rFonts w:ascii="宋体" w:hAnsi="宋体"/>
                <w:snapToGrid w:val="0"/>
                <w:kern w:val="0"/>
                <w:sz w:val="18"/>
                <w:szCs w:val="18"/>
              </w:rPr>
            </w:pPr>
            <w:r>
              <w:rPr>
                <w:rFonts w:ascii="宋体" w:hAnsi="宋体" w:hint="eastAsia"/>
                <w:snapToGrid w:val="0"/>
                <w:kern w:val="0"/>
                <w:sz w:val="18"/>
                <w:szCs w:val="18"/>
              </w:rPr>
              <w:t>05</w:t>
            </w:r>
          </w:p>
        </w:tc>
        <w:tc>
          <w:tcPr>
            <w:tcW w:w="2289" w:type="pct"/>
            <w:gridSpan w:val="3"/>
            <w:tcBorders>
              <w:top w:val="nil"/>
              <w:left w:val="single" w:sz="2" w:space="0" w:color="auto"/>
              <w:bottom w:val="nil"/>
              <w:right w:val="nil"/>
            </w:tcBorders>
            <w:shd w:val="clear" w:color="auto" w:fill="FFFFFF"/>
            <w:tcMar>
              <w:top w:w="57" w:type="dxa"/>
              <w:left w:w="57" w:type="dxa"/>
              <w:bottom w:w="57" w:type="dxa"/>
              <w:right w:w="57" w:type="dxa"/>
            </w:tcMar>
            <w:textDirection w:val="tbRlV"/>
            <w:vAlign w:val="center"/>
          </w:tcPr>
          <w:p w14:paraId="25FDDF22"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42BD46E5"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2" w:space="0" w:color="auto"/>
            </w:tcBorders>
            <w:shd w:val="clear" w:color="auto" w:fill="FFFFFF"/>
            <w:tcMar>
              <w:top w:w="57" w:type="dxa"/>
              <w:left w:w="57" w:type="dxa"/>
              <w:bottom w:w="57" w:type="dxa"/>
              <w:right w:w="57" w:type="dxa"/>
            </w:tcMar>
            <w:vAlign w:val="center"/>
          </w:tcPr>
          <w:p w14:paraId="3D202E9D" w14:textId="77777777" w:rsidR="00BC1F2D" w:rsidRDefault="00BC1F2D" w:rsidP="003A213C">
            <w:pPr>
              <w:rPr>
                <w:rFonts w:ascii="宋体" w:hAnsi="宋体" w:hint="eastAsia"/>
                <w:sz w:val="18"/>
                <w:szCs w:val="18"/>
              </w:rPr>
            </w:pPr>
            <w:r>
              <w:rPr>
                <w:rFonts w:ascii="宋体" w:hAnsi="宋体" w:hint="eastAsia"/>
                <w:sz w:val="18"/>
                <w:szCs w:val="18"/>
              </w:rPr>
              <w:t>期末</w:t>
            </w:r>
            <w:r>
              <w:rPr>
                <w:rFonts w:ascii="宋体" w:hAnsi="宋体"/>
                <w:sz w:val="18"/>
                <w:szCs w:val="18"/>
              </w:rPr>
              <w:t>商品库存额</w:t>
            </w:r>
          </w:p>
        </w:tc>
        <w:tc>
          <w:tcPr>
            <w:tcW w:w="632" w:type="pct"/>
            <w:tcBorders>
              <w:top w:val="nil"/>
              <w:left w:val="single" w:sz="2" w:space="0" w:color="auto"/>
              <w:bottom w:val="nil"/>
              <w:right w:val="single" w:sz="2" w:space="0" w:color="auto"/>
            </w:tcBorders>
            <w:shd w:val="clear" w:color="auto" w:fill="FFFFFF"/>
            <w:tcMar>
              <w:top w:w="57" w:type="dxa"/>
              <w:left w:w="57" w:type="dxa"/>
              <w:bottom w:w="57" w:type="dxa"/>
              <w:right w:w="57" w:type="dxa"/>
            </w:tcMar>
            <w:vAlign w:val="center"/>
          </w:tcPr>
          <w:p w14:paraId="16A900D9" w14:textId="77777777" w:rsidR="00BC1F2D" w:rsidRDefault="00BC1F2D" w:rsidP="003A213C">
            <w:pPr>
              <w:widowControl/>
              <w:spacing w:line="200" w:lineRule="exact"/>
              <w:jc w:val="center"/>
              <w:rPr>
                <w:rFonts w:ascii="宋体" w:hAnsi="宋体" w:hint="eastAsia"/>
                <w:snapToGrid w:val="0"/>
                <w:kern w:val="0"/>
                <w:sz w:val="18"/>
                <w:szCs w:val="18"/>
              </w:rPr>
            </w:pPr>
            <w:r>
              <w:rPr>
                <w:rFonts w:ascii="宋体" w:hAnsi="宋体" w:hint="eastAsia"/>
                <w:snapToGrid w:val="0"/>
                <w:kern w:val="0"/>
                <w:sz w:val="18"/>
                <w:szCs w:val="18"/>
              </w:rPr>
              <w:t>06</w:t>
            </w:r>
          </w:p>
        </w:tc>
        <w:tc>
          <w:tcPr>
            <w:tcW w:w="2289" w:type="pct"/>
            <w:gridSpan w:val="3"/>
            <w:tcBorders>
              <w:top w:val="nil"/>
              <w:left w:val="single" w:sz="2" w:space="0" w:color="auto"/>
              <w:bottom w:val="nil"/>
              <w:right w:val="nil"/>
            </w:tcBorders>
            <w:shd w:val="clear" w:color="auto" w:fill="FFFFFF"/>
            <w:tcMar>
              <w:top w:w="57" w:type="dxa"/>
              <w:left w:w="57" w:type="dxa"/>
              <w:bottom w:w="57" w:type="dxa"/>
              <w:right w:w="57" w:type="dxa"/>
            </w:tcMar>
            <w:textDirection w:val="tbRlV"/>
            <w:vAlign w:val="center"/>
          </w:tcPr>
          <w:p w14:paraId="6C924711"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50C9A6A7"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2" w:space="0" w:color="auto"/>
            </w:tcBorders>
            <w:shd w:val="clear" w:color="auto" w:fill="FFFFFF"/>
            <w:tcMar>
              <w:top w:w="57" w:type="dxa"/>
              <w:left w:w="57" w:type="dxa"/>
              <w:bottom w:w="57" w:type="dxa"/>
              <w:right w:w="57" w:type="dxa"/>
            </w:tcMar>
            <w:vAlign w:val="center"/>
          </w:tcPr>
          <w:p w14:paraId="7255926F" w14:textId="77777777" w:rsidR="00BC1F2D" w:rsidRDefault="00BC1F2D" w:rsidP="003A213C">
            <w:pPr>
              <w:snapToGrid w:val="0"/>
              <w:spacing w:line="240" w:lineRule="exact"/>
              <w:rPr>
                <w:rFonts w:ascii="宋体" w:hAnsi="宋体" w:hint="eastAsia"/>
                <w:sz w:val="18"/>
                <w:szCs w:val="18"/>
              </w:rPr>
            </w:pPr>
            <w:r>
              <w:rPr>
                <w:rFonts w:ascii="宋体" w:hAnsi="宋体" w:hint="eastAsia"/>
                <w:sz w:val="18"/>
                <w:szCs w:val="18"/>
              </w:rPr>
              <w:t>服务</w:t>
            </w:r>
            <w:r>
              <w:rPr>
                <w:rFonts w:ascii="宋体" w:hAnsi="宋体"/>
                <w:sz w:val="18"/>
                <w:szCs w:val="18"/>
              </w:rPr>
              <w:t>营业额</w:t>
            </w:r>
          </w:p>
        </w:tc>
        <w:tc>
          <w:tcPr>
            <w:tcW w:w="632" w:type="pct"/>
            <w:tcBorders>
              <w:top w:val="nil"/>
              <w:left w:val="single" w:sz="2" w:space="0" w:color="auto"/>
              <w:bottom w:val="nil"/>
              <w:right w:val="single" w:sz="2" w:space="0" w:color="auto"/>
            </w:tcBorders>
            <w:shd w:val="clear" w:color="auto" w:fill="FFFFFF"/>
            <w:tcMar>
              <w:top w:w="57" w:type="dxa"/>
              <w:left w:w="57" w:type="dxa"/>
              <w:bottom w:w="57" w:type="dxa"/>
              <w:right w:w="57" w:type="dxa"/>
            </w:tcMar>
            <w:vAlign w:val="center"/>
          </w:tcPr>
          <w:p w14:paraId="57DFA4F5" w14:textId="77777777" w:rsidR="00BC1F2D" w:rsidRDefault="00BC1F2D" w:rsidP="003A213C">
            <w:pPr>
              <w:widowControl/>
              <w:spacing w:line="200" w:lineRule="exact"/>
              <w:jc w:val="center"/>
              <w:rPr>
                <w:rFonts w:ascii="宋体" w:hAnsi="宋体" w:hint="eastAsia"/>
                <w:snapToGrid w:val="0"/>
                <w:kern w:val="0"/>
                <w:sz w:val="18"/>
                <w:szCs w:val="18"/>
              </w:rPr>
            </w:pPr>
            <w:r>
              <w:rPr>
                <w:rFonts w:ascii="宋体" w:hAnsi="宋体" w:hint="eastAsia"/>
                <w:snapToGrid w:val="0"/>
                <w:kern w:val="0"/>
                <w:sz w:val="18"/>
                <w:szCs w:val="18"/>
              </w:rPr>
              <w:t>07</w:t>
            </w:r>
          </w:p>
        </w:tc>
        <w:tc>
          <w:tcPr>
            <w:tcW w:w="2289" w:type="pct"/>
            <w:gridSpan w:val="3"/>
            <w:tcBorders>
              <w:top w:val="nil"/>
              <w:left w:val="single" w:sz="2" w:space="0" w:color="auto"/>
              <w:bottom w:val="nil"/>
              <w:right w:val="nil"/>
            </w:tcBorders>
            <w:shd w:val="clear" w:color="auto" w:fill="FFFFFF"/>
            <w:tcMar>
              <w:top w:w="57" w:type="dxa"/>
              <w:left w:w="57" w:type="dxa"/>
              <w:bottom w:w="57" w:type="dxa"/>
              <w:right w:w="57" w:type="dxa"/>
            </w:tcMar>
            <w:textDirection w:val="tbRlV"/>
            <w:vAlign w:val="center"/>
          </w:tcPr>
          <w:p w14:paraId="39C835ED"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349847A5"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630B4189"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b/>
                <w:bCs/>
                <w:szCs w:val="18"/>
              </w:rPr>
              <w:t>零售额(按商品分类填报)</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41DE220D"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hint="eastAsia"/>
                <w:szCs w:val="18"/>
              </w:rPr>
            </w:pPr>
            <w:r>
              <w:rPr>
                <w:rFonts w:ascii="宋体" w:hAnsi="宋体" w:cs="宋体" w:hint="eastAsia"/>
                <w:szCs w:val="18"/>
              </w:rPr>
              <w:t>—</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vAlign w:val="center"/>
          </w:tcPr>
          <w:p w14:paraId="01CD1B2D" w14:textId="77777777" w:rsidR="00BC1F2D" w:rsidRDefault="00BC1F2D" w:rsidP="003A213C">
            <w:pPr>
              <w:pStyle w:val="aa"/>
              <w:pBdr>
                <w:bottom w:val="none" w:sz="0" w:space="0" w:color="auto"/>
              </w:pBdr>
              <w:tabs>
                <w:tab w:val="clear" w:pos="4153"/>
                <w:tab w:val="clear" w:pos="8306"/>
              </w:tabs>
              <w:snapToGrid/>
              <w:spacing w:line="160" w:lineRule="exact"/>
              <w:jc w:val="center"/>
              <w:textAlignment w:val="baseline"/>
              <w:rPr>
                <w:rFonts w:hint="eastAsia"/>
                <w:sz w:val="15"/>
                <w:szCs w:val="15"/>
              </w:rPr>
            </w:pPr>
            <w:r>
              <w:rPr>
                <w:rFonts w:hint="eastAsia"/>
                <w:sz w:val="15"/>
                <w:szCs w:val="15"/>
              </w:rPr>
              <w:t>——</w:t>
            </w:r>
          </w:p>
        </w:tc>
      </w:tr>
      <w:tr w:rsidR="00BC1F2D" w14:paraId="3833AAF9"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5101448F" w14:textId="77777777" w:rsidR="00BC1F2D" w:rsidRDefault="00BC1F2D" w:rsidP="003A213C">
            <w:pPr>
              <w:pStyle w:val="aa"/>
              <w:pBdr>
                <w:bottom w:val="none" w:sz="0" w:space="0" w:color="auto"/>
              </w:pBdr>
              <w:tabs>
                <w:tab w:val="clear" w:pos="4153"/>
                <w:tab w:val="clear" w:pos="8306"/>
              </w:tabs>
              <w:snapToGrid/>
              <w:spacing w:line="200" w:lineRule="exact"/>
              <w:ind w:firstLineChars="100" w:firstLine="180"/>
              <w:textAlignment w:val="baseline"/>
              <w:rPr>
                <w:rFonts w:ascii="宋体" w:hAnsi="宋体" w:cs="宋体" w:hint="eastAsia"/>
                <w:szCs w:val="18"/>
              </w:rPr>
            </w:pPr>
            <w:r>
              <w:rPr>
                <w:rFonts w:ascii="宋体" w:hAnsi="宋体" w:cs="宋体" w:hint="eastAsia"/>
                <w:szCs w:val="18"/>
              </w:rPr>
              <w:t>粮油食品、饮料、烟酒类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38AFF499"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0401</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51475278"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51C0B025"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3132E315"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服装、鞋帽、针纺织品类  </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083E6131"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0402</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5C234FFE"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5B80EE3F"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6832525B"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金银珠宝类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6D8E61DF"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0403</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0A4D88AC"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38439AEC"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7C40D6D4"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化妆品及日用品类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5E7E6B17"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0404</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32DF36BC"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752FE9E2"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149B144C"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文化办公用品及体育娱乐用品类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1C6662CE"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0405</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1EE93F59"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69E18731"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4A2C77EA"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书报杂志、电子出版物及音像制品类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27012CBE"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0406</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731E3B9A"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3E2E68DA"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0C0C5392"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家用电器和音像器材类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4FEEC9AD"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0407</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16BBD02F"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6C647554"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15793B81"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中西药品类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66EC8234"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0408</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1A4BE387"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531BA007"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64F5F5B3"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通讯器材类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4ADFBA4E"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0409</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03FB19DB"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44B9FC91"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65D71298"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家具类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06F13A32"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0410</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6F5255FF"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40D35C1D"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2E1B13EE"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五金电料、建筑及装潢材料类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5FD84F5A"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0411</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08690AE3"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24E91928"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0781A07A"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石油及制品类</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12F616EE"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0412</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05DA5B31"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3D28B534"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single" w:sz="8" w:space="0" w:color="auto"/>
              <w:right w:val="single" w:sz="4" w:space="0" w:color="auto"/>
            </w:tcBorders>
            <w:shd w:val="clear" w:color="auto" w:fill="FFFFFF"/>
            <w:tcMar>
              <w:top w:w="57" w:type="dxa"/>
              <w:left w:w="57" w:type="dxa"/>
              <w:bottom w:w="57" w:type="dxa"/>
              <w:right w:w="57" w:type="dxa"/>
            </w:tcMar>
            <w:vAlign w:val="center"/>
          </w:tcPr>
          <w:p w14:paraId="1D76C968" w14:textId="77777777" w:rsidR="00BC1F2D" w:rsidRDefault="00BC1F2D" w:rsidP="003A213C">
            <w:pPr>
              <w:pStyle w:val="aa"/>
              <w:pBdr>
                <w:bottom w:val="none" w:sz="0" w:space="0" w:color="auto"/>
              </w:pBdr>
              <w:tabs>
                <w:tab w:val="clear" w:pos="4153"/>
                <w:tab w:val="clear" w:pos="8306"/>
              </w:tabs>
              <w:snapToGrid/>
              <w:spacing w:line="200" w:lineRule="exact"/>
              <w:jc w:val="left"/>
              <w:textAlignment w:val="baseline"/>
              <w:rPr>
                <w:rFonts w:ascii="宋体" w:hAnsi="宋体" w:cs="宋体"/>
                <w:szCs w:val="18"/>
              </w:rPr>
            </w:pPr>
            <w:r>
              <w:rPr>
                <w:rFonts w:ascii="宋体" w:hAnsi="宋体" w:cs="宋体" w:hint="eastAsia"/>
                <w:szCs w:val="18"/>
              </w:rPr>
              <w:t xml:space="preserve">  其他未列明商品类</w:t>
            </w:r>
          </w:p>
        </w:tc>
        <w:tc>
          <w:tcPr>
            <w:tcW w:w="632" w:type="pct"/>
            <w:tcBorders>
              <w:top w:val="nil"/>
              <w:left w:val="single" w:sz="4" w:space="0" w:color="auto"/>
              <w:bottom w:val="single" w:sz="8" w:space="0" w:color="auto"/>
              <w:right w:val="single" w:sz="4" w:space="0" w:color="auto"/>
            </w:tcBorders>
            <w:shd w:val="clear" w:color="auto" w:fill="FFFFFF"/>
            <w:tcMar>
              <w:top w:w="57" w:type="dxa"/>
              <w:left w:w="57" w:type="dxa"/>
              <w:bottom w:w="57" w:type="dxa"/>
              <w:right w:w="57" w:type="dxa"/>
            </w:tcMar>
            <w:vAlign w:val="center"/>
          </w:tcPr>
          <w:p w14:paraId="71196542"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szCs w:val="18"/>
              </w:rPr>
            </w:pPr>
            <w:r>
              <w:rPr>
                <w:rFonts w:ascii="宋体" w:hAnsi="宋体" w:cs="宋体" w:hint="eastAsia"/>
                <w:szCs w:val="18"/>
              </w:rPr>
              <w:t>0413</w:t>
            </w:r>
          </w:p>
        </w:tc>
        <w:tc>
          <w:tcPr>
            <w:tcW w:w="2289" w:type="pct"/>
            <w:gridSpan w:val="3"/>
            <w:tcBorders>
              <w:top w:val="nil"/>
              <w:left w:val="single" w:sz="4" w:space="0" w:color="auto"/>
              <w:bottom w:val="single" w:sz="8" w:space="0" w:color="auto"/>
              <w:right w:val="nil"/>
            </w:tcBorders>
            <w:shd w:val="clear" w:color="auto" w:fill="FFFFFF"/>
            <w:tcMar>
              <w:top w:w="57" w:type="dxa"/>
              <w:left w:w="57" w:type="dxa"/>
              <w:bottom w:w="57" w:type="dxa"/>
              <w:right w:w="57" w:type="dxa"/>
            </w:tcMar>
            <w:textDirection w:val="tbRlV"/>
            <w:vAlign w:val="center"/>
          </w:tcPr>
          <w:p w14:paraId="764E83F1"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1EE550A0" w14:textId="77777777" w:rsidTr="003A213C">
        <w:tblPrEx>
          <w:shd w:val="clear" w:color="auto" w:fill="FFFFFF"/>
          <w:tblCellMar>
            <w:left w:w="28" w:type="dxa"/>
            <w:right w:w="28" w:type="dxa"/>
          </w:tblCellMar>
        </w:tblPrEx>
        <w:trPr>
          <w:cantSplit/>
          <w:trHeight w:val="284"/>
          <w:jc w:val="center"/>
        </w:trPr>
        <w:tc>
          <w:tcPr>
            <w:tcW w:w="5000" w:type="pct"/>
            <w:gridSpan w:val="5"/>
            <w:tcBorders>
              <w:top w:val="single" w:sz="8" w:space="0" w:color="auto"/>
              <w:left w:val="nil"/>
              <w:bottom w:val="single" w:sz="2" w:space="0" w:color="auto"/>
              <w:right w:val="nil"/>
            </w:tcBorders>
            <w:shd w:val="clear" w:color="auto" w:fill="FFFFFF"/>
            <w:tcMar>
              <w:top w:w="57" w:type="dxa"/>
              <w:left w:w="57" w:type="dxa"/>
              <w:bottom w:w="57" w:type="dxa"/>
              <w:right w:w="57" w:type="dxa"/>
            </w:tcMar>
            <w:vAlign w:val="center"/>
          </w:tcPr>
          <w:p w14:paraId="5DBC6115" w14:textId="77777777" w:rsidR="00BC1F2D" w:rsidRDefault="00BC1F2D" w:rsidP="003A213C">
            <w:pPr>
              <w:pStyle w:val="aa"/>
              <w:pBdr>
                <w:bottom w:val="none" w:sz="0" w:space="0" w:color="auto"/>
              </w:pBdr>
              <w:tabs>
                <w:tab w:val="clear" w:pos="4153"/>
                <w:tab w:val="clear" w:pos="8306"/>
              </w:tabs>
              <w:snapToGrid/>
              <w:spacing w:line="160" w:lineRule="exact"/>
              <w:jc w:val="center"/>
              <w:textAlignment w:val="baseline"/>
              <w:rPr>
                <w:rFonts w:hint="eastAsia"/>
                <w:sz w:val="15"/>
                <w:szCs w:val="15"/>
              </w:rPr>
            </w:pPr>
            <w:r>
              <w:rPr>
                <w:rFonts w:ascii="宋体" w:hAnsi="宋体" w:cs="宋体" w:hint="eastAsia"/>
                <w:szCs w:val="18"/>
              </w:rPr>
              <w:t>住宿和餐饮</w:t>
            </w:r>
            <w:r>
              <w:rPr>
                <w:rFonts w:ascii="宋体" w:hAnsi="宋体" w:cs="宋体"/>
                <w:szCs w:val="18"/>
              </w:rPr>
              <w:t>业经营</w:t>
            </w:r>
            <w:r>
              <w:rPr>
                <w:rFonts w:ascii="宋体" w:hAnsi="宋体" w:cs="宋体" w:hint="eastAsia"/>
                <w:szCs w:val="18"/>
              </w:rPr>
              <w:t>情况(仅住宿和餐饮业单位填报)</w:t>
            </w:r>
          </w:p>
        </w:tc>
      </w:tr>
      <w:tr w:rsidR="00BC1F2D" w14:paraId="16D142EE" w14:textId="77777777" w:rsidTr="003A213C">
        <w:tblPrEx>
          <w:shd w:val="clear" w:color="auto" w:fill="FFFFFF"/>
          <w:tblCellMar>
            <w:left w:w="28" w:type="dxa"/>
            <w:right w:w="28" w:type="dxa"/>
          </w:tblCellMar>
        </w:tblPrEx>
        <w:trPr>
          <w:cantSplit/>
          <w:trHeight w:val="23"/>
          <w:jc w:val="center"/>
        </w:trPr>
        <w:tc>
          <w:tcPr>
            <w:tcW w:w="2077" w:type="pct"/>
            <w:tcBorders>
              <w:top w:val="single" w:sz="2" w:space="0" w:color="auto"/>
              <w:left w:val="nil"/>
              <w:bottom w:val="single" w:sz="2" w:space="0" w:color="auto"/>
              <w:right w:val="single" w:sz="4" w:space="0" w:color="auto"/>
            </w:tcBorders>
            <w:shd w:val="clear" w:color="auto" w:fill="FFFFFF"/>
            <w:tcMar>
              <w:top w:w="57" w:type="dxa"/>
              <w:left w:w="57" w:type="dxa"/>
              <w:bottom w:w="57" w:type="dxa"/>
              <w:right w:w="57" w:type="dxa"/>
            </w:tcMar>
            <w:vAlign w:val="center"/>
          </w:tcPr>
          <w:p w14:paraId="5E52D67A"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hint="eastAsia"/>
                <w:szCs w:val="18"/>
              </w:rPr>
            </w:pPr>
            <w:r>
              <w:rPr>
                <w:rFonts w:ascii="宋体" w:hAnsi="宋体" w:cs="宋体" w:hint="eastAsia"/>
                <w:szCs w:val="18"/>
              </w:rPr>
              <w:t>指标名称</w:t>
            </w:r>
          </w:p>
        </w:tc>
        <w:tc>
          <w:tcPr>
            <w:tcW w:w="632" w:type="pct"/>
            <w:tcBorders>
              <w:top w:val="single" w:sz="2" w:space="0" w:color="auto"/>
              <w:left w:val="single" w:sz="4" w:space="0" w:color="auto"/>
              <w:bottom w:val="single" w:sz="2" w:space="0" w:color="auto"/>
              <w:right w:val="single" w:sz="4" w:space="0" w:color="auto"/>
            </w:tcBorders>
            <w:shd w:val="clear" w:color="auto" w:fill="FFFFFF"/>
            <w:tcMar>
              <w:top w:w="57" w:type="dxa"/>
              <w:left w:w="57" w:type="dxa"/>
              <w:bottom w:w="57" w:type="dxa"/>
              <w:right w:w="57" w:type="dxa"/>
            </w:tcMar>
            <w:vAlign w:val="center"/>
          </w:tcPr>
          <w:p w14:paraId="2AFAE3AF"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hint="eastAsia"/>
                <w:szCs w:val="18"/>
              </w:rPr>
            </w:pPr>
            <w:r>
              <w:rPr>
                <w:rFonts w:ascii="宋体" w:hAnsi="宋体" w:cs="宋体" w:hint="eastAsia"/>
                <w:szCs w:val="18"/>
              </w:rPr>
              <w:t>代码</w:t>
            </w:r>
          </w:p>
        </w:tc>
        <w:tc>
          <w:tcPr>
            <w:tcW w:w="2289" w:type="pct"/>
            <w:gridSpan w:val="3"/>
            <w:tcBorders>
              <w:top w:val="single" w:sz="2" w:space="0" w:color="auto"/>
              <w:left w:val="single" w:sz="4" w:space="0" w:color="auto"/>
              <w:bottom w:val="single" w:sz="2" w:space="0" w:color="auto"/>
            </w:tcBorders>
            <w:shd w:val="clear" w:color="auto" w:fill="FFFFFF"/>
            <w:tcMar>
              <w:top w:w="57" w:type="dxa"/>
              <w:left w:w="57" w:type="dxa"/>
              <w:bottom w:w="57" w:type="dxa"/>
              <w:right w:w="57" w:type="dxa"/>
            </w:tcMar>
            <w:vAlign w:val="center"/>
          </w:tcPr>
          <w:p w14:paraId="75FD707C" w14:textId="77777777" w:rsidR="00BC1F2D" w:rsidRDefault="00BC1F2D" w:rsidP="003A213C">
            <w:pPr>
              <w:pStyle w:val="aa"/>
              <w:pBdr>
                <w:bottom w:val="none" w:sz="0" w:space="0" w:color="auto"/>
              </w:pBdr>
              <w:tabs>
                <w:tab w:val="clear" w:pos="4153"/>
                <w:tab w:val="clear" w:pos="8306"/>
              </w:tabs>
              <w:snapToGrid/>
              <w:spacing w:line="160" w:lineRule="exact"/>
              <w:jc w:val="center"/>
              <w:textAlignment w:val="baseline"/>
              <w:rPr>
                <w:rFonts w:hint="eastAsia"/>
                <w:sz w:val="15"/>
                <w:szCs w:val="15"/>
              </w:rPr>
            </w:pPr>
            <w:r>
              <w:rPr>
                <w:rFonts w:ascii="宋体" w:hAnsi="宋体" w:cs="宋体" w:hint="eastAsia"/>
                <w:szCs w:val="18"/>
              </w:rPr>
              <w:t>本年1-6月</w:t>
            </w:r>
          </w:p>
        </w:tc>
      </w:tr>
      <w:tr w:rsidR="00BC1F2D" w14:paraId="6E96433F" w14:textId="77777777" w:rsidTr="003A213C">
        <w:tblPrEx>
          <w:shd w:val="clear" w:color="auto" w:fill="FFFFFF"/>
          <w:tblCellMar>
            <w:left w:w="28" w:type="dxa"/>
            <w:right w:w="28" w:type="dxa"/>
          </w:tblCellMar>
        </w:tblPrEx>
        <w:trPr>
          <w:cantSplit/>
          <w:trHeight w:val="23"/>
          <w:jc w:val="center"/>
        </w:trPr>
        <w:tc>
          <w:tcPr>
            <w:tcW w:w="2077" w:type="pct"/>
            <w:tcBorders>
              <w:top w:val="single" w:sz="2" w:space="0" w:color="auto"/>
              <w:left w:val="nil"/>
              <w:bottom w:val="single" w:sz="2" w:space="0" w:color="auto"/>
              <w:right w:val="single" w:sz="4" w:space="0" w:color="auto"/>
            </w:tcBorders>
            <w:shd w:val="clear" w:color="auto" w:fill="FFFFFF"/>
            <w:tcMar>
              <w:top w:w="57" w:type="dxa"/>
              <w:left w:w="57" w:type="dxa"/>
              <w:bottom w:w="57" w:type="dxa"/>
              <w:right w:w="57" w:type="dxa"/>
            </w:tcMar>
            <w:vAlign w:val="center"/>
          </w:tcPr>
          <w:p w14:paraId="75015DEE"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hint="eastAsia"/>
                <w:szCs w:val="18"/>
              </w:rPr>
            </w:pPr>
            <w:r>
              <w:rPr>
                <w:rFonts w:ascii="宋体" w:hAnsi="宋体" w:cs="宋体" w:hint="eastAsia"/>
                <w:szCs w:val="18"/>
              </w:rPr>
              <w:t>甲</w:t>
            </w:r>
          </w:p>
        </w:tc>
        <w:tc>
          <w:tcPr>
            <w:tcW w:w="632" w:type="pct"/>
            <w:tcBorders>
              <w:top w:val="single" w:sz="2" w:space="0" w:color="auto"/>
              <w:left w:val="single" w:sz="4" w:space="0" w:color="auto"/>
              <w:bottom w:val="single" w:sz="2" w:space="0" w:color="auto"/>
              <w:right w:val="single" w:sz="4" w:space="0" w:color="auto"/>
            </w:tcBorders>
            <w:shd w:val="clear" w:color="auto" w:fill="FFFFFF"/>
            <w:tcMar>
              <w:top w:w="57" w:type="dxa"/>
              <w:left w:w="57" w:type="dxa"/>
              <w:bottom w:w="57" w:type="dxa"/>
              <w:right w:w="57" w:type="dxa"/>
            </w:tcMar>
            <w:vAlign w:val="center"/>
          </w:tcPr>
          <w:p w14:paraId="507D5983" w14:textId="77777777" w:rsidR="00BC1F2D" w:rsidRDefault="00BC1F2D" w:rsidP="003A213C">
            <w:pPr>
              <w:pStyle w:val="aa"/>
              <w:pBdr>
                <w:bottom w:val="none" w:sz="0" w:space="0" w:color="auto"/>
              </w:pBdr>
              <w:tabs>
                <w:tab w:val="clear" w:pos="4153"/>
                <w:tab w:val="clear" w:pos="8306"/>
              </w:tabs>
              <w:snapToGrid/>
              <w:spacing w:line="200" w:lineRule="exact"/>
              <w:jc w:val="center"/>
              <w:textAlignment w:val="baseline"/>
              <w:rPr>
                <w:rFonts w:ascii="宋体" w:hAnsi="宋体" w:cs="宋体" w:hint="eastAsia"/>
                <w:szCs w:val="18"/>
              </w:rPr>
            </w:pPr>
            <w:r>
              <w:rPr>
                <w:rFonts w:ascii="宋体" w:hAnsi="宋体" w:cs="宋体" w:hint="eastAsia"/>
                <w:szCs w:val="18"/>
              </w:rPr>
              <w:t>乙</w:t>
            </w:r>
          </w:p>
        </w:tc>
        <w:tc>
          <w:tcPr>
            <w:tcW w:w="2289" w:type="pct"/>
            <w:gridSpan w:val="3"/>
            <w:tcBorders>
              <w:top w:val="single" w:sz="2" w:space="0" w:color="auto"/>
              <w:left w:val="single" w:sz="4" w:space="0" w:color="auto"/>
              <w:bottom w:val="single" w:sz="2" w:space="0" w:color="auto"/>
              <w:right w:val="nil"/>
            </w:tcBorders>
            <w:shd w:val="clear" w:color="auto" w:fill="FFFFFF"/>
            <w:tcMar>
              <w:top w:w="57" w:type="dxa"/>
              <w:left w:w="57" w:type="dxa"/>
              <w:bottom w:w="57" w:type="dxa"/>
              <w:right w:w="57" w:type="dxa"/>
            </w:tcMar>
            <w:textDirection w:val="tbRlV"/>
            <w:vAlign w:val="center"/>
          </w:tcPr>
          <w:p w14:paraId="73DFDFB6"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3FC10E0D" w14:textId="77777777" w:rsidTr="003A213C">
        <w:tblPrEx>
          <w:shd w:val="clear" w:color="auto" w:fill="FFFFFF"/>
          <w:tblCellMar>
            <w:left w:w="28" w:type="dxa"/>
            <w:right w:w="28" w:type="dxa"/>
          </w:tblCellMar>
        </w:tblPrEx>
        <w:trPr>
          <w:cantSplit/>
          <w:trHeight w:hRule="exact" w:val="227"/>
          <w:jc w:val="center"/>
        </w:trPr>
        <w:tc>
          <w:tcPr>
            <w:tcW w:w="2077" w:type="pct"/>
            <w:tcBorders>
              <w:top w:val="single" w:sz="2" w:space="0" w:color="auto"/>
              <w:left w:val="nil"/>
              <w:bottom w:val="nil"/>
              <w:right w:val="single" w:sz="4" w:space="0" w:color="auto"/>
            </w:tcBorders>
            <w:shd w:val="clear" w:color="auto" w:fill="FFFFFF"/>
            <w:tcMar>
              <w:top w:w="57" w:type="dxa"/>
              <w:left w:w="57" w:type="dxa"/>
              <w:bottom w:w="57" w:type="dxa"/>
              <w:right w:w="57" w:type="dxa"/>
            </w:tcMar>
            <w:vAlign w:val="center"/>
          </w:tcPr>
          <w:p w14:paraId="159ECB17" w14:textId="77777777" w:rsidR="00BC1F2D" w:rsidRDefault="00BC1F2D" w:rsidP="003A213C">
            <w:pPr>
              <w:widowControl/>
              <w:rPr>
                <w:rFonts w:ascii="宋体" w:hAnsi="宋体" w:cs="宋体" w:hint="eastAsia"/>
                <w:sz w:val="18"/>
                <w:szCs w:val="18"/>
              </w:rPr>
            </w:pPr>
            <w:r>
              <w:rPr>
                <w:rFonts w:ascii="宋体" w:hAnsi="宋体" w:cs="宋体" w:hint="eastAsia"/>
                <w:sz w:val="18"/>
                <w:szCs w:val="18"/>
              </w:rPr>
              <w:t>营业额</w:t>
            </w:r>
          </w:p>
        </w:tc>
        <w:tc>
          <w:tcPr>
            <w:tcW w:w="632" w:type="pct"/>
            <w:tcBorders>
              <w:top w:val="single" w:sz="2" w:space="0" w:color="auto"/>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07E1E6EF" w14:textId="77777777" w:rsidR="00BC1F2D" w:rsidRDefault="00BC1F2D" w:rsidP="003A213C">
            <w:pPr>
              <w:widowControl/>
              <w:spacing w:line="200" w:lineRule="exact"/>
              <w:jc w:val="center"/>
              <w:rPr>
                <w:rFonts w:ascii="宋体" w:hAnsi="宋体" w:cs="宋体" w:hint="eastAsia"/>
                <w:sz w:val="18"/>
                <w:szCs w:val="18"/>
              </w:rPr>
            </w:pPr>
            <w:r>
              <w:rPr>
                <w:rFonts w:ascii="宋体" w:hAnsi="宋体" w:cs="宋体" w:hint="eastAsia"/>
                <w:sz w:val="18"/>
                <w:szCs w:val="18"/>
              </w:rPr>
              <w:t>08</w:t>
            </w:r>
          </w:p>
        </w:tc>
        <w:tc>
          <w:tcPr>
            <w:tcW w:w="2289" w:type="pct"/>
            <w:gridSpan w:val="3"/>
            <w:tcBorders>
              <w:top w:val="single" w:sz="2" w:space="0" w:color="auto"/>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00650D6F"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448FC040"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6C44E170" w14:textId="77777777" w:rsidR="00BC1F2D" w:rsidRDefault="00BC1F2D" w:rsidP="003A213C">
            <w:pPr>
              <w:snapToGrid w:val="0"/>
              <w:spacing w:line="240" w:lineRule="exact"/>
              <w:ind w:firstLineChars="100" w:firstLine="180"/>
              <w:rPr>
                <w:rFonts w:ascii="宋体" w:hAnsi="宋体" w:cs="宋体" w:hint="eastAsia"/>
                <w:sz w:val="18"/>
                <w:szCs w:val="18"/>
              </w:rPr>
            </w:pPr>
            <w:r>
              <w:rPr>
                <w:rFonts w:ascii="宋体" w:hAnsi="宋体" w:cs="宋体" w:hint="eastAsia"/>
                <w:sz w:val="18"/>
                <w:szCs w:val="18"/>
              </w:rPr>
              <w:t>其中：客房收入</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29897050" w14:textId="77777777" w:rsidR="00BC1F2D" w:rsidRDefault="00BC1F2D" w:rsidP="003A213C">
            <w:pPr>
              <w:widowControl/>
              <w:spacing w:line="200" w:lineRule="exact"/>
              <w:jc w:val="center"/>
              <w:rPr>
                <w:rFonts w:ascii="宋体" w:hAnsi="宋体" w:cs="宋体" w:hint="eastAsia"/>
                <w:sz w:val="18"/>
                <w:szCs w:val="18"/>
              </w:rPr>
            </w:pPr>
            <w:r>
              <w:rPr>
                <w:rFonts w:ascii="宋体" w:hAnsi="宋体" w:cs="宋体" w:hint="eastAsia"/>
                <w:sz w:val="18"/>
                <w:szCs w:val="18"/>
              </w:rPr>
              <w:t>09</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18A672D3"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078C7203"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nil"/>
              <w:right w:val="single" w:sz="4" w:space="0" w:color="auto"/>
            </w:tcBorders>
            <w:shd w:val="clear" w:color="auto" w:fill="FFFFFF"/>
            <w:tcMar>
              <w:top w:w="57" w:type="dxa"/>
              <w:left w:w="57" w:type="dxa"/>
              <w:bottom w:w="57" w:type="dxa"/>
              <w:right w:w="57" w:type="dxa"/>
            </w:tcMar>
            <w:vAlign w:val="center"/>
          </w:tcPr>
          <w:p w14:paraId="59CF288C" w14:textId="77777777" w:rsidR="00BC1F2D" w:rsidRDefault="00BC1F2D" w:rsidP="003A213C">
            <w:pPr>
              <w:snapToGrid w:val="0"/>
              <w:spacing w:line="240" w:lineRule="exact"/>
              <w:rPr>
                <w:rFonts w:ascii="宋体" w:hAnsi="宋体" w:cs="宋体" w:hint="eastAsia"/>
                <w:sz w:val="18"/>
                <w:szCs w:val="18"/>
              </w:rPr>
            </w:pPr>
            <w:r>
              <w:rPr>
                <w:rFonts w:ascii="宋体" w:hAnsi="宋体" w:cs="宋体" w:hint="eastAsia"/>
                <w:sz w:val="18"/>
                <w:szCs w:val="18"/>
              </w:rPr>
              <w:t xml:space="preserve">        餐费收入</w:t>
            </w:r>
          </w:p>
        </w:tc>
        <w:tc>
          <w:tcPr>
            <w:tcW w:w="632" w:type="pct"/>
            <w:tcBorders>
              <w:top w:val="nil"/>
              <w:left w:val="single" w:sz="4" w:space="0" w:color="auto"/>
              <w:bottom w:val="nil"/>
              <w:right w:val="single" w:sz="4" w:space="0" w:color="auto"/>
            </w:tcBorders>
            <w:shd w:val="clear" w:color="auto" w:fill="FFFFFF"/>
            <w:tcMar>
              <w:top w:w="57" w:type="dxa"/>
              <w:left w:w="57" w:type="dxa"/>
              <w:bottom w:w="57" w:type="dxa"/>
              <w:right w:w="57" w:type="dxa"/>
            </w:tcMar>
            <w:vAlign w:val="center"/>
          </w:tcPr>
          <w:p w14:paraId="7B535FC4" w14:textId="77777777" w:rsidR="00BC1F2D" w:rsidRDefault="00BC1F2D" w:rsidP="003A213C">
            <w:pPr>
              <w:widowControl/>
              <w:spacing w:line="200" w:lineRule="exact"/>
              <w:jc w:val="center"/>
              <w:rPr>
                <w:rFonts w:ascii="宋体" w:hAnsi="宋体" w:cs="宋体" w:hint="eastAsia"/>
                <w:sz w:val="18"/>
                <w:szCs w:val="18"/>
              </w:rPr>
            </w:pPr>
            <w:r>
              <w:rPr>
                <w:rFonts w:ascii="宋体" w:hAnsi="宋体" w:cs="宋体" w:hint="eastAsia"/>
                <w:sz w:val="18"/>
                <w:szCs w:val="18"/>
              </w:rPr>
              <w:t>10</w:t>
            </w:r>
          </w:p>
        </w:tc>
        <w:tc>
          <w:tcPr>
            <w:tcW w:w="2289" w:type="pct"/>
            <w:gridSpan w:val="3"/>
            <w:tcBorders>
              <w:top w:val="nil"/>
              <w:left w:val="single" w:sz="4" w:space="0" w:color="auto"/>
              <w:bottom w:val="nil"/>
              <w:right w:val="nil"/>
            </w:tcBorders>
            <w:shd w:val="clear" w:color="auto" w:fill="FFFFFF"/>
            <w:tcMar>
              <w:top w:w="57" w:type="dxa"/>
              <w:left w:w="57" w:type="dxa"/>
              <w:bottom w:w="57" w:type="dxa"/>
              <w:right w:w="57" w:type="dxa"/>
            </w:tcMar>
            <w:textDirection w:val="tbRlV"/>
            <w:vAlign w:val="center"/>
          </w:tcPr>
          <w:p w14:paraId="488DEB66"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7C3B236D" w14:textId="77777777" w:rsidTr="003A213C">
        <w:tblPrEx>
          <w:shd w:val="clear" w:color="auto" w:fill="FFFFFF"/>
          <w:tblCellMar>
            <w:left w:w="28" w:type="dxa"/>
            <w:right w:w="28" w:type="dxa"/>
          </w:tblCellMar>
        </w:tblPrEx>
        <w:trPr>
          <w:cantSplit/>
          <w:trHeight w:hRule="exact" w:val="227"/>
          <w:jc w:val="center"/>
        </w:trPr>
        <w:tc>
          <w:tcPr>
            <w:tcW w:w="2077" w:type="pct"/>
            <w:tcBorders>
              <w:top w:val="nil"/>
              <w:left w:val="nil"/>
              <w:bottom w:val="single" w:sz="2" w:space="0" w:color="auto"/>
              <w:right w:val="single" w:sz="4" w:space="0" w:color="auto"/>
            </w:tcBorders>
            <w:shd w:val="clear" w:color="auto" w:fill="FFFFFF"/>
            <w:tcMar>
              <w:top w:w="57" w:type="dxa"/>
              <w:left w:w="57" w:type="dxa"/>
              <w:bottom w:w="57" w:type="dxa"/>
              <w:right w:w="57" w:type="dxa"/>
            </w:tcMar>
            <w:vAlign w:val="center"/>
          </w:tcPr>
          <w:p w14:paraId="31FE9B48" w14:textId="77777777" w:rsidR="00BC1F2D" w:rsidRDefault="00BC1F2D" w:rsidP="003A213C">
            <w:pPr>
              <w:snapToGrid w:val="0"/>
              <w:spacing w:line="240" w:lineRule="exact"/>
              <w:rPr>
                <w:rFonts w:ascii="宋体" w:hAnsi="宋体" w:cs="宋体" w:hint="eastAsia"/>
                <w:sz w:val="18"/>
                <w:szCs w:val="18"/>
              </w:rPr>
            </w:pPr>
            <w:r>
              <w:rPr>
                <w:rFonts w:ascii="宋体" w:hAnsi="宋体" w:cs="宋体" w:hint="eastAsia"/>
                <w:sz w:val="18"/>
                <w:szCs w:val="18"/>
              </w:rPr>
              <w:t xml:space="preserve">          其中：通过公共网络实现的餐费收入</w:t>
            </w:r>
          </w:p>
        </w:tc>
        <w:tc>
          <w:tcPr>
            <w:tcW w:w="632" w:type="pct"/>
            <w:tcBorders>
              <w:top w:val="nil"/>
              <w:left w:val="single" w:sz="4" w:space="0" w:color="auto"/>
              <w:bottom w:val="single" w:sz="2" w:space="0" w:color="auto"/>
              <w:right w:val="single" w:sz="4" w:space="0" w:color="auto"/>
            </w:tcBorders>
            <w:shd w:val="clear" w:color="auto" w:fill="FFFFFF"/>
            <w:tcMar>
              <w:top w:w="57" w:type="dxa"/>
              <w:left w:w="57" w:type="dxa"/>
              <w:bottom w:w="57" w:type="dxa"/>
              <w:right w:w="57" w:type="dxa"/>
            </w:tcMar>
            <w:vAlign w:val="center"/>
          </w:tcPr>
          <w:p w14:paraId="0F97E9DB" w14:textId="77777777" w:rsidR="00BC1F2D" w:rsidRDefault="00BC1F2D" w:rsidP="003A213C">
            <w:pPr>
              <w:widowControl/>
              <w:spacing w:line="200" w:lineRule="exact"/>
              <w:jc w:val="center"/>
              <w:rPr>
                <w:rFonts w:ascii="宋体" w:hAnsi="宋体" w:cs="宋体" w:hint="eastAsia"/>
                <w:sz w:val="18"/>
                <w:szCs w:val="18"/>
              </w:rPr>
            </w:pPr>
            <w:r>
              <w:rPr>
                <w:rFonts w:ascii="宋体" w:hAnsi="宋体" w:cs="宋体" w:hint="eastAsia"/>
                <w:sz w:val="18"/>
                <w:szCs w:val="18"/>
              </w:rPr>
              <w:t>11</w:t>
            </w:r>
          </w:p>
        </w:tc>
        <w:tc>
          <w:tcPr>
            <w:tcW w:w="2289" w:type="pct"/>
            <w:gridSpan w:val="3"/>
            <w:tcBorders>
              <w:top w:val="nil"/>
              <w:left w:val="single" w:sz="4" w:space="0" w:color="auto"/>
              <w:bottom w:val="single" w:sz="2" w:space="0" w:color="auto"/>
              <w:right w:val="nil"/>
            </w:tcBorders>
            <w:shd w:val="clear" w:color="auto" w:fill="FFFFFF"/>
            <w:tcMar>
              <w:top w:w="57" w:type="dxa"/>
              <w:left w:w="57" w:type="dxa"/>
              <w:bottom w:w="57" w:type="dxa"/>
              <w:right w:w="57" w:type="dxa"/>
            </w:tcMar>
            <w:textDirection w:val="tbRlV"/>
            <w:vAlign w:val="center"/>
          </w:tcPr>
          <w:p w14:paraId="51F34216" w14:textId="77777777" w:rsidR="00BC1F2D" w:rsidRDefault="00BC1F2D" w:rsidP="003A213C">
            <w:pPr>
              <w:pStyle w:val="aa"/>
              <w:pBdr>
                <w:bottom w:val="none" w:sz="0" w:space="0" w:color="auto"/>
              </w:pBdr>
              <w:tabs>
                <w:tab w:val="clear" w:pos="4153"/>
                <w:tab w:val="clear" w:pos="8306"/>
              </w:tabs>
              <w:snapToGrid/>
              <w:spacing w:line="160" w:lineRule="exact"/>
              <w:textAlignment w:val="baseline"/>
              <w:rPr>
                <w:rFonts w:hint="eastAsia"/>
                <w:sz w:val="15"/>
                <w:szCs w:val="15"/>
              </w:rPr>
            </w:pPr>
          </w:p>
        </w:tc>
      </w:tr>
      <w:tr w:rsidR="00BC1F2D" w14:paraId="1CDFA704" w14:textId="77777777" w:rsidTr="003A213C">
        <w:tblPrEx>
          <w:tblBorders>
            <w:top w:val="single" w:sz="4" w:space="0" w:color="auto"/>
          </w:tblBorders>
        </w:tblPrEx>
        <w:trPr>
          <w:trHeight w:val="342"/>
          <w:jc w:val="center"/>
        </w:trPr>
        <w:tc>
          <w:tcPr>
            <w:tcW w:w="5000" w:type="pct"/>
            <w:gridSpan w:val="5"/>
            <w:tcBorders>
              <w:top w:val="single" w:sz="8" w:space="0" w:color="auto"/>
              <w:bottom w:val="nil"/>
            </w:tcBorders>
          </w:tcPr>
          <w:p w14:paraId="03CAF9D9" w14:textId="77777777" w:rsidR="00BC1F2D" w:rsidRDefault="00BC1F2D" w:rsidP="003A213C">
            <w:pPr>
              <w:widowControl/>
              <w:tabs>
                <w:tab w:val="left" w:pos="544"/>
              </w:tabs>
              <w:jc w:val="left"/>
              <w:rPr>
                <w:rFonts w:ascii="宋体" w:hAnsi="宋体" w:cs="宋体" w:hint="eastAsia"/>
                <w:sz w:val="18"/>
                <w:szCs w:val="18"/>
              </w:rPr>
            </w:pPr>
            <w:r>
              <w:rPr>
                <w:rFonts w:ascii="宋体" w:hAnsi="宋体" w:hint="eastAsia"/>
                <w:sz w:val="18"/>
                <w:szCs w:val="18"/>
              </w:rPr>
              <w:t>单位负责人：</w:t>
            </w:r>
            <w:r>
              <w:rPr>
                <w:rFonts w:ascii="宋体" w:hAnsi="宋体"/>
                <w:sz w:val="18"/>
                <w:szCs w:val="18"/>
                <w:lang w:val="en"/>
              </w:rPr>
              <w:t xml:space="preserve">   </w:t>
            </w:r>
            <w:r>
              <w:rPr>
                <w:rFonts w:ascii="宋体" w:hAnsi="宋体" w:hint="eastAsia"/>
                <w:sz w:val="18"/>
                <w:szCs w:val="18"/>
              </w:rPr>
              <w:t xml:space="preserve"> </w:t>
            </w:r>
            <w:r>
              <w:rPr>
                <w:rFonts w:ascii="宋体" w:hAnsi="宋体"/>
                <w:sz w:val="18"/>
                <w:szCs w:val="18"/>
                <w:lang w:val="en"/>
              </w:rPr>
              <w:t xml:space="preserve"> </w:t>
            </w:r>
            <w:r>
              <w:rPr>
                <w:rFonts w:ascii="宋体" w:hAnsi="宋体" w:hint="eastAsia"/>
                <w:sz w:val="18"/>
                <w:szCs w:val="18"/>
              </w:rPr>
              <w:t xml:space="preserve">统计负责人： </w:t>
            </w:r>
            <w:r>
              <w:rPr>
                <w:rFonts w:ascii="宋体" w:hAnsi="宋体"/>
                <w:sz w:val="18"/>
                <w:szCs w:val="18"/>
                <w:lang w:val="en"/>
              </w:rPr>
              <w:t xml:space="preserve">     </w:t>
            </w:r>
            <w:r>
              <w:rPr>
                <w:rFonts w:ascii="宋体" w:hAnsi="宋体" w:hint="eastAsia"/>
                <w:sz w:val="18"/>
                <w:szCs w:val="18"/>
              </w:rPr>
              <w:t xml:space="preserve">填表人： </w:t>
            </w:r>
            <w:r>
              <w:rPr>
                <w:rFonts w:ascii="宋体" w:hAnsi="宋体"/>
                <w:sz w:val="18"/>
                <w:szCs w:val="18"/>
                <w:lang w:val="en"/>
              </w:rPr>
              <w:t xml:space="preserve">      </w:t>
            </w:r>
            <w:r>
              <w:rPr>
                <w:rFonts w:ascii="宋体" w:hAnsi="宋体" w:hint="eastAsia"/>
                <w:sz w:val="18"/>
                <w:szCs w:val="18"/>
              </w:rPr>
              <w:t>填表人联系电话：       填表日期：</w:t>
            </w:r>
            <w:r>
              <w:rPr>
                <w:rFonts w:ascii="宋体" w:cs="宋体" w:hint="eastAsia"/>
                <w:sz w:val="18"/>
                <w:szCs w:val="18"/>
              </w:rPr>
              <w:t>２０２２年</w:t>
            </w:r>
            <w:r>
              <w:rPr>
                <w:rFonts w:ascii="宋体" w:cs="宋体"/>
                <w:sz w:val="18"/>
                <w:szCs w:val="18"/>
              </w:rPr>
              <w:t xml:space="preserve"> </w:t>
            </w:r>
            <w:r>
              <w:rPr>
                <w:rFonts w:ascii="宋体" w:cs="宋体" w:hint="eastAsia"/>
                <w:sz w:val="18"/>
                <w:szCs w:val="18"/>
              </w:rPr>
              <w:t xml:space="preserve"> 月  日</w:t>
            </w:r>
          </w:p>
        </w:tc>
      </w:tr>
      <w:tr w:rsidR="00BC1F2D" w14:paraId="3E44EA33" w14:textId="77777777" w:rsidTr="003A213C">
        <w:tblPrEx>
          <w:tblBorders>
            <w:top w:val="single" w:sz="4" w:space="0" w:color="auto"/>
          </w:tblBorders>
        </w:tblPrEx>
        <w:trPr>
          <w:trHeight w:val="953"/>
          <w:jc w:val="center"/>
        </w:trPr>
        <w:tc>
          <w:tcPr>
            <w:tcW w:w="5000" w:type="pct"/>
            <w:gridSpan w:val="5"/>
            <w:tcBorders>
              <w:top w:val="nil"/>
            </w:tcBorders>
          </w:tcPr>
          <w:p w14:paraId="4B170C3C" w14:textId="77777777" w:rsidR="00BC1F2D" w:rsidRDefault="00BC1F2D" w:rsidP="003A213C">
            <w:pPr>
              <w:widowControl/>
              <w:tabs>
                <w:tab w:val="left" w:pos="544"/>
              </w:tabs>
              <w:rPr>
                <w:rFonts w:ascii="宋体" w:hAnsi="宋体" w:hint="eastAsia"/>
                <w:sz w:val="18"/>
                <w:szCs w:val="18"/>
              </w:rPr>
            </w:pPr>
            <w:r>
              <w:rPr>
                <w:rFonts w:ascii="宋体" w:hAnsi="宋体" w:hint="eastAsia"/>
                <w:sz w:val="18"/>
                <w:szCs w:val="18"/>
              </w:rPr>
              <w:t>说明：1.填报范围：辖区内选中的限额以下批发和零售业、限额以下住宿和餐饮业法人单位。</w:t>
            </w:r>
          </w:p>
          <w:p w14:paraId="4E3D3416" w14:textId="77777777" w:rsidR="00BC1F2D" w:rsidRDefault="00BC1F2D" w:rsidP="003A213C">
            <w:pPr>
              <w:widowControl/>
              <w:ind w:firstLineChars="300" w:firstLine="540"/>
              <w:rPr>
                <w:rFonts w:ascii="宋体" w:hAnsi="宋体" w:hint="eastAsia"/>
                <w:sz w:val="18"/>
                <w:szCs w:val="18"/>
              </w:rPr>
            </w:pPr>
            <w:r>
              <w:rPr>
                <w:rFonts w:ascii="宋体" w:hAnsi="宋体" w:cs="宋体"/>
                <w:kern w:val="0"/>
                <w:sz w:val="18"/>
                <w:szCs w:val="18"/>
              </w:rPr>
              <w:t>2.</w:t>
            </w:r>
            <w:r>
              <w:rPr>
                <w:rFonts w:ascii="宋体" w:hAnsi="宋体" w:hint="eastAsia"/>
                <w:sz w:val="18"/>
                <w:szCs w:val="18"/>
              </w:rPr>
              <w:t>审核关系：(1)02≥03     (2)02≥04       (3)04≥05     (4)03≥05</w:t>
            </w:r>
          </w:p>
          <w:p w14:paraId="1D04051D" w14:textId="77777777" w:rsidR="00BC1F2D" w:rsidRDefault="00BC1F2D" w:rsidP="003A213C">
            <w:pPr>
              <w:ind w:firstLineChars="900" w:firstLine="1620"/>
              <w:rPr>
                <w:rFonts w:ascii="宋体" w:hAnsi="宋体" w:cs="宋体" w:hint="eastAsia"/>
                <w:sz w:val="18"/>
                <w:szCs w:val="18"/>
              </w:rPr>
            </w:pPr>
            <w:r>
              <w:rPr>
                <w:rFonts w:ascii="宋体" w:hAnsi="宋体" w:hint="eastAsia"/>
                <w:sz w:val="18"/>
                <w:szCs w:val="18"/>
              </w:rPr>
              <w:t>(5)04=0401+0402+…+0412+0413  (6)08≥09+10  (7)</w:t>
            </w:r>
            <w:r>
              <w:rPr>
                <w:rFonts w:ascii="宋体" w:hAnsi="宋体" w:hint="eastAsia"/>
                <w:kern w:val="0"/>
                <w:sz w:val="18"/>
                <w:szCs w:val="18"/>
              </w:rPr>
              <w:t>10≥</w:t>
            </w:r>
            <w:r>
              <w:rPr>
                <w:rFonts w:ascii="宋体" w:hAnsi="宋体" w:hint="eastAsia"/>
                <w:sz w:val="18"/>
                <w:szCs w:val="18"/>
              </w:rPr>
              <w:t>11</w:t>
            </w:r>
          </w:p>
        </w:tc>
      </w:tr>
    </w:tbl>
    <w:p w14:paraId="74D976FF" w14:textId="77777777" w:rsidR="00BC1F2D" w:rsidRDefault="00BC1F2D" w:rsidP="00BC1F2D">
      <w:pPr>
        <w:rPr>
          <w:rFonts w:ascii="仿宋_GB2312" w:eastAsia="黑体" w:hAnsi="仿宋_GB2312" w:cs="仿宋_GB2312" w:hint="eastAsia"/>
          <w:sz w:val="32"/>
          <w:szCs w:val="32"/>
        </w:rPr>
      </w:pPr>
      <w:r>
        <w:rPr>
          <w:rFonts w:ascii="宋体" w:hAnsi="宋体" w:hint="eastAsia"/>
          <w:sz w:val="18"/>
          <w:szCs w:val="18"/>
        </w:rPr>
        <w:br w:type="page"/>
      </w:r>
      <w:r>
        <w:rPr>
          <w:rFonts w:ascii="黑体" w:eastAsia="黑体" w:hAnsi="黑体" w:cs="黑体" w:hint="eastAsia"/>
          <w:sz w:val="32"/>
          <w:szCs w:val="32"/>
        </w:rPr>
        <w:lastRenderedPageBreak/>
        <w:t>附2</w:t>
      </w:r>
    </w:p>
    <w:p w14:paraId="55B717FC" w14:textId="77777777" w:rsidR="00BC1F2D" w:rsidRDefault="00BC1F2D" w:rsidP="00BC1F2D">
      <w:pPr>
        <w:pStyle w:val="2"/>
        <w:ind w:leftChars="0" w:left="0"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36"/>
          <w:szCs w:val="36"/>
        </w:rPr>
        <w:t>主要指标解释和填报要求</w:t>
      </w:r>
    </w:p>
    <w:p w14:paraId="6C20086B" w14:textId="77777777" w:rsidR="00BC1F2D" w:rsidRDefault="00BC1F2D" w:rsidP="00BC1F2D">
      <w:pPr>
        <w:snapToGrid w:val="0"/>
        <w:spacing w:line="360" w:lineRule="exact"/>
        <w:ind w:firstLineChars="200" w:firstLine="420"/>
        <w:rPr>
          <w:bCs/>
          <w:szCs w:val="21"/>
        </w:rPr>
      </w:pPr>
      <w:r>
        <w:rPr>
          <w:rFonts w:ascii="黑体" w:eastAsia="黑体" w:hint="eastAsia"/>
          <w:szCs w:val="21"/>
        </w:rPr>
        <w:t>商品购</w:t>
      </w:r>
      <w:r>
        <w:rPr>
          <w:rFonts w:eastAsia="黑体" w:hint="eastAsia"/>
          <w:szCs w:val="21"/>
        </w:rPr>
        <w:t xml:space="preserve">进额　</w:t>
      </w:r>
      <w:r>
        <w:rPr>
          <w:rFonts w:hint="eastAsia"/>
          <w:szCs w:val="21"/>
        </w:rPr>
        <w:t>指从本企业以外的单位和个人购进（包括从国外直接进口）作为转卖或加工后转卖的商品金额（含增值税）。本指标反映批发和零售业从国内外市场上购进商品的总价。</w:t>
      </w:r>
    </w:p>
    <w:p w14:paraId="23EFE3F7" w14:textId="77777777" w:rsidR="00BC1F2D" w:rsidRDefault="00BC1F2D" w:rsidP="00BC1F2D">
      <w:pPr>
        <w:snapToGrid w:val="0"/>
        <w:spacing w:line="360" w:lineRule="exact"/>
        <w:ind w:firstLineChars="200" w:firstLine="420"/>
        <w:rPr>
          <w:szCs w:val="21"/>
        </w:rPr>
      </w:pPr>
      <w:r>
        <w:rPr>
          <w:rFonts w:hint="eastAsia"/>
          <w:szCs w:val="21"/>
        </w:rPr>
        <w:t>商品购进包括：（</w:t>
      </w:r>
      <w:r>
        <w:rPr>
          <w:rFonts w:hint="eastAsia"/>
          <w:szCs w:val="21"/>
        </w:rPr>
        <w:t>1</w:t>
      </w:r>
      <w:r>
        <w:rPr>
          <w:rFonts w:hint="eastAsia"/>
          <w:szCs w:val="21"/>
        </w:rPr>
        <w:t>）从工农业生产者、批发和零售业、住宿和餐饮业、出版社或报社的出版发行部门和其他服务业等企事业单位和个体经营户购进的商品；（</w:t>
      </w:r>
      <w:r>
        <w:rPr>
          <w:rFonts w:hint="eastAsia"/>
          <w:szCs w:val="21"/>
        </w:rPr>
        <w:t>2</w:t>
      </w:r>
      <w:r>
        <w:rPr>
          <w:rFonts w:hint="eastAsia"/>
          <w:szCs w:val="21"/>
        </w:rPr>
        <w:t>）从机关、社会团体购进的商品；（</w:t>
      </w:r>
      <w:r>
        <w:rPr>
          <w:rFonts w:hint="eastAsia"/>
          <w:szCs w:val="21"/>
        </w:rPr>
        <w:t>3</w:t>
      </w:r>
      <w:r>
        <w:rPr>
          <w:rFonts w:hint="eastAsia"/>
          <w:szCs w:val="21"/>
        </w:rPr>
        <w:t>）从海关、市场管理部门购进的缉私和没收的商品；（</w:t>
      </w:r>
      <w:r>
        <w:rPr>
          <w:rFonts w:hint="eastAsia"/>
          <w:szCs w:val="21"/>
        </w:rPr>
        <w:t>4</w:t>
      </w:r>
      <w:r>
        <w:rPr>
          <w:rFonts w:hint="eastAsia"/>
          <w:szCs w:val="21"/>
        </w:rPr>
        <w:t>）从居民收购的废旧商品等。</w:t>
      </w:r>
    </w:p>
    <w:p w14:paraId="45092E35" w14:textId="77777777" w:rsidR="00BC1F2D" w:rsidRDefault="00BC1F2D" w:rsidP="00BC1F2D">
      <w:pPr>
        <w:snapToGrid w:val="0"/>
        <w:spacing w:line="360" w:lineRule="exact"/>
        <w:ind w:firstLineChars="200" w:firstLine="420"/>
        <w:rPr>
          <w:bCs/>
          <w:szCs w:val="21"/>
        </w:rPr>
      </w:pPr>
      <w:r>
        <w:rPr>
          <w:rFonts w:hint="eastAsia"/>
          <w:szCs w:val="21"/>
        </w:rPr>
        <w:t>不包括：（</w:t>
      </w:r>
      <w:r>
        <w:rPr>
          <w:rFonts w:hint="eastAsia"/>
          <w:szCs w:val="21"/>
        </w:rPr>
        <w:t>1</w:t>
      </w:r>
      <w:r>
        <w:rPr>
          <w:rFonts w:hint="eastAsia"/>
          <w:szCs w:val="21"/>
        </w:rPr>
        <w:t>）企业为本单位自身经营用，不是作为转卖而购进的商品，如材料物资、包装物、低值易耗品、办公用品等；（</w:t>
      </w:r>
      <w:r>
        <w:rPr>
          <w:rFonts w:hint="eastAsia"/>
          <w:szCs w:val="21"/>
        </w:rPr>
        <w:t>2</w:t>
      </w:r>
      <w:r>
        <w:rPr>
          <w:rFonts w:hint="eastAsia"/>
          <w:szCs w:val="21"/>
        </w:rPr>
        <w:t>）未通过买卖行为而收入的商品，如接受其他部门移交的商品、借入的商品、收入代其他单位保管的商品、其他单位赠送的样品、加工回收的成品等；（</w:t>
      </w:r>
      <w:r>
        <w:rPr>
          <w:rFonts w:hint="eastAsia"/>
          <w:szCs w:val="21"/>
        </w:rPr>
        <w:t>3</w:t>
      </w:r>
      <w:r>
        <w:rPr>
          <w:rFonts w:hint="eastAsia"/>
          <w:szCs w:val="21"/>
        </w:rPr>
        <w:t>）经本单位介绍，由买卖双方直接结算，本单位只收取手续费的业务；（</w:t>
      </w:r>
      <w:r>
        <w:rPr>
          <w:rFonts w:hint="eastAsia"/>
          <w:szCs w:val="21"/>
        </w:rPr>
        <w:t>4</w:t>
      </w:r>
      <w:r>
        <w:rPr>
          <w:rFonts w:hint="eastAsia"/>
          <w:szCs w:val="21"/>
        </w:rPr>
        <w:t>）销售退回和买方拒付货款的商品；（</w:t>
      </w:r>
      <w:r>
        <w:rPr>
          <w:rFonts w:hint="eastAsia"/>
          <w:szCs w:val="21"/>
        </w:rPr>
        <w:t>5</w:t>
      </w:r>
      <w:r>
        <w:rPr>
          <w:rFonts w:hint="eastAsia"/>
          <w:szCs w:val="21"/>
        </w:rPr>
        <w:t>）商品溢余；（</w:t>
      </w:r>
      <w:r>
        <w:rPr>
          <w:rFonts w:hint="eastAsia"/>
          <w:szCs w:val="21"/>
        </w:rPr>
        <w:t>6</w:t>
      </w:r>
      <w:r>
        <w:rPr>
          <w:rFonts w:hint="eastAsia"/>
          <w:szCs w:val="21"/>
        </w:rPr>
        <w:t>）期货交易商品。</w:t>
      </w:r>
    </w:p>
    <w:p w14:paraId="0C3E78EE" w14:textId="77777777" w:rsidR="00BC1F2D" w:rsidRDefault="00BC1F2D" w:rsidP="00BC1F2D">
      <w:pPr>
        <w:snapToGrid w:val="0"/>
        <w:spacing w:line="360" w:lineRule="exact"/>
        <w:ind w:firstLineChars="200" w:firstLine="420"/>
        <w:rPr>
          <w:bCs/>
          <w:szCs w:val="21"/>
        </w:rPr>
      </w:pPr>
      <w:r>
        <w:rPr>
          <w:rFonts w:hint="eastAsia"/>
          <w:szCs w:val="21"/>
        </w:rPr>
        <w:t>购进的各种商品，不论是否进入本单位仓库，凡是通过本企业结算货款的，都包括在内。从国内购进的商品，以进货全价计算商品购进，包括原始进价（或农副产品收购价）和购入环节缴纳的各项税金（包括增值税），企业购进商品发生的购进折扣、退回和折让，及购进商品发生的经确认的索赔收入，冲减商品购进金额。进口商品的国外进价按到岸价格（</w:t>
      </w:r>
      <w:r>
        <w:rPr>
          <w:rFonts w:hint="eastAsia"/>
          <w:szCs w:val="21"/>
        </w:rPr>
        <w:t>CIF</w:t>
      </w:r>
      <w:r>
        <w:rPr>
          <w:rFonts w:hint="eastAsia"/>
          <w:szCs w:val="21"/>
        </w:rPr>
        <w:t>）、折合成人民币计算，如果对外合同以离岸价格（</w:t>
      </w:r>
      <w:r>
        <w:rPr>
          <w:rFonts w:hint="eastAsia"/>
          <w:szCs w:val="21"/>
        </w:rPr>
        <w:t>FOB</w:t>
      </w:r>
      <w:r>
        <w:rPr>
          <w:rFonts w:hint="eastAsia"/>
          <w:szCs w:val="21"/>
        </w:rPr>
        <w:t>）成交，商品离开</w:t>
      </w:r>
      <w:proofErr w:type="gramStart"/>
      <w:r>
        <w:rPr>
          <w:rFonts w:hint="eastAsia"/>
          <w:szCs w:val="21"/>
        </w:rPr>
        <w:t>对方口岸</w:t>
      </w:r>
      <w:proofErr w:type="gramEnd"/>
      <w:r>
        <w:rPr>
          <w:rFonts w:hint="eastAsia"/>
          <w:szCs w:val="21"/>
        </w:rPr>
        <w:t>后，应由我方企业负担的各项费用也包括在商品购进的金额内，但不包括到达我国口岸后发生的各项费用，收入的进口佣金冲减购进金额，不包括不易按商品认定的佣金金额。企业委托其他单位代理进口的商品，其购进金额为实际支付给代理单位的全部价款。</w:t>
      </w:r>
    </w:p>
    <w:p w14:paraId="53B1F57C" w14:textId="77777777" w:rsidR="00BC1F2D" w:rsidRDefault="00BC1F2D" w:rsidP="00BC1F2D">
      <w:pPr>
        <w:snapToGrid w:val="0"/>
        <w:spacing w:line="360" w:lineRule="exact"/>
        <w:ind w:firstLineChars="200" w:firstLine="420"/>
        <w:rPr>
          <w:bCs/>
          <w:szCs w:val="21"/>
        </w:rPr>
      </w:pPr>
      <w:r>
        <w:rPr>
          <w:rFonts w:ascii="黑体" w:eastAsia="黑体" w:hint="eastAsia"/>
          <w:szCs w:val="21"/>
        </w:rPr>
        <w:t>商品销售</w:t>
      </w:r>
      <w:r>
        <w:rPr>
          <w:rFonts w:eastAsia="黑体" w:hint="eastAsia"/>
          <w:szCs w:val="21"/>
        </w:rPr>
        <w:t xml:space="preserve">额　</w:t>
      </w:r>
      <w:r>
        <w:rPr>
          <w:rFonts w:hint="eastAsia"/>
          <w:szCs w:val="21"/>
        </w:rPr>
        <w:t>指对本单位以外的单位和个人出售的商品金额（包括售给本单位消费用的商品，</w:t>
      </w:r>
      <w:r>
        <w:rPr>
          <w:rFonts w:hint="eastAsia"/>
          <w:bCs/>
          <w:szCs w:val="21"/>
        </w:rPr>
        <w:t>含增值税）</w:t>
      </w:r>
      <w:r>
        <w:rPr>
          <w:rFonts w:hint="eastAsia"/>
          <w:szCs w:val="21"/>
        </w:rPr>
        <w:t>。</w:t>
      </w:r>
      <w:r>
        <w:rPr>
          <w:rFonts w:ascii="宋体" w:hAnsi="宋体" w:hint="eastAsia"/>
          <w:szCs w:val="21"/>
        </w:rPr>
        <w:t>在批发和零售业中，本指标反映</w:t>
      </w:r>
      <w:r>
        <w:rPr>
          <w:rFonts w:hint="eastAsia"/>
          <w:szCs w:val="21"/>
        </w:rPr>
        <w:t>在国内市场上销售商品以及出口商品的总价。</w:t>
      </w:r>
    </w:p>
    <w:p w14:paraId="6D238AA2" w14:textId="77777777" w:rsidR="00BC1F2D" w:rsidRDefault="00BC1F2D" w:rsidP="00BC1F2D">
      <w:pPr>
        <w:snapToGrid w:val="0"/>
        <w:spacing w:line="360" w:lineRule="exact"/>
        <w:ind w:firstLineChars="200" w:firstLine="420"/>
        <w:rPr>
          <w:rFonts w:ascii="宋体" w:hAnsi="宋体"/>
          <w:szCs w:val="21"/>
        </w:rPr>
      </w:pPr>
      <w:r>
        <w:rPr>
          <w:rFonts w:ascii="宋体" w:hAnsi="宋体" w:hint="eastAsia"/>
          <w:szCs w:val="21"/>
        </w:rPr>
        <w:t>商品销售包括：（1）售给个人和社会集团消费用的商品；（2）售给农业、工业、建筑业、服务业等</w:t>
      </w:r>
      <w:r>
        <w:rPr>
          <w:rFonts w:ascii="宋体" w:hAnsi="宋体" w:cs="宋体" w:hint="eastAsia"/>
          <w:szCs w:val="21"/>
        </w:rPr>
        <w:t>国民经济各行业</w:t>
      </w:r>
      <w:r>
        <w:rPr>
          <w:rFonts w:ascii="宋体" w:hAnsi="宋体" w:hint="eastAsia"/>
          <w:szCs w:val="21"/>
        </w:rPr>
        <w:t>用于生产、经营用的商品，包括售予批发和零售业作为转卖或加工后转卖的商品；（3）对国（境）外直接出口的商品。</w:t>
      </w:r>
    </w:p>
    <w:p w14:paraId="078A5AF9" w14:textId="77777777" w:rsidR="00BC1F2D" w:rsidRDefault="00BC1F2D" w:rsidP="00BC1F2D">
      <w:pPr>
        <w:snapToGrid w:val="0"/>
        <w:spacing w:line="360" w:lineRule="exact"/>
        <w:ind w:firstLineChars="200" w:firstLine="420"/>
        <w:rPr>
          <w:szCs w:val="21"/>
        </w:rPr>
      </w:pPr>
      <w:r>
        <w:rPr>
          <w:rFonts w:hint="eastAsia"/>
          <w:bCs/>
          <w:szCs w:val="21"/>
        </w:rPr>
        <w:t>商品销售不包括：</w:t>
      </w:r>
      <w:r>
        <w:rPr>
          <w:rFonts w:hint="eastAsia"/>
          <w:szCs w:val="21"/>
        </w:rPr>
        <w:t>（</w:t>
      </w:r>
      <w:r>
        <w:rPr>
          <w:rFonts w:hint="eastAsia"/>
          <w:szCs w:val="21"/>
        </w:rPr>
        <w:t>1</w:t>
      </w:r>
      <w:r>
        <w:rPr>
          <w:rFonts w:hint="eastAsia"/>
          <w:szCs w:val="21"/>
        </w:rPr>
        <w:t>）未通过买卖行为付出的商品，如因机构变动移交给其他企业单位的商品、借出的商品、归还受其他单位委托代保管的商品、付出的加工原料和赠送给其他单位的样品等；（</w:t>
      </w:r>
      <w:r>
        <w:rPr>
          <w:rFonts w:hint="eastAsia"/>
          <w:szCs w:val="21"/>
        </w:rPr>
        <w:t>2</w:t>
      </w:r>
      <w:r>
        <w:rPr>
          <w:rFonts w:hint="eastAsia"/>
          <w:szCs w:val="21"/>
        </w:rPr>
        <w:t>）促销返</w:t>
      </w:r>
      <w:proofErr w:type="gramStart"/>
      <w:r>
        <w:rPr>
          <w:rFonts w:hint="eastAsia"/>
          <w:szCs w:val="21"/>
        </w:rPr>
        <w:t>券</w:t>
      </w:r>
      <w:proofErr w:type="gramEnd"/>
      <w:r>
        <w:rPr>
          <w:rFonts w:hint="eastAsia"/>
          <w:szCs w:val="21"/>
        </w:rPr>
        <w:t>所销售的、不计入营业收入的商品；（</w:t>
      </w:r>
      <w:r>
        <w:rPr>
          <w:rFonts w:hint="eastAsia"/>
          <w:szCs w:val="21"/>
        </w:rPr>
        <w:t>3</w:t>
      </w:r>
      <w:r>
        <w:rPr>
          <w:rFonts w:hint="eastAsia"/>
          <w:szCs w:val="21"/>
        </w:rPr>
        <w:t>）经本单位介绍，由买卖双方直接结算，本单位只收取手续费的业务；（</w:t>
      </w:r>
      <w:r>
        <w:rPr>
          <w:rFonts w:hint="eastAsia"/>
          <w:szCs w:val="21"/>
        </w:rPr>
        <w:t>4</w:t>
      </w:r>
      <w:r>
        <w:rPr>
          <w:rFonts w:hint="eastAsia"/>
          <w:szCs w:val="21"/>
        </w:rPr>
        <w:t>）未发生所有权转移的商品预付卡销售，如加油卡；（</w:t>
      </w:r>
      <w:r>
        <w:rPr>
          <w:rFonts w:hint="eastAsia"/>
          <w:szCs w:val="21"/>
        </w:rPr>
        <w:t>5</w:t>
      </w:r>
      <w:r>
        <w:rPr>
          <w:rFonts w:hint="eastAsia"/>
          <w:szCs w:val="21"/>
        </w:rPr>
        <w:t>）汽车维修、电话卡销售等服务性经济活动；（</w:t>
      </w:r>
      <w:r>
        <w:rPr>
          <w:rFonts w:hint="eastAsia"/>
          <w:szCs w:val="21"/>
        </w:rPr>
        <w:t>6</w:t>
      </w:r>
      <w:r>
        <w:rPr>
          <w:rFonts w:hint="eastAsia"/>
          <w:szCs w:val="21"/>
        </w:rPr>
        <w:t>）购货退回的商品；（</w:t>
      </w:r>
      <w:r>
        <w:rPr>
          <w:rFonts w:hint="eastAsia"/>
          <w:szCs w:val="21"/>
        </w:rPr>
        <w:t>7</w:t>
      </w:r>
      <w:r>
        <w:rPr>
          <w:rFonts w:hint="eastAsia"/>
          <w:szCs w:val="21"/>
        </w:rPr>
        <w:t>）商品损耗和损失；（</w:t>
      </w:r>
      <w:r>
        <w:rPr>
          <w:rFonts w:hint="eastAsia"/>
          <w:szCs w:val="21"/>
        </w:rPr>
        <w:t>8</w:t>
      </w:r>
      <w:r>
        <w:rPr>
          <w:rFonts w:hint="eastAsia"/>
          <w:szCs w:val="21"/>
        </w:rPr>
        <w:t>）出售本单位自用的废旧物资；（</w:t>
      </w:r>
      <w:r>
        <w:rPr>
          <w:rFonts w:hint="eastAsia"/>
          <w:szCs w:val="21"/>
        </w:rPr>
        <w:t>9</w:t>
      </w:r>
      <w:r>
        <w:rPr>
          <w:rFonts w:hint="eastAsia"/>
          <w:szCs w:val="21"/>
        </w:rPr>
        <w:t>）期货交易商品；（</w:t>
      </w:r>
      <w:r>
        <w:rPr>
          <w:rFonts w:hint="eastAsia"/>
          <w:szCs w:val="21"/>
        </w:rPr>
        <w:t>10</w:t>
      </w:r>
      <w:r>
        <w:rPr>
          <w:rFonts w:hint="eastAsia"/>
          <w:szCs w:val="21"/>
        </w:rPr>
        <w:t>）自来水</w:t>
      </w:r>
      <w:r>
        <w:rPr>
          <w:szCs w:val="21"/>
        </w:rPr>
        <w:t>供应企业、电力企业、天然气</w:t>
      </w:r>
      <w:r>
        <w:rPr>
          <w:rFonts w:hint="eastAsia"/>
          <w:szCs w:val="21"/>
        </w:rPr>
        <w:t>供应</w:t>
      </w:r>
      <w:r>
        <w:rPr>
          <w:szCs w:val="21"/>
        </w:rPr>
        <w:t>企业</w:t>
      </w:r>
      <w:r>
        <w:rPr>
          <w:rFonts w:hint="eastAsia"/>
          <w:szCs w:val="21"/>
        </w:rPr>
        <w:t>提供</w:t>
      </w:r>
      <w:r>
        <w:rPr>
          <w:szCs w:val="21"/>
        </w:rPr>
        <w:t>的水、</w:t>
      </w:r>
      <w:r>
        <w:rPr>
          <w:rFonts w:hint="eastAsia"/>
          <w:szCs w:val="21"/>
        </w:rPr>
        <w:t>电</w:t>
      </w:r>
      <w:r>
        <w:rPr>
          <w:szCs w:val="21"/>
        </w:rPr>
        <w:t>、</w:t>
      </w:r>
      <w:r>
        <w:rPr>
          <w:rFonts w:hint="eastAsia"/>
          <w:szCs w:val="21"/>
        </w:rPr>
        <w:t>气</w:t>
      </w:r>
      <w:r>
        <w:rPr>
          <w:szCs w:val="21"/>
        </w:rPr>
        <w:t>。</w:t>
      </w:r>
    </w:p>
    <w:p w14:paraId="61D0A825" w14:textId="77777777" w:rsidR="00BC1F2D" w:rsidRDefault="00BC1F2D" w:rsidP="00BC1F2D">
      <w:pPr>
        <w:snapToGrid w:val="0"/>
        <w:spacing w:line="360" w:lineRule="exact"/>
        <w:ind w:firstLineChars="200" w:firstLine="420"/>
        <w:rPr>
          <w:szCs w:val="21"/>
        </w:rPr>
      </w:pPr>
      <w:r>
        <w:rPr>
          <w:rFonts w:hint="eastAsia"/>
          <w:szCs w:val="21"/>
        </w:rPr>
        <w:t>商品销售是指商品已经售出、商品所有权已经转移给买方后，以收到货款或取得收取货款的</w:t>
      </w:r>
      <w:r>
        <w:rPr>
          <w:rFonts w:hint="eastAsia"/>
          <w:szCs w:val="21"/>
        </w:rPr>
        <w:lastRenderedPageBreak/>
        <w:t>证据时作为商品销售。（</w:t>
      </w:r>
      <w:r>
        <w:rPr>
          <w:rFonts w:hint="eastAsia"/>
          <w:szCs w:val="21"/>
        </w:rPr>
        <w:t>1</w:t>
      </w:r>
      <w:r>
        <w:rPr>
          <w:rFonts w:hint="eastAsia"/>
          <w:szCs w:val="21"/>
        </w:rPr>
        <w:t>）采取直接收款方式的，在实际收到货款或取得收款的凭证时作为商品销售；采取托收承付和委托银行收款结算方式的，在发出商品并办妥托收手续时作为商品销售；采用分期收款方式的，按合同约定的收款日期作为商品销售；采用预收货款方式的，在商品发出时作为商品销售；（</w:t>
      </w:r>
      <w:r>
        <w:rPr>
          <w:rFonts w:hint="eastAsia"/>
          <w:szCs w:val="21"/>
        </w:rPr>
        <w:t>2</w:t>
      </w:r>
      <w:r>
        <w:rPr>
          <w:rFonts w:hint="eastAsia"/>
          <w:szCs w:val="21"/>
        </w:rPr>
        <w:t>）委托其他单位代销商品，以收到代销单位的销售清单时作为商品销售。在交款提货的情况下，如货款已经收到，只要账单和提货单已经交给买方，不论商品是否发出，都应作为商品销售；（</w:t>
      </w:r>
      <w:r>
        <w:rPr>
          <w:rFonts w:hint="eastAsia"/>
          <w:szCs w:val="21"/>
        </w:rPr>
        <w:t>3</w:t>
      </w:r>
      <w:r>
        <w:rPr>
          <w:rFonts w:hint="eastAsia"/>
          <w:szCs w:val="21"/>
        </w:rPr>
        <w:t>）出口商品销售，陆路以取得承运货物收据或铁路联运运单、海运以取得出口装船提单、空运以取得运单并在银行办理了交单作业作为商品销售。预收货款不通过银行交单的，取得以上提单、运单后作为商品销售。出口商品一律以离岸价（</w:t>
      </w:r>
      <w:r>
        <w:rPr>
          <w:szCs w:val="21"/>
        </w:rPr>
        <w:t>FOB</w:t>
      </w:r>
      <w:r>
        <w:rPr>
          <w:rFonts w:hint="eastAsia"/>
          <w:szCs w:val="21"/>
        </w:rPr>
        <w:t>）计算商品销售，如按到岸价（</w:t>
      </w:r>
      <w:r>
        <w:rPr>
          <w:szCs w:val="21"/>
        </w:rPr>
        <w:t>CIF</w:t>
      </w:r>
      <w:r>
        <w:rPr>
          <w:rFonts w:hint="eastAsia"/>
          <w:szCs w:val="21"/>
        </w:rPr>
        <w:t>）对外成交的，应扣除商品离境后发生的由我方负担的国外运费、保险费、佣金（不包括不易按商品认定的累计佣金）、银行财务费和对外理赔款等作为商品销售；（</w:t>
      </w:r>
      <w:r>
        <w:rPr>
          <w:rFonts w:hint="eastAsia"/>
          <w:szCs w:val="21"/>
        </w:rPr>
        <w:t>4</w:t>
      </w:r>
      <w:r>
        <w:rPr>
          <w:rFonts w:hint="eastAsia"/>
          <w:szCs w:val="21"/>
        </w:rPr>
        <w:t>）自营进口商品销售，企业与境内用户签订合同实行货到结算的，在商品到达我国境内港口取得船舶到港通知，企业向订货单位开出结算凭证时作为商品销售；合同规定对境内实行单向结算的，企业凭境外账单向订货单位开出结算凭证时作为商品销售；已先期到达并存放在相应的仓储企业单位库存的进口商品，企业凭出库单向用户开出结算凭证后作为商品销售。</w:t>
      </w:r>
    </w:p>
    <w:p w14:paraId="1CCF7B4B" w14:textId="77777777" w:rsidR="00BC1F2D" w:rsidRDefault="00BC1F2D" w:rsidP="00BC1F2D">
      <w:pPr>
        <w:snapToGrid w:val="0"/>
        <w:spacing w:line="360" w:lineRule="exact"/>
        <w:ind w:firstLineChars="200" w:firstLine="420"/>
        <w:rPr>
          <w:rFonts w:hint="eastAsia"/>
        </w:rPr>
      </w:pPr>
      <w:r>
        <w:rPr>
          <w:rFonts w:ascii="黑体" w:eastAsia="黑体" w:hint="eastAsia"/>
          <w:bCs/>
        </w:rPr>
        <w:t>通过公共网络实现的商品销售额</w:t>
      </w:r>
      <w:r>
        <w:rPr>
          <w:rFonts w:eastAsia="黑体" w:hint="eastAsia"/>
        </w:rPr>
        <w:t xml:space="preserve">　</w:t>
      </w:r>
      <w:r>
        <w:rPr>
          <w:rFonts w:hint="eastAsia"/>
        </w:rPr>
        <w:t>企业（单位）通过公共网络交易平台（包括自建网站和第三方平台）取得订单，对本单位以外的单位和个人出售的实物商品金额（含增值税），付款可以在网上进行，也可以在网下进行。公共网络包括计算机互联网、移动互联网等。</w:t>
      </w:r>
    </w:p>
    <w:p w14:paraId="5EB9BCA5" w14:textId="77777777" w:rsidR="00BC1F2D" w:rsidRDefault="00BC1F2D" w:rsidP="00BC1F2D">
      <w:pPr>
        <w:snapToGrid w:val="0"/>
        <w:spacing w:line="360" w:lineRule="exact"/>
        <w:ind w:firstLineChars="200" w:firstLine="420"/>
        <w:rPr>
          <w:szCs w:val="21"/>
        </w:rPr>
      </w:pPr>
      <w:r>
        <w:rPr>
          <w:rFonts w:ascii="黑体" w:eastAsia="黑体" w:hint="eastAsia"/>
          <w:bCs/>
          <w:szCs w:val="21"/>
        </w:rPr>
        <w:t>零售</w:t>
      </w:r>
      <w:r>
        <w:rPr>
          <w:rFonts w:eastAsia="黑体" w:hint="eastAsia"/>
          <w:bCs/>
          <w:szCs w:val="21"/>
        </w:rPr>
        <w:t xml:space="preserve">额　</w:t>
      </w:r>
      <w:r>
        <w:rPr>
          <w:rFonts w:hint="eastAsia"/>
          <w:szCs w:val="21"/>
        </w:rPr>
        <w:t>指售给个人用于生活消费和社会集团用于公共消费的商品金额</w:t>
      </w:r>
      <w:r>
        <w:rPr>
          <w:rFonts w:cs="Courier New" w:hint="eastAsia"/>
          <w:szCs w:val="21"/>
        </w:rPr>
        <w:t>。</w:t>
      </w:r>
    </w:p>
    <w:p w14:paraId="1686DBF6" w14:textId="77777777" w:rsidR="00BC1F2D" w:rsidRDefault="00BC1F2D" w:rsidP="00BC1F2D">
      <w:pPr>
        <w:snapToGrid w:val="0"/>
        <w:spacing w:line="360" w:lineRule="exact"/>
        <w:ind w:firstLineChars="200" w:firstLine="420"/>
        <w:rPr>
          <w:szCs w:val="21"/>
        </w:rPr>
      </w:pPr>
      <w:r>
        <w:rPr>
          <w:rFonts w:cs="Courier New" w:hint="eastAsia"/>
          <w:szCs w:val="21"/>
        </w:rPr>
        <w:t>商品零售</w:t>
      </w:r>
      <w:r>
        <w:rPr>
          <w:rFonts w:hint="eastAsia"/>
          <w:bCs/>
          <w:szCs w:val="21"/>
        </w:rPr>
        <w:t>包括：</w:t>
      </w:r>
      <w:r>
        <w:rPr>
          <w:rFonts w:hint="eastAsia"/>
          <w:szCs w:val="21"/>
        </w:rPr>
        <w:t>（</w:t>
      </w:r>
      <w:r>
        <w:rPr>
          <w:rFonts w:hint="eastAsia"/>
          <w:szCs w:val="21"/>
        </w:rPr>
        <w:t>1</w:t>
      </w:r>
      <w:r>
        <w:rPr>
          <w:rFonts w:hint="eastAsia"/>
          <w:szCs w:val="21"/>
        </w:rPr>
        <w:t>）售给城乡居民和入境外国人、华侨、港澳台同胞的各类生活消费品；（</w:t>
      </w:r>
      <w:r>
        <w:rPr>
          <w:rFonts w:hint="eastAsia"/>
          <w:szCs w:val="21"/>
        </w:rPr>
        <w:t>2</w:t>
      </w:r>
      <w:r>
        <w:rPr>
          <w:rFonts w:hint="eastAsia"/>
          <w:szCs w:val="21"/>
        </w:rPr>
        <w:t>）售给行政事业单位、社会团体、军队和武警等机构的商品，以及以零售方式售给各类企业的商品。具体包括：用于非生产和社会交往的办公用品，如通讯设备、计算器具和设备、电讯网络设备、文印设备、音像视听器材和设备、纸张、本册、文具及装订文印材料、家具、日用电器、针纺织品、清洁卫生用品、文体用品、奖品、纪念品、礼品等；供内部人员乘坐的交通工具和燃料；用于办公设施修缮的各类配件、材料、工具等；用于取暖和防暑降温的设备、燃料、材料及食品等；专用于教学的用品和设备；非专用的劳动保护用品；不对外营业的内部食堂用的餐具、炊具、设备、清洁卫生工具和食品、燃料等；军队、武警用于其人员生活的衣着品和个人用品；其他各类非生产性设备和用品。</w:t>
      </w:r>
    </w:p>
    <w:p w14:paraId="4EB133EC" w14:textId="77777777" w:rsidR="00BC1F2D" w:rsidRDefault="00BC1F2D" w:rsidP="00BC1F2D">
      <w:pPr>
        <w:snapToGrid w:val="0"/>
        <w:spacing w:line="360" w:lineRule="exact"/>
        <w:ind w:firstLineChars="200" w:firstLine="420"/>
        <w:rPr>
          <w:szCs w:val="21"/>
        </w:rPr>
      </w:pPr>
      <w:r>
        <w:rPr>
          <w:rFonts w:hint="eastAsia"/>
          <w:szCs w:val="21"/>
        </w:rPr>
        <w:t>商品零售不包括：（</w:t>
      </w:r>
      <w:r>
        <w:rPr>
          <w:rFonts w:hint="eastAsia"/>
          <w:szCs w:val="21"/>
        </w:rPr>
        <w:t>1</w:t>
      </w:r>
      <w:r>
        <w:rPr>
          <w:rFonts w:hint="eastAsia"/>
          <w:szCs w:val="21"/>
        </w:rPr>
        <w:t>）售给城乡居民已确知是用于生产、经营的商品；（</w:t>
      </w:r>
      <w:r>
        <w:rPr>
          <w:rFonts w:hint="eastAsia"/>
          <w:szCs w:val="21"/>
        </w:rPr>
        <w:t>2</w:t>
      </w:r>
      <w:r>
        <w:rPr>
          <w:rFonts w:hint="eastAsia"/>
          <w:szCs w:val="21"/>
        </w:rPr>
        <w:t>）售给各类农业生产者的生产资料类商品，如农机、农药化肥、农膜、种子饲料等商品；（</w:t>
      </w:r>
      <w:r>
        <w:rPr>
          <w:rFonts w:hint="eastAsia"/>
          <w:szCs w:val="21"/>
        </w:rPr>
        <w:t>3</w:t>
      </w:r>
      <w:r>
        <w:rPr>
          <w:rFonts w:hint="eastAsia"/>
          <w:szCs w:val="21"/>
        </w:rPr>
        <w:t>）售给企业单位生产用具及生产上专用的劳动保护用品；（</w:t>
      </w:r>
      <w:r>
        <w:rPr>
          <w:rFonts w:hint="eastAsia"/>
          <w:szCs w:val="21"/>
        </w:rPr>
        <w:t>4</w:t>
      </w:r>
      <w:r>
        <w:rPr>
          <w:rFonts w:hint="eastAsia"/>
          <w:szCs w:val="21"/>
        </w:rPr>
        <w:t>）专用于科研的用品和设备；（</w:t>
      </w:r>
      <w:r>
        <w:rPr>
          <w:rFonts w:hint="eastAsia"/>
          <w:szCs w:val="21"/>
        </w:rPr>
        <w:t>5</w:t>
      </w:r>
      <w:r>
        <w:rPr>
          <w:rFonts w:hint="eastAsia"/>
          <w:szCs w:val="21"/>
        </w:rPr>
        <w:t>）售给医疗机构的中、西药品、中药材和医疗设备器材；（</w:t>
      </w:r>
      <w:r>
        <w:rPr>
          <w:rFonts w:hint="eastAsia"/>
          <w:szCs w:val="21"/>
        </w:rPr>
        <w:t>6</w:t>
      </w:r>
      <w:r>
        <w:rPr>
          <w:rFonts w:hint="eastAsia"/>
          <w:szCs w:val="21"/>
        </w:rPr>
        <w:t>）以投资为目的商品，如黄金、收藏品等。</w:t>
      </w:r>
    </w:p>
    <w:p w14:paraId="7F21D07A" w14:textId="77777777" w:rsidR="00BC1F2D" w:rsidRDefault="00BC1F2D" w:rsidP="00BC1F2D">
      <w:pPr>
        <w:snapToGrid w:val="0"/>
        <w:spacing w:line="360" w:lineRule="exact"/>
        <w:ind w:firstLineChars="200" w:firstLine="420"/>
      </w:pPr>
      <w:r>
        <w:rPr>
          <w:rFonts w:ascii="黑体" w:eastAsia="黑体" w:hint="eastAsia"/>
          <w:bCs/>
        </w:rPr>
        <w:t>通过公共网络实现的零售额</w:t>
      </w:r>
      <w:r>
        <w:rPr>
          <w:rFonts w:eastAsia="黑体" w:hint="eastAsia"/>
        </w:rPr>
        <w:t xml:space="preserve">　</w:t>
      </w:r>
      <w:r>
        <w:rPr>
          <w:rFonts w:hint="eastAsia"/>
        </w:rPr>
        <w:t>企业（单位）通过公共网络交易平台（包括自建网站和第三方平台）取得订单，售给个人、社会集团非生产、非经营用的实物商品金额（含增值税），付款可以在网上进行，也可以在网下进行。公共网络包括计算机互联网、移动互联网等。</w:t>
      </w:r>
    </w:p>
    <w:p w14:paraId="4F47E02A" w14:textId="77777777" w:rsidR="00BC1F2D" w:rsidRDefault="00BC1F2D" w:rsidP="00BC1F2D">
      <w:pPr>
        <w:snapToGrid w:val="0"/>
        <w:spacing w:line="360" w:lineRule="exact"/>
        <w:ind w:firstLineChars="200" w:firstLine="420"/>
        <w:rPr>
          <w:szCs w:val="21"/>
        </w:rPr>
      </w:pPr>
      <w:r>
        <w:rPr>
          <w:rFonts w:eastAsia="黑体" w:hint="eastAsia"/>
          <w:szCs w:val="21"/>
        </w:rPr>
        <w:t xml:space="preserve">期末商品库存额　</w:t>
      </w:r>
      <w:r>
        <w:rPr>
          <w:rFonts w:ascii="宋体" w:hAnsi="宋体" w:hint="eastAsia"/>
          <w:szCs w:val="21"/>
        </w:rPr>
        <w:t>对于</w:t>
      </w:r>
      <w:r>
        <w:rPr>
          <w:rFonts w:hint="eastAsia"/>
          <w:szCs w:val="21"/>
        </w:rPr>
        <w:t>批发和零售业法人单位和个体经营户，是指</w:t>
      </w:r>
      <w:r>
        <w:rPr>
          <w:rFonts w:ascii="宋体" w:hAnsi="宋体" w:hint="eastAsia"/>
          <w:szCs w:val="21"/>
        </w:rPr>
        <w:t>报告期末</w:t>
      </w:r>
      <w:r>
        <w:rPr>
          <w:rFonts w:hint="eastAsia"/>
          <w:szCs w:val="21"/>
        </w:rPr>
        <w:t>取得所有权的全</w:t>
      </w:r>
      <w:r>
        <w:rPr>
          <w:rFonts w:hint="eastAsia"/>
          <w:szCs w:val="21"/>
        </w:rPr>
        <w:lastRenderedPageBreak/>
        <w:t>部商品金额（含增值税）；对于批发和零售业产业活动单位，是指</w:t>
      </w:r>
      <w:r>
        <w:rPr>
          <w:rFonts w:ascii="宋体" w:hAnsi="宋体" w:hint="eastAsia"/>
          <w:szCs w:val="21"/>
        </w:rPr>
        <w:t>报告</w:t>
      </w:r>
      <w:r>
        <w:rPr>
          <w:rFonts w:hint="eastAsia"/>
          <w:szCs w:val="21"/>
        </w:rPr>
        <w:t>期末实际在库且归属法人具有所有权的全部商品金额（含增值税）。这个指标反映批发和零售业的商品库存情况，以及对市场商品供应的保证程度。</w:t>
      </w:r>
    </w:p>
    <w:p w14:paraId="136F913D" w14:textId="77777777" w:rsidR="00BC1F2D" w:rsidRDefault="00BC1F2D" w:rsidP="00BC1F2D">
      <w:pPr>
        <w:snapToGrid w:val="0"/>
        <w:spacing w:line="360" w:lineRule="exact"/>
        <w:ind w:firstLineChars="200" w:firstLine="420"/>
        <w:rPr>
          <w:spacing w:val="4"/>
          <w:szCs w:val="21"/>
        </w:rPr>
      </w:pPr>
      <w:r>
        <w:rPr>
          <w:rFonts w:hint="eastAsia"/>
          <w:szCs w:val="21"/>
        </w:rPr>
        <w:t>库存商品包括：</w:t>
      </w:r>
      <w:r>
        <w:rPr>
          <w:rFonts w:hint="eastAsia"/>
          <w:spacing w:val="4"/>
          <w:szCs w:val="21"/>
        </w:rPr>
        <w:t>（</w:t>
      </w:r>
      <w:r>
        <w:rPr>
          <w:rFonts w:hint="eastAsia"/>
          <w:spacing w:val="4"/>
          <w:szCs w:val="21"/>
        </w:rPr>
        <w:t>1</w:t>
      </w:r>
      <w:r>
        <w:rPr>
          <w:rFonts w:hint="eastAsia"/>
          <w:spacing w:val="4"/>
          <w:szCs w:val="21"/>
        </w:rPr>
        <w:t>）存放在本单位（如门市部、批发站、采购站、经营处）的仓库、货场、货柜和货架中的商品；（</w:t>
      </w:r>
      <w:r>
        <w:rPr>
          <w:rFonts w:hint="eastAsia"/>
          <w:spacing w:val="4"/>
          <w:szCs w:val="21"/>
        </w:rPr>
        <w:t>2</w:t>
      </w:r>
      <w:r>
        <w:rPr>
          <w:rFonts w:hint="eastAsia"/>
          <w:spacing w:val="4"/>
          <w:szCs w:val="21"/>
        </w:rPr>
        <w:t>）挑选、整理、包装中的商品；（</w:t>
      </w:r>
      <w:r>
        <w:rPr>
          <w:rFonts w:hint="eastAsia"/>
          <w:spacing w:val="4"/>
          <w:szCs w:val="21"/>
        </w:rPr>
        <w:t>3</w:t>
      </w:r>
      <w:r>
        <w:rPr>
          <w:rFonts w:hint="eastAsia"/>
          <w:spacing w:val="4"/>
          <w:szCs w:val="21"/>
        </w:rPr>
        <w:t>）已记入购进而尚未运到本单位的商品，即发货单或银行承兑凭证已到而货未到的商品；（</w:t>
      </w:r>
      <w:r>
        <w:rPr>
          <w:rFonts w:hint="eastAsia"/>
          <w:spacing w:val="4"/>
          <w:szCs w:val="21"/>
        </w:rPr>
        <w:t>4</w:t>
      </w:r>
      <w:r>
        <w:rPr>
          <w:rFonts w:hint="eastAsia"/>
          <w:spacing w:val="4"/>
          <w:szCs w:val="21"/>
        </w:rPr>
        <w:t>）寄放他处的商品，如因购货方拒绝付款而暂时存在购货方的商品；（</w:t>
      </w:r>
      <w:r>
        <w:rPr>
          <w:rFonts w:hint="eastAsia"/>
          <w:spacing w:val="4"/>
          <w:szCs w:val="21"/>
        </w:rPr>
        <w:t>5</w:t>
      </w:r>
      <w:r>
        <w:rPr>
          <w:rFonts w:hint="eastAsia"/>
          <w:spacing w:val="4"/>
          <w:szCs w:val="21"/>
        </w:rPr>
        <w:t>）委托其他单位代销（未作销售或调出）尚未售出的商品；（</w:t>
      </w:r>
      <w:r>
        <w:rPr>
          <w:rFonts w:hint="eastAsia"/>
          <w:spacing w:val="4"/>
          <w:szCs w:val="21"/>
        </w:rPr>
        <w:t>6</w:t>
      </w:r>
      <w:r>
        <w:rPr>
          <w:rFonts w:hint="eastAsia"/>
          <w:spacing w:val="4"/>
          <w:szCs w:val="21"/>
        </w:rPr>
        <w:t>）代其他单位购进尚未交付的商品。</w:t>
      </w:r>
    </w:p>
    <w:p w14:paraId="3A238CCE" w14:textId="77777777" w:rsidR="00BC1F2D" w:rsidRDefault="00BC1F2D" w:rsidP="00BC1F2D">
      <w:pPr>
        <w:snapToGrid w:val="0"/>
        <w:spacing w:line="360" w:lineRule="exact"/>
        <w:ind w:firstLineChars="200" w:firstLine="420"/>
        <w:rPr>
          <w:szCs w:val="21"/>
        </w:rPr>
      </w:pPr>
      <w:r>
        <w:rPr>
          <w:rFonts w:hint="eastAsia"/>
          <w:szCs w:val="21"/>
        </w:rPr>
        <w:t>库存商品不包括：（</w:t>
      </w:r>
      <w:r>
        <w:rPr>
          <w:rFonts w:hint="eastAsia"/>
          <w:szCs w:val="21"/>
        </w:rPr>
        <w:t>1</w:t>
      </w:r>
      <w:r>
        <w:rPr>
          <w:rFonts w:hint="eastAsia"/>
          <w:szCs w:val="21"/>
        </w:rPr>
        <w:t>）所有权不属于本单位的商品，如商品已作销售但买方尚未取走的商品，代替他人保管、运输、加工的商品，代其他单位销售（未做购进或调入）而未售出的商品；（</w:t>
      </w:r>
      <w:r>
        <w:rPr>
          <w:rFonts w:hint="eastAsia"/>
          <w:szCs w:val="21"/>
        </w:rPr>
        <w:t>2</w:t>
      </w:r>
      <w:r>
        <w:rPr>
          <w:rFonts w:hint="eastAsia"/>
          <w:szCs w:val="21"/>
        </w:rPr>
        <w:t>）委托外单位加工的商品（包括本单位所属加工厂和其他生产单位加工生产尚未收回成品的商品）；（</w:t>
      </w:r>
      <w:r>
        <w:rPr>
          <w:rFonts w:hint="eastAsia"/>
          <w:szCs w:val="21"/>
        </w:rPr>
        <w:t>3</w:t>
      </w:r>
      <w:r>
        <w:rPr>
          <w:rFonts w:hint="eastAsia"/>
          <w:szCs w:val="21"/>
        </w:rPr>
        <w:t>）外贸企业代理其他单位从国外进口，尚未付给订货单位的商品；（</w:t>
      </w:r>
      <w:r>
        <w:rPr>
          <w:rFonts w:hint="eastAsia"/>
          <w:szCs w:val="21"/>
        </w:rPr>
        <w:t>4</w:t>
      </w:r>
      <w:r>
        <w:rPr>
          <w:rFonts w:hint="eastAsia"/>
          <w:szCs w:val="21"/>
        </w:rPr>
        <w:t>）代国家储备部门保管的商品。</w:t>
      </w:r>
    </w:p>
    <w:p w14:paraId="00DD84CB" w14:textId="77777777" w:rsidR="00BC1F2D" w:rsidRDefault="00BC1F2D" w:rsidP="00BC1F2D">
      <w:pPr>
        <w:snapToGrid w:val="0"/>
        <w:spacing w:line="360" w:lineRule="exact"/>
        <w:ind w:firstLineChars="200" w:firstLine="420"/>
        <w:rPr>
          <w:szCs w:val="21"/>
        </w:rPr>
      </w:pPr>
      <w:r>
        <w:rPr>
          <w:rFonts w:hint="eastAsia"/>
          <w:szCs w:val="21"/>
        </w:rPr>
        <w:t>库存商品金额可以采用进价或售价进行核算。采用进价核算的商品，应按商品进货原则（或实际采购成本）计算期末库存；采用售价核算的商品，应按商品的售价计算期末库存。购入的商品，在商品到达验收入库后计算期末库存（对已记入购进尚未运到的商品，也可计算期末库存）；对于月终尚未开出承兑商业汇票的入库商品，按应付给供货单位的价款</w:t>
      </w:r>
      <w:proofErr w:type="gramStart"/>
      <w:r>
        <w:rPr>
          <w:rFonts w:hint="eastAsia"/>
          <w:szCs w:val="21"/>
        </w:rPr>
        <w:t>暂估计算</w:t>
      </w:r>
      <w:proofErr w:type="gramEnd"/>
      <w:r>
        <w:rPr>
          <w:rFonts w:hint="eastAsia"/>
          <w:szCs w:val="21"/>
        </w:rPr>
        <w:t>期末库存；年度终了，凡已转入库存和已作销售的进口商品，属于国外以离岸价格成交、有应付未付国外运保费的，应先估计期末库存，委托其他单位代销的商品包括在期末库存中；委托外单位加工的商品，在发出商品时作减少期末库存，当加工商品收回时增加期末库存（包括商品进货原价、加工费用、加工税金等）。</w:t>
      </w:r>
    </w:p>
    <w:p w14:paraId="4D3C1DF0" w14:textId="77777777" w:rsidR="00BC1F2D" w:rsidRDefault="00BC1F2D" w:rsidP="00BC1F2D">
      <w:pPr>
        <w:snapToGrid w:val="0"/>
        <w:spacing w:line="360" w:lineRule="exact"/>
        <w:ind w:firstLineChars="200" w:firstLine="420"/>
        <w:rPr>
          <w:szCs w:val="21"/>
        </w:rPr>
      </w:pPr>
      <w:r>
        <w:rPr>
          <w:rFonts w:eastAsia="黑体" w:hint="eastAsia"/>
          <w:szCs w:val="21"/>
        </w:rPr>
        <w:t>服务</w:t>
      </w:r>
      <w:r>
        <w:rPr>
          <w:rFonts w:eastAsia="黑体"/>
          <w:szCs w:val="21"/>
        </w:rPr>
        <w:t>营业额</w:t>
      </w:r>
      <w:r>
        <w:rPr>
          <w:rFonts w:eastAsia="黑体" w:hint="eastAsia"/>
          <w:szCs w:val="21"/>
        </w:rPr>
        <w:t xml:space="preserve">  </w:t>
      </w:r>
      <w:r>
        <w:rPr>
          <w:rFonts w:hint="eastAsia"/>
          <w:szCs w:val="21"/>
        </w:rPr>
        <w:t>指</w:t>
      </w:r>
      <w:r>
        <w:rPr>
          <w:szCs w:val="21"/>
        </w:rPr>
        <w:t>批发和零售业单位在经营活动中</w:t>
      </w:r>
      <w:r>
        <w:rPr>
          <w:rFonts w:hint="eastAsia"/>
          <w:szCs w:val="21"/>
        </w:rPr>
        <w:t>，</w:t>
      </w:r>
      <w:r>
        <w:rPr>
          <w:szCs w:val="21"/>
        </w:rPr>
        <w:t>因提供服务取得的收入（含增值税）</w:t>
      </w:r>
      <w:r>
        <w:rPr>
          <w:rFonts w:hint="eastAsia"/>
          <w:szCs w:val="21"/>
        </w:rPr>
        <w:t>，包括</w:t>
      </w:r>
      <w:r>
        <w:rPr>
          <w:szCs w:val="21"/>
        </w:rPr>
        <w:t>贸易</w:t>
      </w:r>
      <w:r>
        <w:rPr>
          <w:rFonts w:hint="eastAsia"/>
          <w:szCs w:val="21"/>
        </w:rPr>
        <w:t>经纪</w:t>
      </w:r>
      <w:r>
        <w:rPr>
          <w:szCs w:val="21"/>
        </w:rPr>
        <w:t>代理</w:t>
      </w:r>
      <w:r>
        <w:rPr>
          <w:rFonts w:hint="eastAsia"/>
          <w:szCs w:val="21"/>
        </w:rPr>
        <w:t>服务</w:t>
      </w:r>
      <w:r>
        <w:rPr>
          <w:szCs w:val="21"/>
        </w:rPr>
        <w:t>、拍卖</w:t>
      </w:r>
      <w:r>
        <w:rPr>
          <w:rFonts w:hint="eastAsia"/>
          <w:szCs w:val="21"/>
        </w:rPr>
        <w:t>服务</w:t>
      </w:r>
      <w:r>
        <w:rPr>
          <w:szCs w:val="21"/>
        </w:rPr>
        <w:t>、汽车</w:t>
      </w:r>
      <w:r>
        <w:rPr>
          <w:rFonts w:hint="eastAsia"/>
          <w:szCs w:val="21"/>
        </w:rPr>
        <w:t>维修和</w:t>
      </w:r>
      <w:r>
        <w:rPr>
          <w:szCs w:val="21"/>
        </w:rPr>
        <w:t>装饰</w:t>
      </w:r>
      <w:r>
        <w:rPr>
          <w:rFonts w:hint="eastAsia"/>
          <w:szCs w:val="21"/>
        </w:rPr>
        <w:t>服务、各种</w:t>
      </w:r>
      <w:r>
        <w:rPr>
          <w:szCs w:val="21"/>
        </w:rPr>
        <w:t>商务服务</w:t>
      </w:r>
      <w:r>
        <w:rPr>
          <w:rFonts w:hint="eastAsia"/>
          <w:szCs w:val="21"/>
        </w:rPr>
        <w:t>和商品代理、</w:t>
      </w:r>
      <w:r>
        <w:rPr>
          <w:szCs w:val="21"/>
        </w:rPr>
        <w:t>互联网交易平台服务、</w:t>
      </w:r>
      <w:r>
        <w:rPr>
          <w:rFonts w:hint="eastAsia"/>
          <w:szCs w:val="21"/>
        </w:rPr>
        <w:t>场地和商品租赁、</w:t>
      </w:r>
      <w:r>
        <w:rPr>
          <w:szCs w:val="21"/>
        </w:rPr>
        <w:t>充电服务等。</w:t>
      </w:r>
    </w:p>
    <w:p w14:paraId="165550E4" w14:textId="77777777" w:rsidR="00BC1F2D" w:rsidRDefault="00BC1F2D" w:rsidP="00BC1F2D">
      <w:pPr>
        <w:snapToGrid w:val="0"/>
        <w:spacing w:line="360" w:lineRule="exact"/>
        <w:ind w:firstLineChars="200" w:firstLine="420"/>
        <w:rPr>
          <w:szCs w:val="21"/>
        </w:rPr>
      </w:pPr>
      <w:r>
        <w:rPr>
          <w:rFonts w:ascii="黑体" w:eastAsia="黑体" w:hint="eastAsia"/>
          <w:szCs w:val="21"/>
        </w:rPr>
        <w:t>商品分</w:t>
      </w:r>
      <w:r>
        <w:rPr>
          <w:rFonts w:eastAsia="黑体" w:hint="eastAsia"/>
          <w:szCs w:val="21"/>
        </w:rPr>
        <w:t xml:space="preserve">类　</w:t>
      </w:r>
      <w:r>
        <w:rPr>
          <w:rFonts w:hint="eastAsia"/>
          <w:bCs/>
          <w:szCs w:val="21"/>
        </w:rPr>
        <w:t>指</w:t>
      </w:r>
      <w:r>
        <w:rPr>
          <w:rFonts w:hint="eastAsia"/>
          <w:szCs w:val="21"/>
        </w:rPr>
        <w:t>根据商品的主要用途和性质</w:t>
      </w:r>
      <w:r>
        <w:rPr>
          <w:rFonts w:hint="eastAsia"/>
          <w:bCs/>
          <w:szCs w:val="21"/>
        </w:rPr>
        <w:t>所进行的</w:t>
      </w:r>
      <w:r>
        <w:rPr>
          <w:rFonts w:hint="eastAsia"/>
          <w:szCs w:val="21"/>
        </w:rPr>
        <w:t>分类。通过对商品分类统计，反映市场对各类商品的需求情况。</w:t>
      </w:r>
    </w:p>
    <w:p w14:paraId="620CEB74" w14:textId="77777777" w:rsidR="00BC1F2D" w:rsidRDefault="00BC1F2D" w:rsidP="00BC1F2D">
      <w:pPr>
        <w:snapToGrid w:val="0"/>
        <w:spacing w:line="360" w:lineRule="exact"/>
        <w:rPr>
          <w:rFonts w:hint="eastAsia"/>
          <w:szCs w:val="21"/>
        </w:rPr>
      </w:pPr>
      <w:r>
        <w:rPr>
          <w:rFonts w:eastAsia="黑体" w:hint="eastAsia"/>
          <w:szCs w:val="21"/>
        </w:rPr>
        <w:t xml:space="preserve">    </w:t>
      </w:r>
      <w:r>
        <w:rPr>
          <w:rFonts w:ascii="黑体" w:eastAsia="黑体" w:hint="eastAsia"/>
          <w:szCs w:val="21"/>
        </w:rPr>
        <w:t>（1）</w:t>
      </w:r>
      <w:r>
        <w:rPr>
          <w:rFonts w:eastAsia="黑体"/>
          <w:szCs w:val="21"/>
        </w:rPr>
        <w:t>粮油食品</w:t>
      </w:r>
      <w:r>
        <w:rPr>
          <w:rFonts w:eastAsia="黑体" w:hint="eastAsia"/>
          <w:szCs w:val="21"/>
        </w:rPr>
        <w:t>、饮料、烟酒</w:t>
      </w:r>
      <w:r>
        <w:rPr>
          <w:rFonts w:eastAsia="黑体"/>
          <w:szCs w:val="21"/>
        </w:rPr>
        <w:t>类</w:t>
      </w:r>
      <w:r>
        <w:rPr>
          <w:rFonts w:eastAsia="黑体" w:hint="eastAsia"/>
          <w:szCs w:val="21"/>
        </w:rPr>
        <w:t xml:space="preserve">　</w:t>
      </w:r>
      <w:r>
        <w:rPr>
          <w:rFonts w:hint="eastAsia"/>
          <w:szCs w:val="21"/>
        </w:rPr>
        <w:t>包括粮油食品、饮料及酒和烟草加工品。</w:t>
      </w:r>
    </w:p>
    <w:p w14:paraId="24B1BCED" w14:textId="77777777" w:rsidR="00BC1F2D" w:rsidRDefault="00BC1F2D" w:rsidP="00BC1F2D">
      <w:pPr>
        <w:snapToGrid w:val="0"/>
        <w:spacing w:line="360" w:lineRule="exact"/>
        <w:rPr>
          <w:rFonts w:eastAsia="黑体"/>
          <w:szCs w:val="21"/>
        </w:rPr>
      </w:pPr>
      <w:r>
        <w:rPr>
          <w:rFonts w:hint="eastAsia"/>
          <w:szCs w:val="21"/>
        </w:rPr>
        <w:t xml:space="preserve">    </w:t>
      </w:r>
      <w:r>
        <w:rPr>
          <w:rFonts w:eastAsia="黑体"/>
          <w:szCs w:val="21"/>
        </w:rPr>
        <w:t>粮油</w:t>
      </w:r>
      <w:r>
        <w:rPr>
          <w:rFonts w:eastAsia="黑体" w:hint="eastAsia"/>
          <w:szCs w:val="21"/>
        </w:rPr>
        <w:t>食品</w:t>
      </w:r>
      <w:r>
        <w:rPr>
          <w:szCs w:val="21"/>
        </w:rPr>
        <w:t>指供人们食用的各种食品</w:t>
      </w:r>
      <w:r>
        <w:rPr>
          <w:rFonts w:hint="eastAsia"/>
          <w:szCs w:val="21"/>
        </w:rPr>
        <w:t>、</w:t>
      </w:r>
      <w:r>
        <w:rPr>
          <w:szCs w:val="21"/>
        </w:rPr>
        <w:t>如粮油、肉禽蛋、水产品、干鲜蔬果、食糖、糖果糕点、豆制品、滋补食品、食盐、调味品、罐头食品、奶及奶制品及其他食品加工制品等。</w:t>
      </w:r>
    </w:p>
    <w:p w14:paraId="51A98645" w14:textId="77777777" w:rsidR="00BC1F2D" w:rsidRDefault="00BC1F2D" w:rsidP="00BC1F2D">
      <w:pPr>
        <w:autoSpaceDE w:val="0"/>
        <w:autoSpaceDN w:val="0"/>
        <w:snapToGrid w:val="0"/>
        <w:spacing w:line="360" w:lineRule="exact"/>
        <w:ind w:firstLineChars="200" w:firstLine="420"/>
        <w:rPr>
          <w:szCs w:val="21"/>
        </w:rPr>
      </w:pPr>
      <w:r>
        <w:rPr>
          <w:rFonts w:eastAsia="黑体"/>
          <w:szCs w:val="21"/>
        </w:rPr>
        <w:t>饮料</w:t>
      </w:r>
      <w:r>
        <w:rPr>
          <w:szCs w:val="21"/>
        </w:rPr>
        <w:t>指供人们食用的各种饮料，包括液体型饮料，如汽水、果菜汁、矿泉水等；冷冻饮品；固体饮料；茶叶、咖啡、可可和其他饮料。</w:t>
      </w:r>
    </w:p>
    <w:p w14:paraId="6F90EB6A" w14:textId="77777777" w:rsidR="00BC1F2D" w:rsidRDefault="00BC1F2D" w:rsidP="00BC1F2D">
      <w:pPr>
        <w:autoSpaceDE w:val="0"/>
        <w:autoSpaceDN w:val="0"/>
        <w:snapToGrid w:val="0"/>
        <w:spacing w:line="360" w:lineRule="exact"/>
        <w:ind w:firstLineChars="200" w:firstLine="420"/>
        <w:rPr>
          <w:szCs w:val="21"/>
        </w:rPr>
      </w:pPr>
      <w:r>
        <w:rPr>
          <w:rFonts w:eastAsia="黑体"/>
          <w:szCs w:val="21"/>
        </w:rPr>
        <w:t>烟酒</w:t>
      </w:r>
      <w:r>
        <w:rPr>
          <w:szCs w:val="21"/>
        </w:rPr>
        <w:t>包括酒和烟草加工品。酒，包括白酒、啤酒、黄酒、果露酒等。烟草加工品，包括卷烟、雪茄烟、烟丝、莫合烟、鼻烟等烟草加工品，不包括烤烟、晒烟等烟草加工原料（统计在</w:t>
      </w:r>
      <w:r>
        <w:rPr>
          <w:szCs w:val="21"/>
        </w:rPr>
        <w:t>“</w:t>
      </w:r>
      <w:r>
        <w:rPr>
          <w:szCs w:val="21"/>
        </w:rPr>
        <w:t>其他</w:t>
      </w:r>
      <w:r>
        <w:rPr>
          <w:rFonts w:hint="eastAsia"/>
          <w:szCs w:val="21"/>
        </w:rPr>
        <w:t>未列明商品</w:t>
      </w:r>
      <w:r>
        <w:rPr>
          <w:szCs w:val="21"/>
        </w:rPr>
        <w:t>类</w:t>
      </w:r>
      <w:r>
        <w:rPr>
          <w:szCs w:val="21"/>
        </w:rPr>
        <w:t>”</w:t>
      </w:r>
      <w:r>
        <w:rPr>
          <w:szCs w:val="21"/>
        </w:rPr>
        <w:t>）。</w:t>
      </w:r>
    </w:p>
    <w:p w14:paraId="25A4465C" w14:textId="77777777" w:rsidR="00BC1F2D" w:rsidRDefault="00BC1F2D" w:rsidP="00BC1F2D">
      <w:pPr>
        <w:autoSpaceDE w:val="0"/>
        <w:autoSpaceDN w:val="0"/>
        <w:snapToGrid w:val="0"/>
        <w:spacing w:line="360" w:lineRule="exact"/>
        <w:ind w:firstLine="420"/>
        <w:rPr>
          <w:szCs w:val="21"/>
        </w:rPr>
      </w:pPr>
      <w:r>
        <w:rPr>
          <w:rFonts w:ascii="黑体" w:eastAsia="黑体" w:hint="eastAsia"/>
          <w:szCs w:val="21"/>
        </w:rPr>
        <w:t>（2）服装</w:t>
      </w:r>
      <w:r>
        <w:rPr>
          <w:rFonts w:eastAsia="黑体"/>
          <w:szCs w:val="21"/>
        </w:rPr>
        <w:t>、鞋帽、针纺织品类</w:t>
      </w:r>
      <w:r>
        <w:rPr>
          <w:rFonts w:eastAsia="黑体" w:hint="eastAsia"/>
          <w:szCs w:val="21"/>
        </w:rPr>
        <w:t xml:space="preserve">　</w:t>
      </w:r>
      <w:r>
        <w:rPr>
          <w:szCs w:val="21"/>
        </w:rPr>
        <w:t>指服装、鞋帽、针织品和纺织品的集合。</w:t>
      </w:r>
    </w:p>
    <w:p w14:paraId="2A2BECD9" w14:textId="77777777" w:rsidR="00BC1F2D" w:rsidRDefault="00BC1F2D" w:rsidP="00BC1F2D">
      <w:pPr>
        <w:autoSpaceDE w:val="0"/>
        <w:autoSpaceDN w:val="0"/>
        <w:snapToGrid w:val="0"/>
        <w:spacing w:line="360" w:lineRule="exact"/>
        <w:ind w:firstLineChars="200" w:firstLine="420"/>
        <w:rPr>
          <w:rFonts w:eastAsia="黑体"/>
          <w:szCs w:val="21"/>
        </w:rPr>
      </w:pPr>
      <w:r>
        <w:rPr>
          <w:rFonts w:eastAsia="黑体"/>
          <w:szCs w:val="21"/>
        </w:rPr>
        <w:lastRenderedPageBreak/>
        <w:t>服装类：</w:t>
      </w:r>
      <w:r>
        <w:rPr>
          <w:szCs w:val="21"/>
        </w:rPr>
        <w:t>指以棉布、棉化纤混纺布、化纤布、麻布、呢绒、绸缎、裘皮、化纤针织面料等为原料缝制的各种男、女、成人、儿童的单、夹、棉、皮等各种服装（包括内衣裤、外衣裤、衬衣、衬裤、胸罩、裙子等），包括以毛线、丝线、麻线和各种混纺线编织的各种服装，如毛衣、毛衫、毛裤。</w:t>
      </w:r>
    </w:p>
    <w:p w14:paraId="722A07DC" w14:textId="77777777" w:rsidR="00BC1F2D" w:rsidRDefault="00BC1F2D" w:rsidP="00BC1F2D">
      <w:pPr>
        <w:autoSpaceDE w:val="0"/>
        <w:autoSpaceDN w:val="0"/>
        <w:snapToGrid w:val="0"/>
        <w:spacing w:line="360" w:lineRule="exact"/>
        <w:ind w:firstLineChars="200" w:firstLine="420"/>
        <w:rPr>
          <w:rFonts w:eastAsia="黑体"/>
          <w:szCs w:val="21"/>
        </w:rPr>
      </w:pPr>
      <w:r>
        <w:rPr>
          <w:rFonts w:eastAsia="黑体"/>
          <w:szCs w:val="21"/>
        </w:rPr>
        <w:t>鞋帽类：</w:t>
      </w:r>
      <w:r>
        <w:rPr>
          <w:szCs w:val="21"/>
        </w:rPr>
        <w:t>鞋，指皮鞋、胶鞋、布鞋和全塑料鞋等，包括各种材料制作的靴子、凉鞋、便鞋、拖鞋、运动鞋、旅游鞋、春秋鞋等；帽，指各种面料、各种款式的男、女、童、婴儿帽子。</w:t>
      </w:r>
    </w:p>
    <w:p w14:paraId="517C8A9E" w14:textId="77777777" w:rsidR="00BC1F2D" w:rsidRDefault="00BC1F2D" w:rsidP="00BC1F2D">
      <w:pPr>
        <w:autoSpaceDE w:val="0"/>
        <w:autoSpaceDN w:val="0"/>
        <w:snapToGrid w:val="0"/>
        <w:spacing w:line="360" w:lineRule="exact"/>
        <w:ind w:firstLineChars="199" w:firstLine="418"/>
        <w:rPr>
          <w:rFonts w:eastAsia="黑体"/>
          <w:szCs w:val="21"/>
        </w:rPr>
      </w:pPr>
      <w:r>
        <w:rPr>
          <w:rFonts w:eastAsia="黑体"/>
          <w:szCs w:val="21"/>
        </w:rPr>
        <w:t>针、纺织品类：</w:t>
      </w:r>
      <w:r>
        <w:rPr>
          <w:szCs w:val="21"/>
        </w:rPr>
        <w:t>针织品，指纯棉、纯化</w:t>
      </w:r>
      <w:proofErr w:type="gramStart"/>
      <w:r>
        <w:rPr>
          <w:szCs w:val="21"/>
        </w:rPr>
        <w:t>纤</w:t>
      </w:r>
      <w:proofErr w:type="gramEnd"/>
      <w:r>
        <w:rPr>
          <w:szCs w:val="21"/>
        </w:rPr>
        <w:t>、化纤与棉（包括短涤纶）混纺的针棉织品、毛毯、线毯、地毯、毛巾、毛线、毛织物等纯纺、纯化</w:t>
      </w:r>
      <w:proofErr w:type="gramStart"/>
      <w:r>
        <w:rPr>
          <w:szCs w:val="21"/>
        </w:rPr>
        <w:t>纤</w:t>
      </w:r>
      <w:proofErr w:type="gramEnd"/>
      <w:r>
        <w:rPr>
          <w:szCs w:val="21"/>
        </w:rPr>
        <w:t>、混纺针织品及化纤针织面料；纺织品，指布（包括棉布、棉花化纤混纺布、化纤布等外棉棉布、玻璃纤维布、再生纤维布、</w:t>
      </w:r>
      <w:proofErr w:type="gramStart"/>
      <w:r>
        <w:rPr>
          <w:szCs w:val="21"/>
        </w:rPr>
        <w:t>野杂纤维</w:t>
      </w:r>
      <w:proofErr w:type="gramEnd"/>
      <w:r>
        <w:rPr>
          <w:szCs w:val="21"/>
        </w:rPr>
        <w:t>布、土纺布、无纺布、漆布等），呢绒（包括涤纶混纺物），绸缎，麻布，纱类（包括棉纱、等外棉棉纱、玻璃纤维纱、再生纤维纱、</w:t>
      </w:r>
      <w:proofErr w:type="gramStart"/>
      <w:r>
        <w:rPr>
          <w:szCs w:val="21"/>
        </w:rPr>
        <w:t>野条纤维</w:t>
      </w:r>
      <w:proofErr w:type="gramEnd"/>
      <w:r>
        <w:rPr>
          <w:szCs w:val="21"/>
        </w:rPr>
        <w:t>纱、废纱、土纱、麻绒等纺织品）。针、纺织品包括除服装外的制成品，如床上用品、袜子、针纺织手套、窗帘等。</w:t>
      </w:r>
    </w:p>
    <w:p w14:paraId="31DEA771" w14:textId="77777777" w:rsidR="00BC1F2D" w:rsidRDefault="00BC1F2D" w:rsidP="00BC1F2D">
      <w:pPr>
        <w:autoSpaceDE w:val="0"/>
        <w:autoSpaceDN w:val="0"/>
        <w:snapToGrid w:val="0"/>
        <w:spacing w:line="360" w:lineRule="exact"/>
        <w:ind w:firstLine="420"/>
        <w:rPr>
          <w:szCs w:val="21"/>
        </w:rPr>
      </w:pPr>
      <w:r>
        <w:rPr>
          <w:rFonts w:ascii="黑体" w:eastAsia="黑体" w:hint="eastAsia"/>
          <w:szCs w:val="21"/>
        </w:rPr>
        <w:t>（3）</w:t>
      </w:r>
      <w:r>
        <w:rPr>
          <w:rFonts w:eastAsia="黑体"/>
          <w:szCs w:val="21"/>
        </w:rPr>
        <w:t>金银珠宝类</w:t>
      </w:r>
      <w:r>
        <w:rPr>
          <w:rFonts w:eastAsia="黑体" w:hint="eastAsia"/>
          <w:szCs w:val="21"/>
        </w:rPr>
        <w:t xml:space="preserve">　</w:t>
      </w:r>
      <w:r>
        <w:rPr>
          <w:szCs w:val="21"/>
        </w:rPr>
        <w:t>指以金、银、铂等金属及钻石、宝（玉）石、翡翠、珍珠、水晶、象牙、骨角等为原料，经加工和连接组合、镶嵌等方法，制成各种图案造型的装饰品、饰品、工艺品等。包括首饰，如项链、戒指、耳环、手镯、脚链、挂件、别针、发卡等，珠宝饰品，如宝（玉）石、宝（玉）石饰品、钻石镶嵌、珍珠镶嵌以及其他金银珠宝饰品等。</w:t>
      </w:r>
    </w:p>
    <w:p w14:paraId="45CA5DF0" w14:textId="77777777" w:rsidR="00BC1F2D" w:rsidRDefault="00BC1F2D" w:rsidP="00BC1F2D">
      <w:pPr>
        <w:autoSpaceDE w:val="0"/>
        <w:autoSpaceDN w:val="0"/>
        <w:snapToGrid w:val="0"/>
        <w:spacing w:line="360" w:lineRule="exact"/>
        <w:ind w:firstLineChars="200" w:firstLine="420"/>
        <w:rPr>
          <w:rFonts w:eastAsia="黑体" w:hint="eastAsia"/>
          <w:szCs w:val="21"/>
        </w:rPr>
      </w:pPr>
      <w:r>
        <w:rPr>
          <w:rFonts w:ascii="黑体" w:eastAsia="黑体" w:hint="eastAsia"/>
          <w:szCs w:val="21"/>
        </w:rPr>
        <w:t>（4）化妆</w:t>
      </w:r>
      <w:r>
        <w:rPr>
          <w:rFonts w:eastAsia="黑体"/>
          <w:szCs w:val="21"/>
        </w:rPr>
        <w:t>品</w:t>
      </w:r>
      <w:r>
        <w:rPr>
          <w:rFonts w:eastAsia="黑体" w:hint="eastAsia"/>
          <w:szCs w:val="21"/>
        </w:rPr>
        <w:t>及日用品</w:t>
      </w:r>
      <w:r>
        <w:rPr>
          <w:rFonts w:eastAsia="黑体"/>
          <w:szCs w:val="21"/>
        </w:rPr>
        <w:t>类</w:t>
      </w:r>
      <w:r>
        <w:rPr>
          <w:rFonts w:eastAsia="黑体" w:hint="eastAsia"/>
          <w:szCs w:val="21"/>
        </w:rPr>
        <w:t xml:space="preserve">　</w:t>
      </w:r>
      <w:r>
        <w:rPr>
          <w:rFonts w:hint="eastAsia"/>
          <w:szCs w:val="21"/>
        </w:rPr>
        <w:t>包括化妆品及各种日用品。</w:t>
      </w:r>
    </w:p>
    <w:p w14:paraId="7F828964" w14:textId="77777777" w:rsidR="00BC1F2D" w:rsidRDefault="00BC1F2D" w:rsidP="00BC1F2D">
      <w:pPr>
        <w:autoSpaceDE w:val="0"/>
        <w:autoSpaceDN w:val="0"/>
        <w:snapToGrid w:val="0"/>
        <w:spacing w:line="360" w:lineRule="exact"/>
        <w:ind w:firstLineChars="200" w:firstLine="420"/>
        <w:rPr>
          <w:szCs w:val="21"/>
        </w:rPr>
      </w:pPr>
      <w:proofErr w:type="gramStart"/>
      <w:r>
        <w:rPr>
          <w:rFonts w:ascii="黑体" w:eastAsia="黑体" w:hAnsi="黑体" w:cs="黑体" w:hint="eastAsia"/>
          <w:szCs w:val="21"/>
        </w:rPr>
        <w:t>化妆品</w:t>
      </w:r>
      <w:r>
        <w:rPr>
          <w:rFonts w:hint="eastAsia"/>
          <w:szCs w:val="21"/>
        </w:rPr>
        <w:t>指</w:t>
      </w:r>
      <w:r>
        <w:rPr>
          <w:szCs w:val="21"/>
        </w:rPr>
        <w:t>洁面乳</w:t>
      </w:r>
      <w:proofErr w:type="gramEnd"/>
      <w:r>
        <w:rPr>
          <w:szCs w:val="21"/>
        </w:rPr>
        <w:t>、霜、香脂、乳液、润肤油、爽身粉</w:t>
      </w:r>
      <w:r>
        <w:rPr>
          <w:rFonts w:hint="eastAsia"/>
          <w:szCs w:val="21"/>
        </w:rPr>
        <w:t>、</w:t>
      </w:r>
      <w:r>
        <w:rPr>
          <w:szCs w:val="21"/>
        </w:rPr>
        <w:t>香粉（粉饼）、胭脂、唇膏、眼影、眉笔、指甲油、各种化妆盒、</w:t>
      </w:r>
      <w:proofErr w:type="gramStart"/>
      <w:r>
        <w:rPr>
          <w:szCs w:val="21"/>
        </w:rPr>
        <w:t>假发等洁肤</w:t>
      </w:r>
      <w:proofErr w:type="gramEnd"/>
      <w:r>
        <w:rPr>
          <w:szCs w:val="21"/>
        </w:rPr>
        <w:t>护肤美容用品</w:t>
      </w:r>
      <w:r>
        <w:rPr>
          <w:rFonts w:hint="eastAsia"/>
          <w:szCs w:val="21"/>
        </w:rPr>
        <w:t>；</w:t>
      </w:r>
      <w:r>
        <w:rPr>
          <w:szCs w:val="21"/>
        </w:rPr>
        <w:t>洗发香波、洗发膏、洗发精、浴液、剃须膏、发油、发露、发腊、发宝、营养发水、护发素、发胶、摩丝、各种染发</w:t>
      </w:r>
      <w:proofErr w:type="gramStart"/>
      <w:r>
        <w:rPr>
          <w:szCs w:val="21"/>
        </w:rPr>
        <w:t>剂等洁发</w:t>
      </w:r>
      <w:proofErr w:type="gramEnd"/>
      <w:r>
        <w:rPr>
          <w:szCs w:val="21"/>
        </w:rPr>
        <w:t>护发美发用品</w:t>
      </w:r>
      <w:r>
        <w:rPr>
          <w:rFonts w:hint="eastAsia"/>
          <w:szCs w:val="21"/>
        </w:rPr>
        <w:t>；</w:t>
      </w:r>
      <w:r>
        <w:rPr>
          <w:szCs w:val="21"/>
        </w:rPr>
        <w:t>花露水、腋下香、香水、防秃生发水、浓眉露、止痒水（粉）、祛斑霜、粉刺露、防晒剂、痒子粉（水）、减肥霜等美容美体用品</w:t>
      </w:r>
      <w:r>
        <w:rPr>
          <w:rFonts w:hint="eastAsia"/>
          <w:szCs w:val="21"/>
        </w:rPr>
        <w:t>；其他化妆用品</w:t>
      </w:r>
      <w:r>
        <w:rPr>
          <w:szCs w:val="21"/>
        </w:rPr>
        <w:t>。</w:t>
      </w:r>
    </w:p>
    <w:p w14:paraId="4DDDACED" w14:textId="77777777" w:rsidR="00BC1F2D" w:rsidRDefault="00BC1F2D" w:rsidP="00BC1F2D">
      <w:pPr>
        <w:autoSpaceDE w:val="0"/>
        <w:autoSpaceDN w:val="0"/>
        <w:snapToGrid w:val="0"/>
        <w:spacing w:line="360" w:lineRule="exact"/>
        <w:ind w:firstLine="420"/>
        <w:rPr>
          <w:szCs w:val="21"/>
        </w:rPr>
      </w:pPr>
      <w:r>
        <w:rPr>
          <w:rFonts w:eastAsia="黑体"/>
          <w:szCs w:val="21"/>
        </w:rPr>
        <w:t>日用品</w:t>
      </w:r>
      <w:r>
        <w:rPr>
          <w:szCs w:val="21"/>
        </w:rPr>
        <w:t>指日用金属制品、日用搪瓷制品、日用塑料制品、天然皮革和人造皮革制品、玻璃器皿、日用百货、燃气灶具、儿童玩具、日用化工产品、照明器具、日用杂品、钟表眼镜及配件、各种工艺品、烟花炮竹、人力或助动车类及配件等。</w:t>
      </w:r>
      <w:r>
        <w:rPr>
          <w:szCs w:val="21"/>
        </w:rPr>
        <w:t xml:space="preserve"> </w:t>
      </w:r>
    </w:p>
    <w:p w14:paraId="4C3FD3A4" w14:textId="77777777" w:rsidR="00BC1F2D" w:rsidRDefault="00BC1F2D" w:rsidP="00BC1F2D">
      <w:pPr>
        <w:autoSpaceDE w:val="0"/>
        <w:autoSpaceDN w:val="0"/>
        <w:snapToGrid w:val="0"/>
        <w:spacing w:line="360" w:lineRule="exact"/>
        <w:ind w:firstLine="420"/>
        <w:rPr>
          <w:szCs w:val="21"/>
        </w:rPr>
      </w:pPr>
      <w:r>
        <w:rPr>
          <w:szCs w:val="21"/>
        </w:rPr>
        <w:t>其中，日用金属制品，包括精铝、铸铝、铝合金家用器皿，不锈钢制餐具，家用厨房用具及其他不锈钢制器皿等，不包括工业建筑的通用金属器皿；</w:t>
      </w:r>
    </w:p>
    <w:p w14:paraId="47A728B9" w14:textId="77777777" w:rsidR="00BC1F2D" w:rsidRDefault="00BC1F2D" w:rsidP="00BC1F2D">
      <w:pPr>
        <w:autoSpaceDE w:val="0"/>
        <w:autoSpaceDN w:val="0"/>
        <w:snapToGrid w:val="0"/>
        <w:spacing w:line="360" w:lineRule="exact"/>
        <w:ind w:firstLine="420"/>
        <w:rPr>
          <w:szCs w:val="21"/>
        </w:rPr>
      </w:pPr>
      <w:r>
        <w:rPr>
          <w:szCs w:val="21"/>
        </w:rPr>
        <w:t>日用搪瓷制品，包括单瓷、双瓷的面盆、口杯及其他搪瓷制品等，不包括工业建筑的通用搪瓷制品；</w:t>
      </w:r>
    </w:p>
    <w:p w14:paraId="72D21B7E" w14:textId="77777777" w:rsidR="00BC1F2D" w:rsidRDefault="00BC1F2D" w:rsidP="00BC1F2D">
      <w:pPr>
        <w:autoSpaceDE w:val="0"/>
        <w:autoSpaceDN w:val="0"/>
        <w:snapToGrid w:val="0"/>
        <w:spacing w:line="360" w:lineRule="exact"/>
        <w:ind w:firstLine="420"/>
        <w:rPr>
          <w:szCs w:val="21"/>
        </w:rPr>
      </w:pPr>
      <w:r>
        <w:rPr>
          <w:szCs w:val="21"/>
        </w:rPr>
        <w:t>日用百货，包括如缝纫机、保温瓶、雨衣、理发用具、剃须刀具、火柴、打火机、电池、腰带、刀、剪、锁、钳、卫生纸</w:t>
      </w:r>
      <w:r>
        <w:rPr>
          <w:rFonts w:hint="eastAsia"/>
          <w:szCs w:val="21"/>
        </w:rPr>
        <w:t>、</w:t>
      </w:r>
      <w:r>
        <w:rPr>
          <w:szCs w:val="21"/>
        </w:rPr>
        <w:t>卫生巾等；</w:t>
      </w:r>
    </w:p>
    <w:p w14:paraId="0175AC42" w14:textId="77777777" w:rsidR="00BC1F2D" w:rsidRDefault="00BC1F2D" w:rsidP="00BC1F2D">
      <w:pPr>
        <w:autoSpaceDE w:val="0"/>
        <w:autoSpaceDN w:val="0"/>
        <w:snapToGrid w:val="0"/>
        <w:spacing w:line="360" w:lineRule="exact"/>
        <w:ind w:firstLine="420"/>
        <w:rPr>
          <w:szCs w:val="21"/>
        </w:rPr>
      </w:pPr>
      <w:r>
        <w:rPr>
          <w:szCs w:val="21"/>
        </w:rPr>
        <w:t>日用化工产品，包括洗涤用品、杀虫剂、花肥等；</w:t>
      </w:r>
    </w:p>
    <w:p w14:paraId="1A5E20A4" w14:textId="77777777" w:rsidR="00BC1F2D" w:rsidRDefault="00BC1F2D" w:rsidP="00BC1F2D">
      <w:pPr>
        <w:autoSpaceDE w:val="0"/>
        <w:autoSpaceDN w:val="0"/>
        <w:snapToGrid w:val="0"/>
        <w:spacing w:line="360" w:lineRule="exact"/>
        <w:ind w:firstLine="420"/>
        <w:rPr>
          <w:szCs w:val="21"/>
        </w:rPr>
      </w:pPr>
      <w:r>
        <w:rPr>
          <w:szCs w:val="21"/>
        </w:rPr>
        <w:t>燃气灶具，包括燃气热水器、各种灶具</w:t>
      </w:r>
      <w:r>
        <w:rPr>
          <w:rFonts w:hint="eastAsia"/>
          <w:szCs w:val="21"/>
        </w:rPr>
        <w:t>等</w:t>
      </w:r>
      <w:r>
        <w:rPr>
          <w:szCs w:val="21"/>
        </w:rPr>
        <w:t>；</w:t>
      </w:r>
    </w:p>
    <w:p w14:paraId="2817040E" w14:textId="77777777" w:rsidR="00BC1F2D" w:rsidRDefault="00BC1F2D" w:rsidP="00BC1F2D">
      <w:pPr>
        <w:autoSpaceDE w:val="0"/>
        <w:autoSpaceDN w:val="0"/>
        <w:snapToGrid w:val="0"/>
        <w:spacing w:line="360" w:lineRule="exact"/>
        <w:ind w:firstLine="420"/>
        <w:rPr>
          <w:szCs w:val="21"/>
        </w:rPr>
      </w:pPr>
      <w:r>
        <w:rPr>
          <w:szCs w:val="21"/>
        </w:rPr>
        <w:t>照明器具，包括各种灯具、灯泡、灯管、手电筒等；</w:t>
      </w:r>
    </w:p>
    <w:p w14:paraId="16034F37" w14:textId="77777777" w:rsidR="00BC1F2D" w:rsidRDefault="00BC1F2D" w:rsidP="00BC1F2D">
      <w:pPr>
        <w:autoSpaceDE w:val="0"/>
        <w:autoSpaceDN w:val="0"/>
        <w:snapToGrid w:val="0"/>
        <w:spacing w:line="360" w:lineRule="exact"/>
        <w:ind w:firstLine="420"/>
        <w:rPr>
          <w:szCs w:val="21"/>
        </w:rPr>
      </w:pPr>
      <w:r>
        <w:rPr>
          <w:szCs w:val="21"/>
        </w:rPr>
        <w:t>日用杂品，包括铁锅、笼屉、瓷碗、碟等餐具和炊事用具，竹、木、藤、柳编制品，炉子、烟</w:t>
      </w:r>
      <w:r>
        <w:rPr>
          <w:szCs w:val="21"/>
        </w:rPr>
        <w:lastRenderedPageBreak/>
        <w:t>筒和取暖设备等；</w:t>
      </w:r>
    </w:p>
    <w:p w14:paraId="18029CB4" w14:textId="77777777" w:rsidR="00BC1F2D" w:rsidRDefault="00BC1F2D" w:rsidP="00BC1F2D">
      <w:pPr>
        <w:autoSpaceDE w:val="0"/>
        <w:autoSpaceDN w:val="0"/>
        <w:snapToGrid w:val="0"/>
        <w:spacing w:line="360" w:lineRule="exact"/>
        <w:ind w:firstLine="420"/>
        <w:rPr>
          <w:szCs w:val="21"/>
        </w:rPr>
      </w:pPr>
      <w:proofErr w:type="gramStart"/>
      <w:r>
        <w:rPr>
          <w:szCs w:val="21"/>
        </w:rPr>
        <w:t>钟包括</w:t>
      </w:r>
      <w:proofErr w:type="gramEnd"/>
      <w:r>
        <w:rPr>
          <w:szCs w:val="21"/>
        </w:rPr>
        <w:t>各种机械、石英电子的闹钟、挂钟、座钟等，表包括各种机械、石英电子手表、怀表、秒表、其他表、钟表零配件等，眼镜包括成品眼镜、眼镜架、眼镜片、眼镜毛坯、眼镜零配件等；</w:t>
      </w:r>
    </w:p>
    <w:p w14:paraId="37426B90" w14:textId="77777777" w:rsidR="00BC1F2D" w:rsidRDefault="00BC1F2D" w:rsidP="00BC1F2D">
      <w:pPr>
        <w:autoSpaceDE w:val="0"/>
        <w:autoSpaceDN w:val="0"/>
        <w:snapToGrid w:val="0"/>
        <w:spacing w:line="360" w:lineRule="exact"/>
        <w:ind w:firstLine="420"/>
        <w:rPr>
          <w:szCs w:val="21"/>
        </w:rPr>
      </w:pPr>
      <w:r>
        <w:rPr>
          <w:szCs w:val="21"/>
        </w:rPr>
        <w:t>各种工艺品，包括雕塑工艺品、人造花卉工艺品、天然植物工艺品</w:t>
      </w:r>
      <w:r>
        <w:rPr>
          <w:rFonts w:hint="eastAsia"/>
          <w:szCs w:val="21"/>
        </w:rPr>
        <w:t>、</w:t>
      </w:r>
      <w:r>
        <w:rPr>
          <w:szCs w:val="21"/>
        </w:rPr>
        <w:t>纤维编织工艺品、刺绣工艺品、抽纱工艺品等</w:t>
      </w:r>
      <w:r>
        <w:rPr>
          <w:rFonts w:hint="eastAsia"/>
          <w:szCs w:val="21"/>
        </w:rPr>
        <w:t>。</w:t>
      </w:r>
      <w:r>
        <w:rPr>
          <w:szCs w:val="21"/>
        </w:rPr>
        <w:t>其中，雕塑工艺品包括玉雕、牙雕、金属工艺品、漆器工艺品、画类工艺品等，天然植物工艺品、纤维编织工艺品包括竹编工艺品、藤编工艺品、草编工艺品等；</w:t>
      </w:r>
    </w:p>
    <w:p w14:paraId="0A253E0F" w14:textId="77777777" w:rsidR="00BC1F2D" w:rsidRDefault="00BC1F2D" w:rsidP="00BC1F2D">
      <w:pPr>
        <w:autoSpaceDE w:val="0"/>
        <w:autoSpaceDN w:val="0"/>
        <w:snapToGrid w:val="0"/>
        <w:spacing w:line="360" w:lineRule="exact"/>
        <w:ind w:firstLine="420"/>
        <w:rPr>
          <w:szCs w:val="21"/>
        </w:rPr>
      </w:pPr>
      <w:r>
        <w:rPr>
          <w:szCs w:val="21"/>
        </w:rPr>
        <w:t>人力或助动车类及配件，包括自行车、助动自行车</w:t>
      </w:r>
      <w:r>
        <w:rPr>
          <w:rFonts w:hint="eastAsia"/>
          <w:szCs w:val="21"/>
        </w:rPr>
        <w:t>（或电动自行车）</w:t>
      </w:r>
      <w:r>
        <w:rPr>
          <w:szCs w:val="21"/>
        </w:rPr>
        <w:t>、三轮车、残疾人座车（无论是否装有发动机）、婴儿推车和手推车等及配件。</w:t>
      </w:r>
    </w:p>
    <w:p w14:paraId="51CA6CDC" w14:textId="77777777" w:rsidR="00BC1F2D" w:rsidRDefault="00BC1F2D" w:rsidP="00BC1F2D">
      <w:pPr>
        <w:snapToGrid w:val="0"/>
        <w:spacing w:line="360" w:lineRule="exact"/>
        <w:ind w:firstLine="420"/>
        <w:rPr>
          <w:szCs w:val="21"/>
        </w:rPr>
      </w:pPr>
      <w:r>
        <w:rPr>
          <w:rFonts w:ascii="黑体" w:eastAsia="黑体" w:hint="eastAsia"/>
          <w:szCs w:val="21"/>
        </w:rPr>
        <w:t>（5）</w:t>
      </w:r>
      <w:r>
        <w:rPr>
          <w:rFonts w:eastAsia="黑体"/>
          <w:szCs w:val="21"/>
        </w:rPr>
        <w:t>文化办公用品</w:t>
      </w:r>
      <w:r>
        <w:rPr>
          <w:rFonts w:eastAsia="黑体" w:hint="eastAsia"/>
          <w:szCs w:val="21"/>
        </w:rPr>
        <w:t>及体育娱乐用品</w:t>
      </w:r>
      <w:r>
        <w:rPr>
          <w:rFonts w:eastAsia="黑体"/>
          <w:szCs w:val="21"/>
        </w:rPr>
        <w:t>类</w:t>
      </w:r>
      <w:r>
        <w:rPr>
          <w:rFonts w:eastAsia="黑体" w:hint="eastAsia"/>
          <w:szCs w:val="21"/>
        </w:rPr>
        <w:t xml:space="preserve">　</w:t>
      </w:r>
      <w:r>
        <w:rPr>
          <w:rFonts w:hint="eastAsia"/>
          <w:szCs w:val="21"/>
        </w:rPr>
        <w:t>包括</w:t>
      </w:r>
      <w:r>
        <w:rPr>
          <w:szCs w:val="21"/>
        </w:rPr>
        <w:t>学习用品、办公用品</w:t>
      </w:r>
      <w:r>
        <w:rPr>
          <w:rFonts w:hint="eastAsia"/>
          <w:szCs w:val="21"/>
        </w:rPr>
        <w:t>、</w:t>
      </w:r>
      <w:r>
        <w:rPr>
          <w:szCs w:val="21"/>
        </w:rPr>
        <w:t>计算机及其配套产品</w:t>
      </w:r>
      <w:r>
        <w:rPr>
          <w:rFonts w:hint="eastAsia"/>
          <w:szCs w:val="21"/>
        </w:rPr>
        <w:t>、</w:t>
      </w:r>
      <w:r>
        <w:rPr>
          <w:szCs w:val="21"/>
        </w:rPr>
        <w:t>体育用品、健身器材、游艺器材、棋牌、戏装道具、乐器、照相器材及用品等。</w:t>
      </w:r>
    </w:p>
    <w:p w14:paraId="5DBF2297" w14:textId="77777777" w:rsidR="00BC1F2D" w:rsidRDefault="00BC1F2D" w:rsidP="00BC1F2D">
      <w:pPr>
        <w:snapToGrid w:val="0"/>
        <w:spacing w:line="360" w:lineRule="exact"/>
        <w:ind w:firstLine="420"/>
        <w:rPr>
          <w:rFonts w:hint="eastAsia"/>
          <w:szCs w:val="21"/>
        </w:rPr>
      </w:pPr>
      <w:r>
        <w:rPr>
          <w:rFonts w:ascii="黑体" w:eastAsia="黑体" w:hAnsi="黑体" w:cs="黑体" w:hint="eastAsia"/>
          <w:szCs w:val="21"/>
        </w:rPr>
        <w:t>学习和办公用品</w:t>
      </w:r>
      <w:r>
        <w:rPr>
          <w:rFonts w:hint="eastAsia"/>
          <w:szCs w:val="21"/>
        </w:rPr>
        <w:t>包括学习和办公用的文具、本册、打字机、油印机、速印机、复印机、投影机、碎纸机、计算器、快译通、电子笔记本、算盘、普通测绘仪器、印刷材料以及教学用的设备、器材、标本、模型等。</w:t>
      </w:r>
    </w:p>
    <w:p w14:paraId="089EDF90" w14:textId="77777777" w:rsidR="00BC1F2D" w:rsidRDefault="00BC1F2D" w:rsidP="00BC1F2D">
      <w:pPr>
        <w:snapToGrid w:val="0"/>
        <w:spacing w:line="360" w:lineRule="exact"/>
        <w:ind w:firstLine="420"/>
        <w:rPr>
          <w:szCs w:val="21"/>
        </w:rPr>
      </w:pPr>
      <w:r>
        <w:rPr>
          <w:rFonts w:eastAsia="黑体" w:hint="eastAsia"/>
          <w:szCs w:val="21"/>
        </w:rPr>
        <w:t>计算机及其配套产品</w:t>
      </w:r>
      <w:r>
        <w:rPr>
          <w:rFonts w:hint="eastAsia"/>
          <w:szCs w:val="21"/>
        </w:rPr>
        <w:t>包括大、中、小、微型、便携式电子计算机（包括多媒体计算机和平板电脑）和计算机的辅助设备，如服务器、打印机、一体机、扫描仪、不间断电源、多媒体配件、专用设备和零配件，计算机用键盘、鼠标、网卡、内存条、外置设备（显卡、声卡、光驱、刻录机等）、移动存储设备（移动硬盘、</w:t>
      </w:r>
      <w:r>
        <w:rPr>
          <w:rFonts w:hint="eastAsia"/>
          <w:szCs w:val="21"/>
        </w:rPr>
        <w:t>U</w:t>
      </w:r>
      <w:r>
        <w:rPr>
          <w:rFonts w:hint="eastAsia"/>
          <w:szCs w:val="21"/>
        </w:rPr>
        <w:t>盘、空白光盘、磁带等），网络产品，如路由器、上网卡、交换机、网络盒子、网络配件等，打印机用纸、色带、墨盒、硒鼓等。</w:t>
      </w:r>
    </w:p>
    <w:p w14:paraId="51F34F95" w14:textId="77777777" w:rsidR="00BC1F2D" w:rsidRDefault="00BC1F2D" w:rsidP="00BC1F2D">
      <w:pPr>
        <w:autoSpaceDE w:val="0"/>
        <w:autoSpaceDN w:val="0"/>
        <w:snapToGrid w:val="0"/>
        <w:spacing w:line="360" w:lineRule="exact"/>
        <w:ind w:firstLine="420"/>
        <w:rPr>
          <w:szCs w:val="21"/>
        </w:rPr>
      </w:pPr>
      <w:r>
        <w:rPr>
          <w:rFonts w:ascii="黑体" w:eastAsia="黑体" w:hAnsi="黑体" w:cs="黑体" w:hint="eastAsia"/>
          <w:szCs w:val="21"/>
        </w:rPr>
        <w:t>体育用品</w:t>
      </w:r>
      <w:r>
        <w:rPr>
          <w:szCs w:val="21"/>
        </w:rPr>
        <w:t>包括球类、球类器材、体操运动器材、举重运动器材、田径运动器材、水上运动器材、冰雪运动器材、射击、射箭、击剑器材、场地器材、航空、航海模型材料、运动保护用具、钓鱼用具等；</w:t>
      </w:r>
    </w:p>
    <w:p w14:paraId="7E40F0C6" w14:textId="77777777" w:rsidR="00BC1F2D" w:rsidRDefault="00BC1F2D" w:rsidP="00BC1F2D">
      <w:pPr>
        <w:autoSpaceDE w:val="0"/>
        <w:autoSpaceDN w:val="0"/>
        <w:snapToGrid w:val="0"/>
        <w:spacing w:line="360" w:lineRule="exact"/>
        <w:ind w:firstLine="420"/>
        <w:rPr>
          <w:szCs w:val="21"/>
        </w:rPr>
      </w:pPr>
      <w:r>
        <w:rPr>
          <w:rFonts w:ascii="黑体" w:eastAsia="黑体" w:hAnsi="黑体" w:cs="黑体" w:hint="eastAsia"/>
          <w:szCs w:val="21"/>
        </w:rPr>
        <w:t>健身器材</w:t>
      </w:r>
      <w:r>
        <w:rPr>
          <w:rFonts w:hint="eastAsia"/>
          <w:szCs w:val="21"/>
        </w:rPr>
        <w:t>指</w:t>
      </w:r>
      <w:r>
        <w:rPr>
          <w:szCs w:val="21"/>
        </w:rPr>
        <w:t>各种用于达到锻炼身体、提高身体素质目的器材，包括侧重于肌肉训练的，如扩胸机、举重床、</w:t>
      </w:r>
      <w:proofErr w:type="gramStart"/>
      <w:r>
        <w:rPr>
          <w:szCs w:val="21"/>
        </w:rPr>
        <w:t>自重式健力</w:t>
      </w:r>
      <w:proofErr w:type="gramEnd"/>
      <w:r>
        <w:rPr>
          <w:szCs w:val="21"/>
        </w:rPr>
        <w:t>器、哑铃组合架、坐式后拉器、卧式后屈腿训练器等；包括侧重于身体素质训练的，如跑步机、健步器、骑马机、滑雪器、健骑机等以及集消除疲劳、减肥健身为一体的各种按摩机（非电动）、健腹器等；</w:t>
      </w:r>
    </w:p>
    <w:p w14:paraId="1C61E07B" w14:textId="77777777" w:rsidR="00BC1F2D" w:rsidRDefault="00BC1F2D" w:rsidP="00BC1F2D">
      <w:pPr>
        <w:autoSpaceDE w:val="0"/>
        <w:autoSpaceDN w:val="0"/>
        <w:snapToGrid w:val="0"/>
        <w:spacing w:line="360" w:lineRule="exact"/>
        <w:ind w:firstLine="420"/>
        <w:rPr>
          <w:szCs w:val="21"/>
        </w:rPr>
      </w:pPr>
      <w:r>
        <w:rPr>
          <w:rFonts w:ascii="黑体" w:eastAsia="黑体" w:hAnsi="黑体" w:cs="黑体" w:hint="eastAsia"/>
          <w:szCs w:val="21"/>
        </w:rPr>
        <w:t>游艺器材</w:t>
      </w:r>
      <w:r>
        <w:rPr>
          <w:szCs w:val="21"/>
        </w:rPr>
        <w:t>包括游戏机、插卡式电脑学习机、儿童运动游艺器材等；</w:t>
      </w:r>
    </w:p>
    <w:p w14:paraId="71ED8E98" w14:textId="77777777" w:rsidR="00BC1F2D" w:rsidRDefault="00BC1F2D" w:rsidP="00BC1F2D">
      <w:pPr>
        <w:autoSpaceDE w:val="0"/>
        <w:autoSpaceDN w:val="0"/>
        <w:snapToGrid w:val="0"/>
        <w:spacing w:line="360" w:lineRule="exact"/>
        <w:ind w:firstLine="420"/>
        <w:rPr>
          <w:szCs w:val="21"/>
        </w:rPr>
      </w:pPr>
      <w:r>
        <w:rPr>
          <w:rFonts w:ascii="黑体" w:eastAsia="黑体" w:hAnsi="黑体" w:cs="黑体" w:hint="eastAsia"/>
          <w:szCs w:val="21"/>
        </w:rPr>
        <w:t>棋牌</w:t>
      </w:r>
      <w:r>
        <w:rPr>
          <w:szCs w:val="21"/>
        </w:rPr>
        <w:t>包括象棋、国际象棋、围棋、克郎棋、军棋、跳棋、扑克牌、麻将牌等；</w:t>
      </w:r>
    </w:p>
    <w:p w14:paraId="41845B19" w14:textId="77777777" w:rsidR="00BC1F2D" w:rsidRDefault="00BC1F2D" w:rsidP="00BC1F2D">
      <w:pPr>
        <w:autoSpaceDE w:val="0"/>
        <w:autoSpaceDN w:val="0"/>
        <w:snapToGrid w:val="0"/>
        <w:spacing w:line="360" w:lineRule="exact"/>
        <w:ind w:firstLine="420"/>
        <w:rPr>
          <w:szCs w:val="21"/>
        </w:rPr>
      </w:pPr>
      <w:r>
        <w:rPr>
          <w:rFonts w:ascii="黑体" w:eastAsia="黑体" w:hAnsi="黑体" w:cs="黑体" w:hint="eastAsia"/>
          <w:szCs w:val="21"/>
        </w:rPr>
        <w:t>乐器</w:t>
      </w:r>
      <w:r>
        <w:rPr>
          <w:szCs w:val="21"/>
        </w:rPr>
        <w:t>包括中西乐器、电子乐器、乐器辅助用品及配件</w:t>
      </w:r>
      <w:r>
        <w:rPr>
          <w:rFonts w:hint="eastAsia"/>
          <w:szCs w:val="21"/>
        </w:rPr>
        <w:t>，如钢琴、提琴、手风琴、吉他等</w:t>
      </w:r>
      <w:r>
        <w:rPr>
          <w:szCs w:val="21"/>
        </w:rPr>
        <w:t>；</w:t>
      </w:r>
    </w:p>
    <w:p w14:paraId="0DA7ADEB" w14:textId="77777777" w:rsidR="00BC1F2D" w:rsidRDefault="00BC1F2D" w:rsidP="00BC1F2D">
      <w:pPr>
        <w:autoSpaceDE w:val="0"/>
        <w:autoSpaceDN w:val="0"/>
        <w:snapToGrid w:val="0"/>
        <w:spacing w:line="360" w:lineRule="exact"/>
        <w:ind w:firstLine="420"/>
        <w:rPr>
          <w:szCs w:val="21"/>
        </w:rPr>
      </w:pPr>
      <w:r>
        <w:rPr>
          <w:rFonts w:eastAsia="黑体"/>
          <w:szCs w:val="21"/>
        </w:rPr>
        <w:t>照相器材</w:t>
      </w:r>
      <w:r>
        <w:rPr>
          <w:rFonts w:eastAsia="黑体" w:hint="eastAsia"/>
          <w:szCs w:val="21"/>
        </w:rPr>
        <w:t>及用品</w:t>
      </w:r>
      <w:r>
        <w:rPr>
          <w:rFonts w:hint="eastAsia"/>
          <w:szCs w:val="21"/>
        </w:rPr>
        <w:t>包括摄影用品、暗房用品、修相用品和其他照相器材。摄影用品，包括照相机、座机、外拍机、胶卷胶片、相纸、放大机、照相镜头、摄像灯具、照相零配件及其他摄影用品；暗房用品，包括上光机、反拍机、翻版机、冲片机等；修相用品，包括修相油、上光用品、修底版用具等；洗相药品，包括显影液、定影液等。</w:t>
      </w:r>
    </w:p>
    <w:p w14:paraId="74C7D00F" w14:textId="77777777" w:rsidR="00BC1F2D" w:rsidRDefault="00BC1F2D" w:rsidP="00BC1F2D">
      <w:pPr>
        <w:autoSpaceDE w:val="0"/>
        <w:autoSpaceDN w:val="0"/>
        <w:snapToGrid w:val="0"/>
        <w:spacing w:line="360" w:lineRule="exact"/>
        <w:ind w:firstLine="420"/>
        <w:rPr>
          <w:szCs w:val="21"/>
        </w:rPr>
      </w:pPr>
      <w:r>
        <w:rPr>
          <w:rFonts w:ascii="黑体" w:eastAsia="黑体" w:hint="eastAsia"/>
          <w:szCs w:val="21"/>
        </w:rPr>
        <w:t>（6）</w:t>
      </w:r>
      <w:r>
        <w:rPr>
          <w:rFonts w:eastAsia="黑体"/>
          <w:szCs w:val="21"/>
        </w:rPr>
        <w:t>书报杂志</w:t>
      </w:r>
      <w:r>
        <w:rPr>
          <w:rFonts w:eastAsia="黑体" w:hint="eastAsia"/>
          <w:szCs w:val="21"/>
        </w:rPr>
        <w:t>、</w:t>
      </w:r>
      <w:r>
        <w:rPr>
          <w:rFonts w:eastAsia="黑体"/>
          <w:szCs w:val="21"/>
        </w:rPr>
        <w:t>电子出版物及音像制品类</w:t>
      </w:r>
      <w:r>
        <w:rPr>
          <w:rFonts w:eastAsia="黑体" w:hint="eastAsia"/>
          <w:szCs w:val="21"/>
        </w:rPr>
        <w:t xml:space="preserve">　</w:t>
      </w:r>
      <w:r>
        <w:rPr>
          <w:szCs w:val="21"/>
        </w:rPr>
        <w:t>指各种以纸介质形态出版发行的中外文的书籍、</w:t>
      </w:r>
      <w:r>
        <w:rPr>
          <w:rFonts w:hint="eastAsia"/>
          <w:szCs w:val="21"/>
        </w:rPr>
        <w:t>工具书、</w:t>
      </w:r>
      <w:r>
        <w:rPr>
          <w:szCs w:val="21"/>
        </w:rPr>
        <w:t>课本、教材、图片、报纸和杂志</w:t>
      </w:r>
      <w:r>
        <w:rPr>
          <w:rFonts w:hint="eastAsia"/>
          <w:szCs w:val="21"/>
        </w:rPr>
        <w:t>以及</w:t>
      </w:r>
      <w:r>
        <w:rPr>
          <w:szCs w:val="21"/>
        </w:rPr>
        <w:t>电子出版物和音像制品</w:t>
      </w:r>
      <w:r>
        <w:rPr>
          <w:rFonts w:hint="eastAsia"/>
          <w:szCs w:val="21"/>
        </w:rPr>
        <w:t>等</w:t>
      </w:r>
      <w:r>
        <w:rPr>
          <w:szCs w:val="21"/>
        </w:rPr>
        <w:t>。</w:t>
      </w:r>
    </w:p>
    <w:p w14:paraId="3085B86D" w14:textId="77777777" w:rsidR="00BC1F2D" w:rsidRDefault="00BC1F2D" w:rsidP="00BC1F2D">
      <w:pPr>
        <w:autoSpaceDE w:val="0"/>
        <w:autoSpaceDN w:val="0"/>
        <w:snapToGrid w:val="0"/>
        <w:spacing w:line="360" w:lineRule="exact"/>
        <w:ind w:firstLine="420"/>
        <w:rPr>
          <w:szCs w:val="21"/>
        </w:rPr>
      </w:pPr>
      <w:r>
        <w:rPr>
          <w:szCs w:val="21"/>
        </w:rPr>
        <w:t>其中，电子出版物，指以数字方式将图文音像等信息编辑加工后存储在磁、光、电介质上，</w:t>
      </w:r>
      <w:r>
        <w:rPr>
          <w:szCs w:val="21"/>
        </w:rPr>
        <w:lastRenderedPageBreak/>
        <w:t>通过计算机或者具有类似功能的设备读取使用，用以表达思想、普及知识和积累文化，并可复制发行的大众传播媒介，其媒体形态包括软磁盘（</w:t>
      </w:r>
      <w:r>
        <w:rPr>
          <w:szCs w:val="21"/>
        </w:rPr>
        <w:t>FD</w:t>
      </w:r>
      <w:r>
        <w:rPr>
          <w:szCs w:val="21"/>
        </w:rPr>
        <w:t>）、只读光盘（</w:t>
      </w:r>
      <w:r>
        <w:rPr>
          <w:szCs w:val="21"/>
        </w:rPr>
        <w:t>CD-ROM</w:t>
      </w:r>
      <w:r>
        <w:rPr>
          <w:szCs w:val="21"/>
        </w:rPr>
        <w:t>）、交互式光盘（</w:t>
      </w:r>
      <w:r>
        <w:rPr>
          <w:szCs w:val="21"/>
        </w:rPr>
        <w:t>CD-</w:t>
      </w:r>
      <w:r>
        <w:rPr>
          <w:szCs w:val="21"/>
        </w:rPr>
        <w:t>Ｉ）、照片光盘（</w:t>
      </w:r>
      <w:r>
        <w:rPr>
          <w:szCs w:val="21"/>
        </w:rPr>
        <w:t>PHOTO-ROM</w:t>
      </w:r>
      <w:r>
        <w:rPr>
          <w:szCs w:val="21"/>
        </w:rPr>
        <w:t>）、高密度只读光盘（</w:t>
      </w:r>
      <w:r>
        <w:rPr>
          <w:szCs w:val="21"/>
        </w:rPr>
        <w:t>DVD-ROM</w:t>
      </w:r>
      <w:r>
        <w:rPr>
          <w:szCs w:val="21"/>
        </w:rPr>
        <w:t>）、集成电路卡（</w:t>
      </w:r>
      <w:r>
        <w:rPr>
          <w:szCs w:val="21"/>
        </w:rPr>
        <w:t>IC CARD</w:t>
      </w:r>
      <w:r>
        <w:rPr>
          <w:szCs w:val="21"/>
        </w:rPr>
        <w:t>）及其他媒体形态；</w:t>
      </w:r>
    </w:p>
    <w:p w14:paraId="1500F382" w14:textId="77777777" w:rsidR="00BC1F2D" w:rsidRDefault="00BC1F2D" w:rsidP="00BC1F2D">
      <w:pPr>
        <w:autoSpaceDE w:val="0"/>
        <w:autoSpaceDN w:val="0"/>
        <w:snapToGrid w:val="0"/>
        <w:spacing w:line="360" w:lineRule="exact"/>
        <w:ind w:firstLine="420"/>
        <w:rPr>
          <w:szCs w:val="21"/>
        </w:rPr>
      </w:pPr>
      <w:r>
        <w:rPr>
          <w:szCs w:val="21"/>
        </w:rPr>
        <w:t>音像制品，</w:t>
      </w:r>
      <w:r>
        <w:rPr>
          <w:rFonts w:hint="eastAsia"/>
          <w:szCs w:val="21"/>
        </w:rPr>
        <w:t>指各种磁、光、电介质的录音、录像的磁带、光盘（</w:t>
      </w:r>
      <w:r>
        <w:rPr>
          <w:rFonts w:hint="eastAsia"/>
          <w:szCs w:val="21"/>
        </w:rPr>
        <w:t>CD</w:t>
      </w:r>
      <w:r>
        <w:rPr>
          <w:rFonts w:hint="eastAsia"/>
          <w:szCs w:val="21"/>
        </w:rPr>
        <w:t>、</w:t>
      </w:r>
      <w:r>
        <w:rPr>
          <w:rFonts w:hint="eastAsia"/>
          <w:szCs w:val="21"/>
        </w:rPr>
        <w:t>LD</w:t>
      </w:r>
      <w:r>
        <w:rPr>
          <w:rFonts w:hint="eastAsia"/>
          <w:szCs w:val="21"/>
        </w:rPr>
        <w:t>、</w:t>
      </w:r>
      <w:r>
        <w:rPr>
          <w:rFonts w:hint="eastAsia"/>
          <w:szCs w:val="21"/>
        </w:rPr>
        <w:t>VCD</w:t>
      </w:r>
      <w:r>
        <w:rPr>
          <w:rFonts w:hint="eastAsia"/>
          <w:szCs w:val="21"/>
        </w:rPr>
        <w:t>、</w:t>
      </w:r>
      <w:r>
        <w:rPr>
          <w:rFonts w:hint="eastAsia"/>
          <w:szCs w:val="21"/>
        </w:rPr>
        <w:t>DVD</w:t>
      </w:r>
      <w:r>
        <w:rPr>
          <w:rFonts w:hint="eastAsia"/>
          <w:szCs w:val="21"/>
        </w:rPr>
        <w:t>）等，包括各种空白的录音带、录像带，不包括空白光盘（统计在“文化办公用品及体育娱乐用品类”）。</w:t>
      </w:r>
    </w:p>
    <w:p w14:paraId="608A87C2" w14:textId="77777777" w:rsidR="00BC1F2D" w:rsidRDefault="00BC1F2D" w:rsidP="00BC1F2D">
      <w:pPr>
        <w:autoSpaceDE w:val="0"/>
        <w:autoSpaceDN w:val="0"/>
        <w:snapToGrid w:val="0"/>
        <w:spacing w:line="360" w:lineRule="exact"/>
        <w:ind w:firstLine="420"/>
        <w:rPr>
          <w:szCs w:val="21"/>
        </w:rPr>
      </w:pPr>
      <w:r>
        <w:rPr>
          <w:rFonts w:ascii="黑体" w:eastAsia="黑体" w:hint="eastAsia"/>
          <w:szCs w:val="21"/>
        </w:rPr>
        <w:t>（7）</w:t>
      </w:r>
      <w:r>
        <w:rPr>
          <w:rFonts w:eastAsia="黑体"/>
          <w:szCs w:val="21"/>
        </w:rPr>
        <w:t>家用电器和音像器材类</w:t>
      </w:r>
      <w:r>
        <w:rPr>
          <w:rFonts w:eastAsia="黑体" w:hint="eastAsia"/>
          <w:szCs w:val="21"/>
        </w:rPr>
        <w:t xml:space="preserve">　</w:t>
      </w:r>
      <w:r>
        <w:rPr>
          <w:szCs w:val="21"/>
        </w:rPr>
        <w:t>指洗涤电器、制冷电器、清洁电器、小家电、家用厨房电器具、家用保健电器和各类音像器材等。</w:t>
      </w:r>
    </w:p>
    <w:p w14:paraId="3D870CE5" w14:textId="77777777" w:rsidR="00BC1F2D" w:rsidRDefault="00BC1F2D" w:rsidP="00BC1F2D">
      <w:pPr>
        <w:autoSpaceDE w:val="0"/>
        <w:autoSpaceDN w:val="0"/>
        <w:snapToGrid w:val="0"/>
        <w:spacing w:line="360" w:lineRule="exact"/>
        <w:ind w:firstLineChars="200" w:firstLine="420"/>
        <w:jc w:val="left"/>
        <w:rPr>
          <w:szCs w:val="21"/>
        </w:rPr>
      </w:pPr>
      <w:r>
        <w:rPr>
          <w:szCs w:val="21"/>
        </w:rPr>
        <w:t>其中，洗涤电器，包括洗衣机、甩干机</w:t>
      </w:r>
      <w:r>
        <w:rPr>
          <w:rFonts w:hint="eastAsia"/>
          <w:szCs w:val="21"/>
        </w:rPr>
        <w:t>等</w:t>
      </w:r>
      <w:r>
        <w:rPr>
          <w:szCs w:val="21"/>
        </w:rPr>
        <w:t>；</w:t>
      </w:r>
    </w:p>
    <w:p w14:paraId="01068ADB" w14:textId="77777777" w:rsidR="00BC1F2D" w:rsidRDefault="00BC1F2D" w:rsidP="00BC1F2D">
      <w:pPr>
        <w:autoSpaceDE w:val="0"/>
        <w:autoSpaceDN w:val="0"/>
        <w:snapToGrid w:val="0"/>
        <w:spacing w:line="360" w:lineRule="exact"/>
        <w:ind w:firstLineChars="200" w:firstLine="420"/>
        <w:jc w:val="left"/>
        <w:rPr>
          <w:szCs w:val="21"/>
        </w:rPr>
      </w:pPr>
      <w:r>
        <w:rPr>
          <w:szCs w:val="21"/>
        </w:rPr>
        <w:t>制冷电器，包括电冰箱、电冰柜、房间空调器</w:t>
      </w:r>
      <w:r>
        <w:rPr>
          <w:rFonts w:hint="eastAsia"/>
          <w:szCs w:val="21"/>
        </w:rPr>
        <w:t>等</w:t>
      </w:r>
      <w:r>
        <w:rPr>
          <w:szCs w:val="21"/>
        </w:rPr>
        <w:t>；</w:t>
      </w:r>
    </w:p>
    <w:p w14:paraId="7309A8FB" w14:textId="77777777" w:rsidR="00BC1F2D" w:rsidRDefault="00BC1F2D" w:rsidP="00BC1F2D">
      <w:pPr>
        <w:autoSpaceDE w:val="0"/>
        <w:autoSpaceDN w:val="0"/>
        <w:snapToGrid w:val="0"/>
        <w:spacing w:line="360" w:lineRule="exact"/>
        <w:ind w:firstLineChars="200" w:firstLine="420"/>
        <w:jc w:val="left"/>
        <w:rPr>
          <w:szCs w:val="21"/>
        </w:rPr>
      </w:pPr>
      <w:r>
        <w:rPr>
          <w:szCs w:val="21"/>
        </w:rPr>
        <w:t>清洁电器，包括吸尘器、加湿器、空气净化器</w:t>
      </w:r>
      <w:r>
        <w:rPr>
          <w:rFonts w:hint="eastAsia"/>
          <w:szCs w:val="21"/>
        </w:rPr>
        <w:t>等</w:t>
      </w:r>
      <w:r>
        <w:rPr>
          <w:szCs w:val="21"/>
        </w:rPr>
        <w:t>；</w:t>
      </w:r>
    </w:p>
    <w:p w14:paraId="54A49294" w14:textId="77777777" w:rsidR="00BC1F2D" w:rsidRDefault="00BC1F2D" w:rsidP="00BC1F2D">
      <w:pPr>
        <w:autoSpaceDE w:val="0"/>
        <w:autoSpaceDN w:val="0"/>
        <w:snapToGrid w:val="0"/>
        <w:spacing w:line="360" w:lineRule="exact"/>
        <w:ind w:firstLineChars="200" w:firstLine="420"/>
        <w:jc w:val="left"/>
        <w:rPr>
          <w:szCs w:val="21"/>
        </w:rPr>
      </w:pPr>
      <w:r>
        <w:rPr>
          <w:szCs w:val="21"/>
        </w:rPr>
        <w:t>小家电，包括电熨斗、电风扇、电淋浴器</w:t>
      </w:r>
      <w:r>
        <w:rPr>
          <w:rFonts w:hint="eastAsia"/>
          <w:szCs w:val="21"/>
        </w:rPr>
        <w:t>（包括浴霸）、节能热水器</w:t>
      </w:r>
      <w:r>
        <w:rPr>
          <w:szCs w:val="21"/>
        </w:rPr>
        <w:t>等；</w:t>
      </w:r>
    </w:p>
    <w:p w14:paraId="489824A3" w14:textId="77777777" w:rsidR="00BC1F2D" w:rsidRDefault="00BC1F2D" w:rsidP="00BC1F2D">
      <w:pPr>
        <w:autoSpaceDE w:val="0"/>
        <w:autoSpaceDN w:val="0"/>
        <w:snapToGrid w:val="0"/>
        <w:spacing w:line="360" w:lineRule="exact"/>
        <w:ind w:firstLineChars="200" w:firstLine="420"/>
        <w:jc w:val="left"/>
        <w:rPr>
          <w:szCs w:val="21"/>
        </w:rPr>
      </w:pPr>
      <w:r>
        <w:rPr>
          <w:szCs w:val="21"/>
        </w:rPr>
        <w:t>家用厨房电器具，包括食品加工机、抽排油烟机、微波炉、电饭</w:t>
      </w:r>
      <w:r>
        <w:rPr>
          <w:rFonts w:hint="eastAsia"/>
          <w:szCs w:val="21"/>
        </w:rPr>
        <w:t>煲</w:t>
      </w:r>
      <w:r>
        <w:rPr>
          <w:szCs w:val="21"/>
        </w:rPr>
        <w:t>、电烤箱、洗碗机、消毒柜</w:t>
      </w:r>
      <w:r>
        <w:rPr>
          <w:rFonts w:hint="eastAsia"/>
          <w:szCs w:val="21"/>
        </w:rPr>
        <w:t>等</w:t>
      </w:r>
      <w:r>
        <w:rPr>
          <w:szCs w:val="21"/>
        </w:rPr>
        <w:t>；</w:t>
      </w:r>
    </w:p>
    <w:p w14:paraId="0FC25823" w14:textId="77777777" w:rsidR="00BC1F2D" w:rsidRDefault="00BC1F2D" w:rsidP="00BC1F2D">
      <w:pPr>
        <w:autoSpaceDE w:val="0"/>
        <w:autoSpaceDN w:val="0"/>
        <w:snapToGrid w:val="0"/>
        <w:spacing w:line="360" w:lineRule="exact"/>
        <w:ind w:firstLineChars="200" w:firstLine="420"/>
        <w:jc w:val="left"/>
        <w:rPr>
          <w:szCs w:val="21"/>
        </w:rPr>
      </w:pPr>
      <w:r>
        <w:rPr>
          <w:szCs w:val="21"/>
        </w:rPr>
        <w:t>家用保健电器，包括电取暖器、电动按摩器等；</w:t>
      </w:r>
    </w:p>
    <w:p w14:paraId="2DBBDECE" w14:textId="77777777" w:rsidR="00BC1F2D" w:rsidRDefault="00BC1F2D" w:rsidP="00BC1F2D">
      <w:pPr>
        <w:autoSpaceDE w:val="0"/>
        <w:autoSpaceDN w:val="0"/>
        <w:snapToGrid w:val="0"/>
        <w:spacing w:line="360" w:lineRule="exact"/>
        <w:ind w:firstLineChars="200" w:firstLine="420"/>
        <w:jc w:val="left"/>
        <w:rPr>
          <w:szCs w:val="21"/>
        </w:rPr>
      </w:pPr>
      <w:r>
        <w:rPr>
          <w:szCs w:val="21"/>
        </w:rPr>
        <w:t>音像器材，包括电视机、录音机、录像机、摄像机、收音机、幻灯机、组合音响、影碟机（</w:t>
      </w:r>
      <w:r>
        <w:rPr>
          <w:szCs w:val="21"/>
        </w:rPr>
        <w:t>LD</w:t>
      </w:r>
      <w:r>
        <w:rPr>
          <w:szCs w:val="21"/>
        </w:rPr>
        <w:t>、</w:t>
      </w:r>
      <w:r>
        <w:rPr>
          <w:szCs w:val="21"/>
        </w:rPr>
        <w:t>CD</w:t>
      </w:r>
      <w:r>
        <w:rPr>
          <w:szCs w:val="21"/>
        </w:rPr>
        <w:t>、</w:t>
      </w:r>
      <w:r>
        <w:rPr>
          <w:szCs w:val="21"/>
        </w:rPr>
        <w:t>VCD</w:t>
      </w:r>
      <w:r>
        <w:rPr>
          <w:szCs w:val="21"/>
        </w:rPr>
        <w:t>、</w:t>
      </w:r>
      <w:r>
        <w:rPr>
          <w:szCs w:val="21"/>
        </w:rPr>
        <w:t>DVD</w:t>
      </w:r>
      <w:r>
        <w:rPr>
          <w:szCs w:val="21"/>
        </w:rPr>
        <w:t>等）、专业音响器材、专业声像器材以及配件等，不包括照相器材及用具（统计在</w:t>
      </w:r>
      <w:r>
        <w:rPr>
          <w:szCs w:val="21"/>
        </w:rPr>
        <w:t>“</w:t>
      </w:r>
      <w:r>
        <w:rPr>
          <w:rFonts w:hint="eastAsia"/>
          <w:szCs w:val="21"/>
        </w:rPr>
        <w:t>文化办公用品及</w:t>
      </w:r>
      <w:r>
        <w:rPr>
          <w:szCs w:val="21"/>
        </w:rPr>
        <w:t>体育娱乐用品类</w:t>
      </w:r>
      <w:r>
        <w:rPr>
          <w:szCs w:val="21"/>
        </w:rPr>
        <w:t>”</w:t>
      </w:r>
      <w:r>
        <w:rPr>
          <w:szCs w:val="21"/>
        </w:rPr>
        <w:t>）。</w:t>
      </w:r>
    </w:p>
    <w:p w14:paraId="1B5F3F22" w14:textId="77777777" w:rsidR="00BC1F2D" w:rsidRDefault="00BC1F2D" w:rsidP="00BC1F2D">
      <w:pPr>
        <w:autoSpaceDE w:val="0"/>
        <w:autoSpaceDN w:val="0"/>
        <w:snapToGrid w:val="0"/>
        <w:spacing w:line="360" w:lineRule="exact"/>
        <w:ind w:firstLine="420"/>
        <w:rPr>
          <w:szCs w:val="21"/>
        </w:rPr>
      </w:pPr>
      <w:r>
        <w:rPr>
          <w:rFonts w:ascii="黑体" w:eastAsia="黑体" w:hint="eastAsia"/>
          <w:szCs w:val="21"/>
        </w:rPr>
        <w:t>（8）</w:t>
      </w:r>
      <w:r>
        <w:rPr>
          <w:rFonts w:eastAsia="黑体"/>
          <w:szCs w:val="21"/>
        </w:rPr>
        <w:t>中西药品类</w:t>
      </w:r>
      <w:r>
        <w:rPr>
          <w:rFonts w:eastAsia="黑体" w:hint="eastAsia"/>
          <w:szCs w:val="21"/>
        </w:rPr>
        <w:t xml:space="preserve">　</w:t>
      </w:r>
      <w:r>
        <w:rPr>
          <w:szCs w:val="21"/>
        </w:rPr>
        <w:t>指人用各种中西药品、中药材以及各种小型医疗用品、敷料，不包括医疗用的各种大型设备，如</w:t>
      </w:r>
      <w:r>
        <w:rPr>
          <w:szCs w:val="21"/>
        </w:rPr>
        <w:t>CT</w:t>
      </w:r>
      <w:r>
        <w:rPr>
          <w:szCs w:val="21"/>
        </w:rPr>
        <w:t>机</w:t>
      </w:r>
      <w:r>
        <w:rPr>
          <w:rFonts w:hint="eastAsia"/>
          <w:szCs w:val="21"/>
        </w:rPr>
        <w:t>、</w:t>
      </w:r>
      <w:r>
        <w:rPr>
          <w:szCs w:val="21"/>
        </w:rPr>
        <w:t>核磁共振器等和兽用的各种药品、医疗器材（统计在</w:t>
      </w:r>
      <w:r>
        <w:rPr>
          <w:szCs w:val="21"/>
        </w:rPr>
        <w:t>“</w:t>
      </w:r>
      <w:r>
        <w:rPr>
          <w:szCs w:val="21"/>
        </w:rPr>
        <w:t>其他</w:t>
      </w:r>
      <w:r>
        <w:rPr>
          <w:rFonts w:hint="eastAsia"/>
          <w:szCs w:val="21"/>
        </w:rPr>
        <w:t>未列明商品</w:t>
      </w:r>
      <w:r>
        <w:rPr>
          <w:szCs w:val="21"/>
        </w:rPr>
        <w:t>类</w:t>
      </w:r>
      <w:r>
        <w:rPr>
          <w:szCs w:val="21"/>
        </w:rPr>
        <w:t>”</w:t>
      </w:r>
      <w:r>
        <w:rPr>
          <w:szCs w:val="21"/>
        </w:rPr>
        <w:t>）。</w:t>
      </w:r>
    </w:p>
    <w:p w14:paraId="3005BAF8" w14:textId="77777777" w:rsidR="00BC1F2D" w:rsidRDefault="00BC1F2D" w:rsidP="00BC1F2D">
      <w:pPr>
        <w:autoSpaceDE w:val="0"/>
        <w:autoSpaceDN w:val="0"/>
        <w:snapToGrid w:val="0"/>
        <w:spacing w:line="360" w:lineRule="exact"/>
        <w:ind w:firstLine="420"/>
        <w:rPr>
          <w:szCs w:val="21"/>
        </w:rPr>
      </w:pPr>
      <w:r>
        <w:rPr>
          <w:rFonts w:eastAsia="黑体"/>
          <w:szCs w:val="21"/>
        </w:rPr>
        <w:t>西药类</w:t>
      </w:r>
      <w:r>
        <w:rPr>
          <w:rFonts w:eastAsia="黑体" w:hint="eastAsia"/>
          <w:szCs w:val="21"/>
        </w:rPr>
        <w:t xml:space="preserve">　</w:t>
      </w:r>
      <w:r>
        <w:rPr>
          <w:szCs w:val="21"/>
        </w:rPr>
        <w:t>指以化学物质为原料根据药典或处方生产的用于预防、治疗、诊断人体的疾病，有目的地调节人体的生理机能并规定有适应症、用法和用量的物质，包括化学药品制剂、放射性药品、血清疫苗、血液制品和诊断药品等，但不包括化学试剂（统计在</w:t>
      </w:r>
      <w:r>
        <w:rPr>
          <w:szCs w:val="21"/>
        </w:rPr>
        <w:t>“</w:t>
      </w:r>
      <w:r>
        <w:rPr>
          <w:szCs w:val="21"/>
        </w:rPr>
        <w:t>化工材料及制品类</w:t>
      </w:r>
      <w:r>
        <w:rPr>
          <w:szCs w:val="21"/>
        </w:rPr>
        <w:t>”</w:t>
      </w:r>
      <w:r>
        <w:rPr>
          <w:szCs w:val="21"/>
        </w:rPr>
        <w:t>）。</w:t>
      </w:r>
    </w:p>
    <w:p w14:paraId="66E277BC" w14:textId="77777777" w:rsidR="00BC1F2D" w:rsidRDefault="00BC1F2D" w:rsidP="00BC1F2D">
      <w:pPr>
        <w:autoSpaceDE w:val="0"/>
        <w:autoSpaceDN w:val="0"/>
        <w:snapToGrid w:val="0"/>
        <w:spacing w:line="360" w:lineRule="exact"/>
        <w:ind w:firstLine="420"/>
        <w:rPr>
          <w:szCs w:val="21"/>
        </w:rPr>
      </w:pPr>
      <w:r>
        <w:rPr>
          <w:rFonts w:eastAsia="黑体"/>
          <w:szCs w:val="21"/>
        </w:rPr>
        <w:t>中草药及中成药类</w:t>
      </w:r>
      <w:r>
        <w:rPr>
          <w:rFonts w:eastAsia="黑体" w:hint="eastAsia"/>
          <w:szCs w:val="21"/>
        </w:rPr>
        <w:t xml:space="preserve">　</w:t>
      </w:r>
      <w:r>
        <w:rPr>
          <w:szCs w:val="21"/>
        </w:rPr>
        <w:t>指</w:t>
      </w:r>
      <w:r>
        <w:rPr>
          <w:rFonts w:hint="eastAsia"/>
          <w:szCs w:val="21"/>
        </w:rPr>
        <w:t>以天然的活性物质群为原料，根据中医药典或处方生产或配置，</w:t>
      </w:r>
      <w:r>
        <w:rPr>
          <w:szCs w:val="21"/>
        </w:rPr>
        <w:t>用于预防、治疗人体的疾病，有目的地调节人体的生理机能并规定有适应症、用法和用量的物质。包括中药材、中药饮片、中成药。</w:t>
      </w:r>
    </w:p>
    <w:p w14:paraId="1918579E" w14:textId="77777777" w:rsidR="00BC1F2D" w:rsidRDefault="00BC1F2D" w:rsidP="00BC1F2D">
      <w:pPr>
        <w:snapToGrid w:val="0"/>
        <w:spacing w:line="360" w:lineRule="exact"/>
        <w:ind w:firstLine="420"/>
        <w:rPr>
          <w:szCs w:val="21"/>
        </w:rPr>
      </w:pPr>
      <w:r>
        <w:rPr>
          <w:szCs w:val="21"/>
        </w:rPr>
        <w:t>其中，中药材，指在自然界中天然生长或人工种植、养殖、采掘的可用于加工中药饮片和中成药的物质，包括各种植物、动物、矿物等；</w:t>
      </w:r>
    </w:p>
    <w:p w14:paraId="55E60697" w14:textId="77777777" w:rsidR="00BC1F2D" w:rsidRDefault="00BC1F2D" w:rsidP="00BC1F2D">
      <w:pPr>
        <w:snapToGrid w:val="0"/>
        <w:spacing w:line="360" w:lineRule="exact"/>
        <w:ind w:firstLine="420"/>
        <w:rPr>
          <w:szCs w:val="21"/>
        </w:rPr>
      </w:pPr>
      <w:r>
        <w:rPr>
          <w:szCs w:val="21"/>
        </w:rPr>
        <w:t>中药饮片，指以中药材（包括各种药用植物、动物、矿物）为原料用于预防、治疗人体的疾病，有目的地调节人体的生理机能并规定有适应症、用法和用量的物质；</w:t>
      </w:r>
    </w:p>
    <w:p w14:paraId="74979F8D" w14:textId="77777777" w:rsidR="00BC1F2D" w:rsidRDefault="00BC1F2D" w:rsidP="00BC1F2D">
      <w:pPr>
        <w:snapToGrid w:val="0"/>
        <w:spacing w:line="360" w:lineRule="exact"/>
        <w:ind w:firstLine="420"/>
        <w:rPr>
          <w:szCs w:val="21"/>
        </w:rPr>
      </w:pPr>
      <w:r>
        <w:rPr>
          <w:szCs w:val="21"/>
        </w:rPr>
        <w:t>中成药，指以中药材（包括各种药用植物、动物、矿物）为原料根据药典或处方生产的用于预防、治疗人体的疾病，有目的地调节人体的生理机能并规定有适应症、用法和用量的制剂，包括各种剂型（丸、散、膏、丹、胶、药酒、露、冲剂及改良剂型）的中成药。</w:t>
      </w:r>
    </w:p>
    <w:p w14:paraId="77D0D61C" w14:textId="77777777" w:rsidR="00BC1F2D" w:rsidRDefault="00BC1F2D" w:rsidP="00BC1F2D">
      <w:pPr>
        <w:snapToGrid w:val="0"/>
        <w:spacing w:line="360" w:lineRule="exact"/>
        <w:ind w:firstLine="420"/>
        <w:rPr>
          <w:szCs w:val="21"/>
        </w:rPr>
      </w:pPr>
      <w:r>
        <w:rPr>
          <w:rFonts w:ascii="黑体" w:eastAsia="黑体" w:hint="eastAsia"/>
          <w:szCs w:val="21"/>
        </w:rPr>
        <w:t>（9）</w:t>
      </w:r>
      <w:r>
        <w:rPr>
          <w:rFonts w:eastAsia="黑体"/>
          <w:szCs w:val="21"/>
        </w:rPr>
        <w:t>通讯器材类</w:t>
      </w:r>
      <w:r>
        <w:rPr>
          <w:rFonts w:eastAsia="黑体" w:hint="eastAsia"/>
          <w:szCs w:val="21"/>
        </w:rPr>
        <w:t xml:space="preserve">　</w:t>
      </w:r>
      <w:r>
        <w:rPr>
          <w:szCs w:val="21"/>
        </w:rPr>
        <w:t>指有线、无线通讯使用的各种器材和设备，包括电话机（普通电话机、无绳电话机、移动电话、小灵通等）、对讲机、寻呼机、传真机等以及配套产品。</w:t>
      </w:r>
    </w:p>
    <w:p w14:paraId="21B2F3F9" w14:textId="77777777" w:rsidR="00BC1F2D" w:rsidRDefault="00BC1F2D" w:rsidP="00BC1F2D">
      <w:pPr>
        <w:snapToGrid w:val="0"/>
        <w:spacing w:line="360" w:lineRule="exact"/>
        <w:ind w:firstLine="420"/>
        <w:rPr>
          <w:szCs w:val="21"/>
        </w:rPr>
      </w:pPr>
      <w:r>
        <w:rPr>
          <w:rFonts w:ascii="黑体" w:eastAsia="黑体" w:hint="eastAsia"/>
          <w:szCs w:val="21"/>
        </w:rPr>
        <w:lastRenderedPageBreak/>
        <w:t>（10）</w:t>
      </w:r>
      <w:r>
        <w:rPr>
          <w:rFonts w:eastAsia="黑体"/>
          <w:szCs w:val="21"/>
        </w:rPr>
        <w:t>家具类</w:t>
      </w:r>
      <w:r>
        <w:rPr>
          <w:rFonts w:eastAsia="黑体" w:hint="eastAsia"/>
          <w:szCs w:val="21"/>
        </w:rPr>
        <w:t xml:space="preserve">　</w:t>
      </w:r>
      <w:r>
        <w:rPr>
          <w:szCs w:val="21"/>
        </w:rPr>
        <w:t>指用木材、金属、塑料、藤、竹等为主要原料制成的供人们生活、学习、工作、休息用的各种普通家具和具有特定用途的专用家具，包括家用就寝、就餐、起居、书房使用的床、柜、箱、架、沙发、桌、椅、凳、茶几、屏风，以及成套或组合家具，</w:t>
      </w:r>
      <w:r>
        <w:rPr>
          <w:rFonts w:hint="eastAsia"/>
          <w:szCs w:val="21"/>
        </w:rPr>
        <w:t>也包括</w:t>
      </w:r>
      <w:r>
        <w:rPr>
          <w:szCs w:val="21"/>
        </w:rPr>
        <w:t>医院、学校、图书馆、旅游、办公等专用的办公桌椅、文件柜、书柜等家具。</w:t>
      </w:r>
    </w:p>
    <w:p w14:paraId="69465E69" w14:textId="77777777" w:rsidR="00BC1F2D" w:rsidRDefault="00BC1F2D" w:rsidP="00BC1F2D">
      <w:pPr>
        <w:autoSpaceDE w:val="0"/>
        <w:autoSpaceDN w:val="0"/>
        <w:snapToGrid w:val="0"/>
        <w:spacing w:line="360" w:lineRule="exact"/>
        <w:ind w:firstLineChars="200" w:firstLine="420"/>
        <w:rPr>
          <w:rFonts w:eastAsia="黑体" w:hint="eastAsia"/>
          <w:szCs w:val="21"/>
        </w:rPr>
      </w:pPr>
      <w:r>
        <w:rPr>
          <w:rFonts w:ascii="黑体" w:eastAsia="黑体" w:hint="eastAsia"/>
          <w:szCs w:val="21"/>
        </w:rPr>
        <w:t>（11）</w:t>
      </w:r>
      <w:r>
        <w:rPr>
          <w:rFonts w:eastAsia="黑体"/>
          <w:szCs w:val="21"/>
        </w:rPr>
        <w:t>五金电料</w:t>
      </w:r>
      <w:r>
        <w:rPr>
          <w:rFonts w:eastAsia="黑体" w:hint="eastAsia"/>
          <w:szCs w:val="21"/>
        </w:rPr>
        <w:t>、</w:t>
      </w:r>
      <w:r>
        <w:rPr>
          <w:rFonts w:eastAsia="黑体"/>
          <w:szCs w:val="21"/>
        </w:rPr>
        <w:t>建筑及装潢材料类</w:t>
      </w:r>
      <w:r>
        <w:rPr>
          <w:rFonts w:eastAsia="黑体" w:hint="eastAsia"/>
          <w:szCs w:val="21"/>
        </w:rPr>
        <w:t xml:space="preserve">　</w:t>
      </w:r>
      <w:r>
        <w:rPr>
          <w:rFonts w:hint="eastAsia"/>
          <w:szCs w:val="21"/>
        </w:rPr>
        <w:t>包括五金电料和建筑及装潢材料。</w:t>
      </w:r>
    </w:p>
    <w:p w14:paraId="4BA0E2DF" w14:textId="77777777" w:rsidR="00BC1F2D" w:rsidRDefault="00BC1F2D" w:rsidP="00BC1F2D">
      <w:pPr>
        <w:autoSpaceDE w:val="0"/>
        <w:autoSpaceDN w:val="0"/>
        <w:snapToGrid w:val="0"/>
        <w:spacing w:line="360" w:lineRule="exact"/>
        <w:ind w:firstLineChars="200" w:firstLine="420"/>
        <w:rPr>
          <w:szCs w:val="21"/>
        </w:rPr>
      </w:pPr>
      <w:r>
        <w:rPr>
          <w:rFonts w:ascii="黑体" w:eastAsia="黑体" w:hAnsi="黑体" w:cs="黑体" w:hint="eastAsia"/>
          <w:szCs w:val="21"/>
        </w:rPr>
        <w:t>五金电料</w:t>
      </w:r>
      <w:r>
        <w:rPr>
          <w:szCs w:val="21"/>
        </w:rPr>
        <w:t>指五金工具、电工工具、工具配件、水暖器材、各种专用工具、五金杂品等，以及木瓦工具、电工电讯器材及配件等各类商品</w:t>
      </w:r>
      <w:r>
        <w:rPr>
          <w:rFonts w:hint="eastAsia"/>
          <w:szCs w:val="21"/>
        </w:rPr>
        <w:t>，如各种榔头、钳子、扳手、锉刀、泥刀、自来水管、各种水龙头、暖气片、阀门、螺丝、螺母、水表、电表、插座、插头、开关、电线、铁丝、镇流器、灯架、灯罩等。</w:t>
      </w:r>
    </w:p>
    <w:p w14:paraId="762C6118" w14:textId="77777777" w:rsidR="00BC1F2D" w:rsidRDefault="00BC1F2D" w:rsidP="00BC1F2D">
      <w:pPr>
        <w:snapToGrid w:val="0"/>
        <w:spacing w:line="360" w:lineRule="exact"/>
        <w:ind w:firstLine="420"/>
        <w:rPr>
          <w:szCs w:val="21"/>
        </w:rPr>
      </w:pPr>
      <w:r>
        <w:rPr>
          <w:rFonts w:ascii="黑体" w:eastAsia="黑体" w:hint="eastAsia"/>
          <w:szCs w:val="21"/>
        </w:rPr>
        <w:t>建筑及装潢材料</w:t>
      </w:r>
      <w:r>
        <w:rPr>
          <w:szCs w:val="21"/>
        </w:rPr>
        <w:t>指非金属矿采选成品、建筑材料及其他非金属矿物制品和各种办公或家庭用的室内装饰材料</w:t>
      </w:r>
      <w:r>
        <w:rPr>
          <w:rFonts w:hint="eastAsia"/>
          <w:szCs w:val="21"/>
        </w:rPr>
        <w:t>等</w:t>
      </w:r>
      <w:r>
        <w:rPr>
          <w:szCs w:val="21"/>
        </w:rPr>
        <w:t>。</w:t>
      </w:r>
    </w:p>
    <w:p w14:paraId="1F95DEFD" w14:textId="77777777" w:rsidR="00BC1F2D" w:rsidRDefault="00BC1F2D" w:rsidP="00BC1F2D">
      <w:pPr>
        <w:snapToGrid w:val="0"/>
        <w:spacing w:line="360" w:lineRule="exact"/>
        <w:ind w:firstLine="420"/>
        <w:rPr>
          <w:szCs w:val="21"/>
        </w:rPr>
      </w:pPr>
      <w:r>
        <w:rPr>
          <w:szCs w:val="21"/>
        </w:rPr>
        <w:t>其中，非金属矿采选成品，包括土砂石矿品、耐火土石开采及其初加工品、工艺美术品用非金属矿、石棉、工业原料用云母、石墨、石膏、工业原料滑石、滑石粉、金刚石、水晶、冰洲石、次土、</w:t>
      </w:r>
      <w:proofErr w:type="gramStart"/>
      <w:r>
        <w:rPr>
          <w:szCs w:val="21"/>
        </w:rPr>
        <w:t>膨润士及其</w:t>
      </w:r>
      <w:proofErr w:type="gramEnd"/>
      <w:r>
        <w:rPr>
          <w:szCs w:val="21"/>
        </w:rPr>
        <w:t>初加工品、长石、叶腊石、蛭石、硅线石、凹凸奉石、海泡石、浮石、沸石、珍珠岩、霞石正方岩、刚玉、硅藻石、硅石灰石等；</w:t>
      </w:r>
    </w:p>
    <w:p w14:paraId="539860C2" w14:textId="77777777" w:rsidR="00BC1F2D" w:rsidRDefault="00BC1F2D" w:rsidP="00BC1F2D">
      <w:pPr>
        <w:snapToGrid w:val="0"/>
        <w:spacing w:line="360" w:lineRule="exact"/>
        <w:ind w:firstLine="420"/>
        <w:rPr>
          <w:szCs w:val="21"/>
        </w:rPr>
      </w:pPr>
      <w:r>
        <w:rPr>
          <w:szCs w:val="21"/>
        </w:rPr>
        <w:t>建筑材料及其他非金属矿物制品，包括水泥、无熟料水泥、水泥熟料、水泥混凝土制品、水泥预制构件、纤维增强水泥制品、砖、瓦、建筑砌砖、石灰、轻质建筑材料、建筑用石材加工品、建筑防水材料、建筑保温材料、建筑用玻璃制品</w:t>
      </w:r>
      <w:r>
        <w:rPr>
          <w:rFonts w:hint="eastAsia"/>
          <w:szCs w:val="21"/>
        </w:rPr>
        <w:t>、</w:t>
      </w:r>
      <w:r>
        <w:rPr>
          <w:szCs w:val="21"/>
        </w:rPr>
        <w:t>平板玻璃、压延玻璃、磨砂玻璃、喷花玻璃、中空玻璃、热反射玻璃、吸热玻璃、玻璃砖、泡沫玻璃、工业技术玻璃、特种玻璃、玻璃纤维及其制品，石英玻璃及其制品、光学玻璃、玻璃仪器、绝缘玻璃、玻璃保温容器（不包括日用玻璃保温容器，统计在</w:t>
      </w:r>
      <w:r>
        <w:rPr>
          <w:szCs w:val="21"/>
        </w:rPr>
        <w:t>“</w:t>
      </w:r>
      <w:r>
        <w:rPr>
          <w:szCs w:val="21"/>
        </w:rPr>
        <w:t>日用类</w:t>
      </w:r>
      <w:r>
        <w:rPr>
          <w:szCs w:val="21"/>
        </w:rPr>
        <w:t>”</w:t>
      </w:r>
      <w:r>
        <w:rPr>
          <w:szCs w:val="21"/>
        </w:rPr>
        <w:t>）、普通陶瓷制品（不包括陶瓷餐具，统计在</w:t>
      </w:r>
      <w:r>
        <w:rPr>
          <w:szCs w:val="21"/>
        </w:rPr>
        <w:t>“</w:t>
      </w:r>
      <w:r>
        <w:rPr>
          <w:szCs w:val="21"/>
        </w:rPr>
        <w:t>日用品类</w:t>
      </w:r>
      <w:r>
        <w:rPr>
          <w:szCs w:val="21"/>
        </w:rPr>
        <w:t>”</w:t>
      </w:r>
      <w:r>
        <w:rPr>
          <w:szCs w:val="21"/>
        </w:rPr>
        <w:t>）、工业陶瓷、高压绝缘子、低压绝缘子耐火材料制品、玻璃窑专用耐火材料、石墨及碳素制品、碳化纤维、石墨热交换器。石棉制品、云母制品、磨料和磨具、铸石、化学石膏、人造水晶、合成云母、人造金刚石、晶体材料、晶体镀膜材料等；</w:t>
      </w:r>
    </w:p>
    <w:p w14:paraId="17C4CBF2" w14:textId="77777777" w:rsidR="00BC1F2D" w:rsidRDefault="00BC1F2D" w:rsidP="00BC1F2D">
      <w:pPr>
        <w:snapToGrid w:val="0"/>
        <w:spacing w:line="360" w:lineRule="exact"/>
        <w:ind w:firstLine="420"/>
        <w:rPr>
          <w:szCs w:val="21"/>
        </w:rPr>
      </w:pPr>
      <w:r>
        <w:rPr>
          <w:szCs w:val="21"/>
        </w:rPr>
        <w:t>办公和家庭用的室内装饰材料，包括地板、地板革、墙纸、墙布、涂料、乳胶漆及各种装饰用具</w:t>
      </w:r>
      <w:r>
        <w:rPr>
          <w:rFonts w:hint="eastAsia"/>
          <w:szCs w:val="21"/>
        </w:rPr>
        <w:t>等</w:t>
      </w:r>
      <w:r>
        <w:rPr>
          <w:szCs w:val="21"/>
        </w:rPr>
        <w:t>，但不包括家具（统计在</w:t>
      </w:r>
      <w:r>
        <w:rPr>
          <w:szCs w:val="21"/>
        </w:rPr>
        <w:t>“</w:t>
      </w:r>
      <w:r>
        <w:rPr>
          <w:szCs w:val="21"/>
        </w:rPr>
        <w:t>家具类</w:t>
      </w:r>
      <w:r>
        <w:rPr>
          <w:szCs w:val="21"/>
        </w:rPr>
        <w:t>”</w:t>
      </w:r>
      <w:r>
        <w:rPr>
          <w:szCs w:val="21"/>
        </w:rPr>
        <w:t>）、清洁电器和家用厨房电器具（统计在</w:t>
      </w:r>
      <w:r>
        <w:rPr>
          <w:szCs w:val="21"/>
        </w:rPr>
        <w:t>“</w:t>
      </w:r>
      <w:r>
        <w:rPr>
          <w:szCs w:val="21"/>
        </w:rPr>
        <w:t>家用电器和音</w:t>
      </w:r>
      <w:r>
        <w:rPr>
          <w:rFonts w:hint="eastAsia"/>
          <w:szCs w:val="21"/>
        </w:rPr>
        <w:t>像</w:t>
      </w:r>
      <w:r>
        <w:rPr>
          <w:szCs w:val="21"/>
        </w:rPr>
        <w:t>器材类</w:t>
      </w:r>
      <w:r>
        <w:rPr>
          <w:szCs w:val="21"/>
        </w:rPr>
        <w:t>”</w:t>
      </w:r>
      <w:r>
        <w:rPr>
          <w:szCs w:val="21"/>
        </w:rPr>
        <w:t>）。</w:t>
      </w:r>
    </w:p>
    <w:p w14:paraId="73D0B1BE" w14:textId="77777777" w:rsidR="00BC1F2D" w:rsidRDefault="00BC1F2D" w:rsidP="00BC1F2D">
      <w:pPr>
        <w:snapToGrid w:val="0"/>
        <w:spacing w:line="360" w:lineRule="exact"/>
        <w:ind w:firstLine="420"/>
        <w:rPr>
          <w:szCs w:val="21"/>
        </w:rPr>
      </w:pPr>
      <w:r>
        <w:rPr>
          <w:rFonts w:ascii="黑体" w:eastAsia="黑体" w:hint="eastAsia"/>
          <w:szCs w:val="21"/>
        </w:rPr>
        <w:t>（12）</w:t>
      </w:r>
      <w:r>
        <w:rPr>
          <w:rFonts w:eastAsia="黑体"/>
          <w:szCs w:val="21"/>
        </w:rPr>
        <w:t>石油及制品类</w:t>
      </w:r>
      <w:r>
        <w:rPr>
          <w:rFonts w:eastAsia="黑体" w:hint="eastAsia"/>
          <w:szCs w:val="21"/>
        </w:rPr>
        <w:t xml:space="preserve">　</w:t>
      </w:r>
      <w:r>
        <w:rPr>
          <w:szCs w:val="21"/>
        </w:rPr>
        <w:t>包括原油、炼厂气体、汽油、煤油、柴油、燃料油、工业燃料、溶剂油、润滑油、石蜡、地腊、专用腊、凡士林、洗涤剂原料、石油腊类、石油沥青、标准油、白色油、软麻油、原料油、润滑脂、石油酸、石油皂、液化石油气等。</w:t>
      </w:r>
      <w:r>
        <w:rPr>
          <w:szCs w:val="21"/>
        </w:rPr>
        <w:t xml:space="preserve">  </w:t>
      </w:r>
    </w:p>
    <w:p w14:paraId="283FB405" w14:textId="77777777" w:rsidR="00BC1F2D" w:rsidRDefault="00BC1F2D" w:rsidP="00BC1F2D">
      <w:pPr>
        <w:adjustRightInd w:val="0"/>
        <w:snapToGrid w:val="0"/>
        <w:spacing w:line="360" w:lineRule="exact"/>
        <w:ind w:firstLineChars="200" w:firstLine="420"/>
        <w:rPr>
          <w:szCs w:val="21"/>
        </w:rPr>
      </w:pPr>
      <w:r>
        <w:rPr>
          <w:rFonts w:ascii="黑体" w:eastAsia="黑体" w:hint="eastAsia"/>
          <w:szCs w:val="21"/>
        </w:rPr>
        <w:t>（13）</w:t>
      </w:r>
      <w:r>
        <w:rPr>
          <w:rFonts w:eastAsia="黑体"/>
          <w:szCs w:val="21"/>
        </w:rPr>
        <w:t>其他</w:t>
      </w:r>
      <w:r>
        <w:rPr>
          <w:rFonts w:eastAsia="黑体" w:hint="eastAsia"/>
          <w:szCs w:val="21"/>
        </w:rPr>
        <w:t>未列明商品</w:t>
      </w:r>
      <w:r>
        <w:rPr>
          <w:rFonts w:eastAsia="黑体"/>
          <w:szCs w:val="21"/>
        </w:rPr>
        <w:t>类</w:t>
      </w:r>
      <w:r>
        <w:rPr>
          <w:rFonts w:eastAsia="黑体" w:hint="eastAsia"/>
          <w:szCs w:val="21"/>
        </w:rPr>
        <w:t xml:space="preserve">　</w:t>
      </w:r>
      <w:r>
        <w:rPr>
          <w:szCs w:val="21"/>
        </w:rPr>
        <w:t>指以上未包括的商品类别。</w:t>
      </w:r>
    </w:p>
    <w:p w14:paraId="2EE9F02B" w14:textId="77777777" w:rsidR="00BC1F2D" w:rsidRDefault="00BC1F2D" w:rsidP="00BC1F2D">
      <w:pPr>
        <w:adjustRightInd w:val="0"/>
        <w:snapToGrid w:val="0"/>
        <w:spacing w:line="360" w:lineRule="exact"/>
        <w:ind w:firstLineChars="200" w:firstLine="420"/>
        <w:rPr>
          <w:rFonts w:ascii="宋体" w:hAnsi="宋体" w:hint="eastAsia"/>
          <w:szCs w:val="21"/>
        </w:rPr>
      </w:pPr>
      <w:r>
        <w:rPr>
          <w:rFonts w:ascii="黑体" w:eastAsia="黑体" w:hAnsi="宋体" w:hint="eastAsia"/>
          <w:szCs w:val="21"/>
        </w:rPr>
        <w:t>营业额</w:t>
      </w:r>
      <w:r>
        <w:rPr>
          <w:rFonts w:ascii="宋体" w:hAnsi="宋体" w:hint="eastAsia"/>
          <w:szCs w:val="21"/>
        </w:rPr>
        <w:t xml:space="preserve">  指住宿和餐饮业单位在经营活动中，因提供服务或销售商品等取得的全部收入（含增值税</w:t>
      </w:r>
      <w:r>
        <w:rPr>
          <w:rFonts w:ascii="宋体" w:hAnsi="宋体"/>
          <w:szCs w:val="21"/>
        </w:rPr>
        <w:t>）</w:t>
      </w:r>
      <w:r>
        <w:rPr>
          <w:rFonts w:ascii="宋体" w:hAnsi="宋体" w:hint="eastAsia"/>
          <w:szCs w:val="21"/>
        </w:rPr>
        <w:t>，收入主要来源于提供客房、餐费服务、商品销售和其他服务，</w:t>
      </w:r>
      <w:r>
        <w:rPr>
          <w:rFonts w:ascii="宋体" w:hAnsi="宋体"/>
          <w:szCs w:val="21"/>
        </w:rPr>
        <w:t>如</w:t>
      </w:r>
      <w:r>
        <w:rPr>
          <w:rFonts w:ascii="宋体" w:hAnsi="宋体" w:hint="eastAsia"/>
          <w:szCs w:val="21"/>
        </w:rPr>
        <w:t>商务服务。不包括多产业法人企业附营的其他行业产业活动单位的餐费收入、商品销售收入等各项收入。</w:t>
      </w:r>
    </w:p>
    <w:p w14:paraId="5FAF7EFB" w14:textId="77777777" w:rsidR="00BC1F2D" w:rsidRDefault="00BC1F2D" w:rsidP="00BC1F2D">
      <w:pPr>
        <w:adjustRightInd w:val="0"/>
        <w:snapToGrid w:val="0"/>
        <w:spacing w:line="360" w:lineRule="exact"/>
        <w:ind w:firstLineChars="200" w:firstLine="420"/>
        <w:rPr>
          <w:rFonts w:ascii="宋体" w:hAnsi="宋体" w:hint="eastAsia"/>
          <w:szCs w:val="21"/>
        </w:rPr>
      </w:pPr>
      <w:r>
        <w:rPr>
          <w:rFonts w:ascii="黑体" w:eastAsia="黑体" w:hAnsi="宋体" w:hint="eastAsia"/>
          <w:szCs w:val="21"/>
        </w:rPr>
        <w:t>客房收入</w:t>
      </w:r>
      <w:r>
        <w:rPr>
          <w:rFonts w:ascii="宋体" w:hAnsi="宋体" w:hint="eastAsia"/>
          <w:szCs w:val="21"/>
        </w:rPr>
        <w:t xml:space="preserve">  指住宿和餐饮业单位在经营活动中因提供住宿服务取得的收入（含增值税</w:t>
      </w:r>
      <w:r>
        <w:rPr>
          <w:rFonts w:ascii="宋体" w:hAnsi="宋体"/>
          <w:szCs w:val="21"/>
        </w:rPr>
        <w:t>）</w:t>
      </w:r>
      <w:r>
        <w:rPr>
          <w:rFonts w:ascii="宋体" w:hAnsi="宋体" w:hint="eastAsia"/>
          <w:szCs w:val="21"/>
        </w:rPr>
        <w:t>。不包</w:t>
      </w:r>
      <w:r>
        <w:rPr>
          <w:rFonts w:ascii="宋体" w:hAnsi="宋体" w:hint="eastAsia"/>
          <w:szCs w:val="21"/>
        </w:rPr>
        <w:lastRenderedPageBreak/>
        <w:t>括多产业法人企业附营的其他行业产业活动单位的客房收入。</w:t>
      </w:r>
    </w:p>
    <w:p w14:paraId="6AA74975" w14:textId="77777777" w:rsidR="00BC1F2D" w:rsidRDefault="00BC1F2D" w:rsidP="00BC1F2D">
      <w:pPr>
        <w:adjustRightInd w:val="0"/>
        <w:snapToGrid w:val="0"/>
        <w:spacing w:line="360" w:lineRule="exact"/>
        <w:ind w:firstLineChars="200" w:firstLine="420"/>
        <w:rPr>
          <w:rFonts w:ascii="宋体" w:hAnsi="宋体" w:hint="eastAsia"/>
          <w:szCs w:val="21"/>
        </w:rPr>
      </w:pPr>
      <w:r>
        <w:rPr>
          <w:rFonts w:ascii="黑体" w:eastAsia="黑体" w:hAnsi="宋体" w:hint="eastAsia"/>
          <w:szCs w:val="21"/>
        </w:rPr>
        <w:t>餐费收入</w:t>
      </w:r>
      <w:r>
        <w:rPr>
          <w:rFonts w:ascii="宋体" w:hAnsi="宋体" w:hint="eastAsia"/>
          <w:szCs w:val="21"/>
        </w:rPr>
        <w:t xml:space="preserve">  指本单位为顾客提供就餐服务取得的收入（含增值税</w:t>
      </w:r>
      <w:r>
        <w:rPr>
          <w:rFonts w:ascii="宋体" w:hAnsi="宋体"/>
          <w:szCs w:val="21"/>
        </w:rPr>
        <w:t>）</w:t>
      </w:r>
      <w:r>
        <w:rPr>
          <w:rFonts w:ascii="宋体" w:hAnsi="宋体" w:hint="eastAsia"/>
          <w:szCs w:val="21"/>
        </w:rPr>
        <w:t>。包括：经烹饪、调制加工后出售的各种食品，如主食、炒菜、凉拌菜等的收入。不包括多产业法人企业附营的其他行业产业活动单位的餐费收入。</w:t>
      </w:r>
    </w:p>
    <w:p w14:paraId="2EBA0B63" w14:textId="77777777" w:rsidR="00BC1F2D" w:rsidRDefault="00BC1F2D" w:rsidP="00BC1F2D">
      <w:pPr>
        <w:adjustRightInd w:val="0"/>
        <w:snapToGrid w:val="0"/>
        <w:spacing w:line="360" w:lineRule="exact"/>
        <w:ind w:firstLineChars="200" w:firstLine="420"/>
        <w:rPr>
          <w:rFonts w:ascii="宋体" w:hAnsi="宋体" w:hint="eastAsia"/>
          <w:szCs w:val="21"/>
        </w:rPr>
      </w:pPr>
      <w:r>
        <w:rPr>
          <w:rFonts w:ascii="黑体" w:eastAsia="黑体" w:hAnsi="宋体" w:hint="eastAsia"/>
          <w:szCs w:val="21"/>
        </w:rPr>
        <w:t xml:space="preserve">通过公共网络实现的餐费收入　</w:t>
      </w:r>
      <w:r>
        <w:rPr>
          <w:rFonts w:ascii="宋体" w:hAnsi="宋体" w:hint="eastAsia"/>
          <w:szCs w:val="21"/>
        </w:rPr>
        <w:t>指企业（单位）通过公共网络交易平台取得订单实现的餐费收入（含增值税</w:t>
      </w:r>
      <w:r>
        <w:rPr>
          <w:rFonts w:ascii="宋体" w:hAnsi="宋体"/>
          <w:szCs w:val="21"/>
        </w:rPr>
        <w:t>）</w:t>
      </w:r>
      <w:r>
        <w:rPr>
          <w:rFonts w:ascii="宋体" w:hAnsi="宋体" w:hint="eastAsia"/>
          <w:szCs w:val="21"/>
        </w:rPr>
        <w:t>，付款可以在网上进行，也可以在网下进行。公共网络包括计算机互联网、移动互联网等。</w:t>
      </w:r>
    </w:p>
    <w:p w14:paraId="32538E70" w14:textId="77777777" w:rsidR="00BC1F2D" w:rsidRDefault="00BC1F2D" w:rsidP="00BC1F2D">
      <w:pPr>
        <w:snapToGrid w:val="0"/>
        <w:spacing w:line="360" w:lineRule="exact"/>
        <w:ind w:firstLineChars="200" w:firstLine="420"/>
        <w:rPr>
          <w:rFonts w:ascii="宋体" w:hAnsi="宋体" w:cs="宋体" w:hint="eastAsia"/>
        </w:rPr>
      </w:pPr>
      <w:r>
        <w:rPr>
          <w:rFonts w:ascii="黑体" w:eastAsia="黑体" w:hAnsi="黑体" w:cs="黑体" w:hint="eastAsia"/>
        </w:rPr>
        <w:t xml:space="preserve">单位负责人  </w:t>
      </w:r>
      <w:r>
        <w:rPr>
          <w:rFonts w:ascii="宋体" w:hAnsi="宋体" w:cs="宋体" w:hint="eastAsia"/>
        </w:rPr>
        <w:t>此指标需在单位负责人对本表填报内容进行确认后填写。所有单位均填写本项。</w:t>
      </w:r>
    </w:p>
    <w:p w14:paraId="4A8C1E60" w14:textId="77777777" w:rsidR="00BC1F2D" w:rsidRDefault="00BC1F2D" w:rsidP="00BC1F2D">
      <w:pPr>
        <w:snapToGrid w:val="0"/>
        <w:spacing w:line="360" w:lineRule="exact"/>
        <w:ind w:firstLineChars="200" w:firstLine="420"/>
        <w:rPr>
          <w:rFonts w:ascii="宋体" w:hAnsi="宋体" w:cs="宋体" w:hint="eastAsia"/>
        </w:rPr>
      </w:pPr>
      <w:r>
        <w:rPr>
          <w:rFonts w:ascii="黑体" w:eastAsia="黑体" w:hAnsi="黑体" w:cs="黑体" w:hint="eastAsia"/>
        </w:rPr>
        <w:t>统计负责人</w:t>
      </w:r>
      <w:r>
        <w:rPr>
          <w:rFonts w:ascii="宋体" w:hAnsi="宋体" w:cs="宋体" w:hint="eastAsia"/>
        </w:rPr>
        <w:t xml:space="preserve">  此指标需在专职统计人员对本表填报内容进行确认后填写。设立专职统计人员的单位填写本项。</w:t>
      </w:r>
    </w:p>
    <w:p w14:paraId="7C7631D9" w14:textId="77777777" w:rsidR="00BC1F2D" w:rsidRDefault="00BC1F2D" w:rsidP="00BC1F2D">
      <w:pPr>
        <w:snapToGrid w:val="0"/>
        <w:spacing w:line="360" w:lineRule="exact"/>
        <w:ind w:firstLineChars="200" w:firstLine="420"/>
        <w:rPr>
          <w:rFonts w:ascii="宋体" w:hAnsi="宋体" w:cs="宋体" w:hint="eastAsia"/>
        </w:rPr>
      </w:pPr>
      <w:r>
        <w:rPr>
          <w:rFonts w:ascii="黑体" w:eastAsia="黑体" w:hAnsi="黑体" w:cs="黑体" w:hint="eastAsia"/>
        </w:rPr>
        <w:t>填表人</w:t>
      </w:r>
      <w:r>
        <w:rPr>
          <w:rFonts w:ascii="宋体" w:hAnsi="宋体" w:cs="宋体" w:hint="eastAsia"/>
        </w:rPr>
        <w:t xml:space="preserve">  填写具体负责填报本调查表的人员姓名。所有单位均填写本项。</w:t>
      </w:r>
    </w:p>
    <w:p w14:paraId="5D633E07" w14:textId="77777777" w:rsidR="00BC1F2D" w:rsidRDefault="00BC1F2D" w:rsidP="00BC1F2D">
      <w:pPr>
        <w:snapToGrid w:val="0"/>
        <w:spacing w:line="360" w:lineRule="exact"/>
        <w:ind w:firstLineChars="200" w:firstLine="420"/>
        <w:rPr>
          <w:rFonts w:ascii="宋体" w:hAnsi="宋体" w:cs="宋体" w:hint="eastAsia"/>
        </w:rPr>
      </w:pPr>
      <w:r>
        <w:rPr>
          <w:rFonts w:ascii="黑体" w:eastAsia="黑体" w:hAnsi="黑体" w:cs="黑体" w:hint="eastAsia"/>
        </w:rPr>
        <w:t>填表人联系电话</w:t>
      </w:r>
      <w:r>
        <w:rPr>
          <w:rFonts w:ascii="宋体" w:hAnsi="宋体" w:cs="宋体" w:hint="eastAsia"/>
        </w:rPr>
        <w:t xml:space="preserve">  以填写填表人移动电话为主，对于无移动电话的，可以填写填表人固定电话号码。所有单位均填写本项。</w:t>
      </w:r>
    </w:p>
    <w:p w14:paraId="434F7779" w14:textId="77777777" w:rsidR="00BC1F2D" w:rsidRDefault="00BC1F2D" w:rsidP="00BC1F2D">
      <w:pPr>
        <w:snapToGrid w:val="0"/>
        <w:spacing w:line="360" w:lineRule="exact"/>
        <w:ind w:firstLineChars="200" w:firstLine="420"/>
        <w:rPr>
          <w:rFonts w:ascii="宋体" w:hAnsi="宋体" w:cs="宋体" w:hint="eastAsia"/>
        </w:rPr>
      </w:pPr>
      <w:r>
        <w:rPr>
          <w:rFonts w:ascii="黑体" w:eastAsia="黑体" w:hAnsi="黑体" w:cs="黑体" w:hint="eastAsia"/>
        </w:rPr>
        <w:t>填表日期</w:t>
      </w:r>
      <w:r>
        <w:rPr>
          <w:rFonts w:ascii="宋体" w:hAnsi="宋体" w:cs="宋体" w:hint="eastAsia"/>
        </w:rPr>
        <w:t xml:space="preserve">  指填报结束并加盖公章的日期，电子调查表由系统自动生成此项。</w:t>
      </w:r>
    </w:p>
    <w:p w14:paraId="5AA72A22" w14:textId="77777777" w:rsidR="00BC1F2D" w:rsidRDefault="00BC1F2D" w:rsidP="00BC1F2D">
      <w:pPr>
        <w:rPr>
          <w:rFonts w:ascii="黑体" w:eastAsia="黑体" w:hAnsi="黑体" w:cs="黑体" w:hint="eastAsia"/>
          <w:sz w:val="32"/>
          <w:szCs w:val="32"/>
          <w:lang w:val="en"/>
        </w:rPr>
      </w:pPr>
      <w:r>
        <w:rPr>
          <w:rFonts w:ascii="宋体" w:hAnsi="宋体" w:hint="eastAsia"/>
          <w:szCs w:val="21"/>
        </w:rPr>
        <w:br w:type="page"/>
      </w:r>
      <w:r>
        <w:rPr>
          <w:rFonts w:ascii="黑体" w:eastAsia="黑体" w:hAnsi="黑体" w:cs="黑体" w:hint="eastAsia"/>
          <w:sz w:val="32"/>
          <w:szCs w:val="32"/>
        </w:rPr>
        <w:lastRenderedPageBreak/>
        <w:t>附件4</w:t>
      </w:r>
    </w:p>
    <w:p w14:paraId="5A0837A3" w14:textId="77777777" w:rsidR="00BC1F2D" w:rsidRDefault="00BC1F2D" w:rsidP="00BC1F2D">
      <w:pPr>
        <w:spacing w:line="600" w:lineRule="exact"/>
        <w:rPr>
          <w:rFonts w:ascii="黑体" w:eastAsia="黑体" w:hAnsi="黑体" w:cs="黑体" w:hint="eastAsia"/>
          <w:sz w:val="32"/>
          <w:szCs w:val="32"/>
        </w:rPr>
      </w:pPr>
    </w:p>
    <w:p w14:paraId="084B4787" w14:textId="77777777" w:rsidR="00BC1F2D" w:rsidRDefault="00BC1F2D" w:rsidP="00BC1F2D">
      <w:pPr>
        <w:spacing w:line="560" w:lineRule="exact"/>
        <w:jc w:val="center"/>
        <w:rPr>
          <w:rFonts w:ascii="方正小标宋简体" w:eastAsia="方正小标宋简体" w:hAnsi="方正小标宋简体" w:cs="方正小标宋简体" w:hint="eastAsia"/>
          <w:spacing w:val="-6"/>
          <w:sz w:val="44"/>
          <w:szCs w:val="44"/>
          <w:lang w:val="en"/>
        </w:rPr>
      </w:pPr>
      <w:r>
        <w:rPr>
          <w:rFonts w:ascii="方正小标宋简体" w:eastAsia="方正小标宋简体" w:hAnsi="方正小标宋简体" w:cs="方正小标宋简体" w:hint="eastAsia"/>
          <w:spacing w:val="-6"/>
          <w:sz w:val="44"/>
          <w:szCs w:val="44"/>
          <w:lang w:val="en"/>
        </w:rPr>
        <w:t>优化单位清查方式（试行手机采集、电子证照扫码、自主填报、行业智能赋码）试点实施细则</w:t>
      </w:r>
    </w:p>
    <w:p w14:paraId="4B03BB51" w14:textId="77777777" w:rsidR="00BC1F2D" w:rsidRDefault="00BC1F2D" w:rsidP="00BC1F2D">
      <w:pPr>
        <w:ind w:firstLineChars="200" w:firstLine="640"/>
        <w:rPr>
          <w:rFonts w:ascii="Times New Roman" w:hAnsi="Times New Roman"/>
          <w:sz w:val="32"/>
          <w:szCs w:val="32"/>
        </w:rPr>
      </w:pPr>
    </w:p>
    <w:p w14:paraId="6935F1E2" w14:textId="77777777" w:rsidR="00BC1F2D" w:rsidRDefault="00BC1F2D" w:rsidP="00BC1F2D">
      <w:pPr>
        <w:spacing w:line="572" w:lineRule="exact"/>
        <w:ind w:firstLineChars="200" w:firstLine="640"/>
        <w:rPr>
          <w:rFonts w:ascii="Times New Roman" w:eastAsia="仿宋_GB2312" w:hAnsi="Times New Roman"/>
          <w:sz w:val="32"/>
          <w:szCs w:val="32"/>
        </w:rPr>
      </w:pPr>
      <w:r>
        <w:rPr>
          <w:rFonts w:ascii="仿宋_GB2312" w:eastAsia="仿宋_GB2312" w:hAnsi="仿宋" w:hint="eastAsia"/>
          <w:sz w:val="32"/>
          <w:szCs w:val="32"/>
        </w:rPr>
        <w:t>为提升经济普查清查工作效率，测试第五次全国经济普查拟增加的新调查方法和新调查技术的科学性。</w:t>
      </w:r>
      <w:r>
        <w:rPr>
          <w:rFonts w:ascii="仿宋_GB2312" w:eastAsia="仿宋_GB2312" w:hAnsi="仿宋_GB2312" w:cs="仿宋_GB2312" w:hint="eastAsia"/>
          <w:sz w:val="32"/>
          <w:szCs w:val="32"/>
        </w:rPr>
        <w:t>按照《天津市第五次全国经济普查专项试点实施方案》安排，结合我市实际，制定该实施细则。</w:t>
      </w:r>
    </w:p>
    <w:p w14:paraId="558D54AD" w14:textId="77777777" w:rsidR="00BC1F2D" w:rsidRDefault="00BC1F2D" w:rsidP="00BC1F2D">
      <w:pPr>
        <w:spacing w:line="572" w:lineRule="exact"/>
        <w:ind w:firstLineChars="200" w:firstLine="640"/>
        <w:rPr>
          <w:rFonts w:ascii="Times New Roman" w:eastAsia="黑体" w:hAnsi="Times New Roman"/>
          <w:sz w:val="32"/>
          <w:szCs w:val="32"/>
        </w:rPr>
      </w:pPr>
      <w:r>
        <w:rPr>
          <w:rFonts w:ascii="Times New Roman" w:eastAsia="黑体" w:hAnsi="Times New Roman"/>
          <w:sz w:val="32"/>
          <w:szCs w:val="32"/>
        </w:rPr>
        <w:t>一、试点目的</w:t>
      </w:r>
    </w:p>
    <w:p w14:paraId="29F64811" w14:textId="77777777" w:rsidR="00BC1F2D" w:rsidRDefault="00BC1F2D" w:rsidP="00BC1F2D">
      <w:pPr>
        <w:spacing w:line="572"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测试组织相关部门审核清理其提供的单位信息、将建筑物信息采集作为独立阶段、使用多种方式进行补充调查、最后开展针对性的查</w:t>
      </w:r>
      <w:proofErr w:type="gramStart"/>
      <w:r>
        <w:rPr>
          <w:rFonts w:ascii="仿宋_GB2312" w:eastAsia="仿宋_GB2312" w:hAnsi="仿宋_GB2312" w:cs="仿宋_GB2312" w:hint="eastAsia"/>
          <w:sz w:val="32"/>
          <w:szCs w:val="32"/>
        </w:rPr>
        <w:t>疑</w:t>
      </w:r>
      <w:proofErr w:type="gramEnd"/>
      <w:r>
        <w:rPr>
          <w:rFonts w:ascii="仿宋_GB2312" w:eastAsia="仿宋_GB2312" w:hAnsi="仿宋_GB2312" w:cs="仿宋_GB2312" w:hint="eastAsia"/>
          <w:sz w:val="32"/>
          <w:szCs w:val="32"/>
        </w:rPr>
        <w:t>补漏等新调查方法以及应用手机采集、电子证照扫码、自主填报、行业智能赋码等新技术的有效性和可行性，为制定第五次全国经济普查方案做准备。</w:t>
      </w:r>
    </w:p>
    <w:p w14:paraId="68377822" w14:textId="77777777" w:rsidR="00BC1F2D" w:rsidRDefault="00BC1F2D" w:rsidP="00BC1F2D">
      <w:pPr>
        <w:spacing w:line="572" w:lineRule="exact"/>
        <w:ind w:firstLineChars="200" w:firstLine="640"/>
        <w:rPr>
          <w:rFonts w:ascii="Times New Roman" w:eastAsia="黑体" w:hAnsi="Times New Roman"/>
          <w:sz w:val="32"/>
          <w:szCs w:val="32"/>
        </w:rPr>
      </w:pPr>
      <w:r>
        <w:rPr>
          <w:rFonts w:ascii="Times New Roman" w:eastAsia="黑体" w:hAnsi="Times New Roman"/>
          <w:sz w:val="32"/>
          <w:szCs w:val="32"/>
        </w:rPr>
        <w:t>二、试点对象</w:t>
      </w:r>
    </w:p>
    <w:p w14:paraId="3308A6E4" w14:textId="77777777" w:rsidR="00BC1F2D" w:rsidRDefault="00BC1F2D" w:rsidP="00BC1F2D">
      <w:pPr>
        <w:spacing w:line="572"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依据国民经济行业</w:t>
      </w:r>
      <w:proofErr w:type="gramStart"/>
      <w:r>
        <w:rPr>
          <w:rFonts w:ascii="仿宋_GB2312" w:eastAsia="仿宋_GB2312" w:hAnsi="仿宋_GB2312" w:cs="仿宋_GB2312" w:hint="eastAsia"/>
          <w:sz w:val="32"/>
          <w:szCs w:val="32"/>
        </w:rPr>
        <w:t>分类较</w:t>
      </w:r>
      <w:proofErr w:type="gramEnd"/>
      <w:r>
        <w:rPr>
          <w:rFonts w:ascii="仿宋_GB2312" w:eastAsia="仿宋_GB2312" w:hAnsi="仿宋_GB2312" w:cs="仿宋_GB2312" w:hint="eastAsia"/>
          <w:sz w:val="32"/>
          <w:szCs w:val="32"/>
        </w:rPr>
        <w:t>齐全、对试点内容具有代表性的原则，结合国家专项试点要求和我市特点，在滨海新区选取3个乡（镇、街道）的全部法人单位、产业活动单位，以及从事第二产业和第三产业的个体经营户作为清查对象。</w:t>
      </w:r>
    </w:p>
    <w:p w14:paraId="6DF739F0" w14:textId="77777777" w:rsidR="00BC1F2D" w:rsidRDefault="00BC1F2D" w:rsidP="00BC1F2D">
      <w:pPr>
        <w:spacing w:line="572" w:lineRule="exact"/>
        <w:ind w:firstLineChars="200" w:firstLine="640"/>
        <w:rPr>
          <w:rFonts w:ascii="Times New Roman" w:eastAsia="仿宋_GB2312" w:hAnsi="Times New Roman"/>
          <w:sz w:val="32"/>
          <w:szCs w:val="32"/>
        </w:rPr>
      </w:pPr>
      <w:r>
        <w:rPr>
          <w:rFonts w:ascii="Times New Roman" w:eastAsia="黑体" w:hAnsi="Times New Roman"/>
          <w:sz w:val="32"/>
          <w:szCs w:val="32"/>
        </w:rPr>
        <w:t>三、试点时间</w:t>
      </w:r>
    </w:p>
    <w:p w14:paraId="4076A679" w14:textId="77777777" w:rsidR="00BC1F2D" w:rsidRDefault="00BC1F2D" w:rsidP="00BC1F2D">
      <w:pPr>
        <w:spacing w:line="57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试点时间为2022年6月至8月。</w:t>
      </w:r>
    </w:p>
    <w:p w14:paraId="22DD3438" w14:textId="77777777" w:rsidR="00BC1F2D" w:rsidRDefault="00BC1F2D" w:rsidP="00BC1F2D">
      <w:pPr>
        <w:spacing w:line="572" w:lineRule="exact"/>
        <w:ind w:firstLineChars="200" w:firstLine="640"/>
        <w:rPr>
          <w:rFonts w:ascii="Times New Roman" w:eastAsia="黑体" w:hAnsi="Times New Roman"/>
          <w:sz w:val="32"/>
          <w:szCs w:val="32"/>
        </w:rPr>
      </w:pPr>
      <w:r>
        <w:rPr>
          <w:rFonts w:ascii="Times New Roman" w:eastAsia="黑体" w:hAnsi="Times New Roman"/>
          <w:sz w:val="32"/>
          <w:szCs w:val="32"/>
        </w:rPr>
        <w:t>四、试点工作安排</w:t>
      </w:r>
    </w:p>
    <w:p w14:paraId="1B290E08" w14:textId="77777777" w:rsidR="00BC1F2D" w:rsidRDefault="00BC1F2D" w:rsidP="00BC1F2D">
      <w:pPr>
        <w:spacing w:line="57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专项试点工作主要分为</w:t>
      </w:r>
      <w:r>
        <w:rPr>
          <w:rFonts w:ascii="Times New Roman" w:eastAsia="仿宋_GB2312" w:hAnsi="Times New Roman" w:hint="eastAsia"/>
          <w:sz w:val="32"/>
          <w:szCs w:val="32"/>
        </w:rPr>
        <w:t>三</w:t>
      </w:r>
      <w:r>
        <w:rPr>
          <w:rFonts w:ascii="Times New Roman" w:eastAsia="仿宋_GB2312" w:hAnsi="Times New Roman"/>
          <w:sz w:val="32"/>
          <w:szCs w:val="32"/>
        </w:rPr>
        <w:t>个阶段开展，市统计局普查中心牵头组织实施，相关</w:t>
      </w:r>
      <w:r>
        <w:rPr>
          <w:rFonts w:ascii="Times New Roman" w:eastAsia="仿宋_GB2312" w:hAnsi="Times New Roman" w:hint="eastAsia"/>
          <w:sz w:val="32"/>
          <w:szCs w:val="32"/>
        </w:rPr>
        <w:t>处室协同配合</w:t>
      </w:r>
      <w:r>
        <w:rPr>
          <w:rFonts w:ascii="Times New Roman" w:eastAsia="仿宋_GB2312" w:hAnsi="Times New Roman"/>
          <w:sz w:val="32"/>
          <w:szCs w:val="32"/>
        </w:rPr>
        <w:t>，</w:t>
      </w:r>
      <w:r>
        <w:rPr>
          <w:rFonts w:ascii="Times New Roman" w:eastAsia="仿宋_GB2312" w:hAnsi="Times New Roman" w:hint="eastAsia"/>
          <w:sz w:val="32"/>
          <w:szCs w:val="32"/>
        </w:rPr>
        <w:t>试点区</w:t>
      </w:r>
      <w:r>
        <w:rPr>
          <w:rFonts w:ascii="Times New Roman" w:eastAsia="仿宋_GB2312" w:hAnsi="Times New Roman"/>
          <w:sz w:val="32"/>
          <w:szCs w:val="32"/>
        </w:rPr>
        <w:t>具体实施试点任务，具体工作安排如下：</w:t>
      </w:r>
    </w:p>
    <w:p w14:paraId="110BF98A" w14:textId="77777777" w:rsidR="00BC1F2D" w:rsidRDefault="00BC1F2D" w:rsidP="00BC1F2D">
      <w:pPr>
        <w:spacing w:line="57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（一）筹备阶段（6月下旬-7月下旬）</w:t>
      </w:r>
    </w:p>
    <w:p w14:paraId="1370D231" w14:textId="77777777" w:rsidR="00BC1F2D" w:rsidRDefault="00BC1F2D" w:rsidP="00BC1F2D">
      <w:pPr>
        <w:spacing w:line="57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1.确定试点乡（镇、街道）。试点区结合本地区实际，确定国民经济行业较为齐全、具有代表性的3个乡（镇、街道）开展试点工作。</w:t>
      </w:r>
    </w:p>
    <w:p w14:paraId="6A3C57F9" w14:textId="77777777" w:rsidR="00BC1F2D" w:rsidRDefault="00BC1F2D" w:rsidP="00BC1F2D">
      <w:pPr>
        <w:pStyle w:val="a0"/>
        <w:spacing w:line="57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建立联络机制。市统计局普查中心选派3名业务骨干、市统计局相关专业处室选派1名业务骨干，试点区选派业务骨干（人数视情自行确定）为专项试点工作联络人，对应与3个试点乡（镇、街道）联络沟通并做好试点服务。</w:t>
      </w:r>
    </w:p>
    <w:p w14:paraId="2807D1D0" w14:textId="77777777" w:rsidR="00BC1F2D" w:rsidRDefault="00BC1F2D" w:rsidP="00BC1F2D">
      <w:pPr>
        <w:pStyle w:val="a0"/>
        <w:spacing w:line="572"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3.确定试点调查员。试点</w:t>
      </w:r>
      <w:proofErr w:type="gramStart"/>
      <w:r>
        <w:rPr>
          <w:rFonts w:ascii="仿宋_GB2312" w:eastAsia="仿宋_GB2312" w:hAnsi="仿宋_GB2312" w:cs="仿宋_GB2312" w:hint="eastAsia"/>
          <w:sz w:val="32"/>
          <w:szCs w:val="32"/>
        </w:rPr>
        <w:t>区依据</w:t>
      </w:r>
      <w:proofErr w:type="gramEnd"/>
      <w:r>
        <w:rPr>
          <w:rFonts w:eastAsia="仿宋_GB2312" w:hint="eastAsia"/>
          <w:sz w:val="32"/>
          <w:szCs w:val="32"/>
        </w:rPr>
        <w:t>试点</w:t>
      </w:r>
      <w:r>
        <w:rPr>
          <w:rFonts w:ascii="仿宋_GB2312" w:eastAsia="仿宋_GB2312" w:hAnsi="仿宋_GB2312" w:cs="仿宋_GB2312" w:hint="eastAsia"/>
          <w:sz w:val="32"/>
          <w:szCs w:val="32"/>
        </w:rPr>
        <w:t>乡（镇、街道）</w:t>
      </w:r>
      <w:r>
        <w:rPr>
          <w:rFonts w:ascii="Times New Roman" w:eastAsia="仿宋_GB2312" w:hAnsi="Times New Roman" w:hint="eastAsia"/>
          <w:sz w:val="32"/>
          <w:szCs w:val="32"/>
        </w:rPr>
        <w:t>调查工作量和清查登记难易程度，确定足够数量的试点调查员。</w:t>
      </w:r>
    </w:p>
    <w:p w14:paraId="4F08D0AF" w14:textId="77777777" w:rsidR="00BC1F2D" w:rsidRDefault="00BC1F2D" w:rsidP="00BC1F2D">
      <w:pPr>
        <w:pStyle w:val="a0"/>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4.组织业务培训。</w:t>
      </w:r>
      <w:r>
        <w:rPr>
          <w:rFonts w:ascii="仿宋_GB2312" w:eastAsia="仿宋_GB2312" w:hAnsi="仿宋" w:hint="eastAsia"/>
          <w:color w:val="000000"/>
          <w:sz w:val="32"/>
          <w:szCs w:val="32"/>
        </w:rPr>
        <w:t>在全市开展统一试点培训的基础上，</w:t>
      </w:r>
      <w:r>
        <w:rPr>
          <w:rFonts w:ascii="仿宋_GB2312" w:eastAsia="仿宋_GB2312" w:hAnsi="宋体" w:hint="eastAsia"/>
          <w:sz w:val="32"/>
          <w:szCs w:val="32"/>
        </w:rPr>
        <w:t>市统计局普查中心及相关处室，联合</w:t>
      </w:r>
      <w:r>
        <w:rPr>
          <w:rFonts w:ascii="仿宋_GB2312" w:eastAsia="仿宋_GB2312" w:hAnsi="仿宋_GB2312" w:cs="仿宋_GB2312" w:hint="eastAsia"/>
          <w:sz w:val="32"/>
          <w:szCs w:val="32"/>
        </w:rPr>
        <w:t>试点区</w:t>
      </w:r>
      <w:r>
        <w:rPr>
          <w:rFonts w:ascii="仿宋_GB2312" w:eastAsia="仿宋_GB2312" w:hint="eastAsia"/>
          <w:sz w:val="32"/>
          <w:szCs w:val="32"/>
        </w:rPr>
        <w:t>通过线下集中或线上视频的方式，对试点相关工作人员进行试点业务流程和软件程序等业务培训。</w:t>
      </w:r>
    </w:p>
    <w:p w14:paraId="203AA54A" w14:textId="77777777" w:rsidR="00BC1F2D" w:rsidRDefault="00BC1F2D" w:rsidP="00BC1F2D">
      <w:pPr>
        <w:pStyle w:val="a0"/>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5.</w:t>
      </w:r>
      <w:r>
        <w:rPr>
          <w:rFonts w:ascii="仿宋_GB2312" w:eastAsia="仿宋_GB2312"/>
          <w:sz w:val="32"/>
          <w:szCs w:val="32"/>
        </w:rPr>
        <w:t>编制</w:t>
      </w:r>
      <w:r>
        <w:rPr>
          <w:rFonts w:ascii="仿宋_GB2312" w:eastAsia="仿宋_GB2312" w:hint="eastAsia"/>
          <w:sz w:val="32"/>
          <w:szCs w:val="32"/>
        </w:rPr>
        <w:t>单位底册</w:t>
      </w:r>
      <w:r>
        <w:rPr>
          <w:rFonts w:ascii="仿宋_GB2312" w:eastAsia="仿宋_GB2312"/>
          <w:sz w:val="32"/>
          <w:szCs w:val="32"/>
        </w:rPr>
        <w:t>。</w:t>
      </w:r>
      <w:r>
        <w:rPr>
          <w:rFonts w:ascii="仿宋_GB2312" w:eastAsia="仿宋_GB2312" w:hAnsi="仿宋_GB2312" w:cs="仿宋_GB2312" w:hint="eastAsia"/>
          <w:sz w:val="32"/>
          <w:szCs w:val="32"/>
        </w:rPr>
        <w:t>试点区</w:t>
      </w:r>
      <w:r>
        <w:rPr>
          <w:rFonts w:ascii="仿宋_GB2312" w:eastAsia="仿宋_GB2312" w:hint="eastAsia"/>
          <w:sz w:val="32"/>
          <w:szCs w:val="32"/>
        </w:rPr>
        <w:t>组织本地市场监管、民政、编办等部门，审核行政登记资料，清理已注销单位，标注经营状态异常的单位；协调税务部门提供税务登记企业和个体工商户名录，以</w:t>
      </w:r>
      <w:r>
        <w:rPr>
          <w:rFonts w:ascii="仿宋_GB2312" w:eastAsia="仿宋_GB2312" w:hint="eastAsia"/>
          <w:sz w:val="32"/>
          <w:szCs w:val="32"/>
        </w:rPr>
        <w:lastRenderedPageBreak/>
        <w:t>及纳税额、营业收入等纳税记录。统计部门依据部门提供的资料和基本单位名录库，</w:t>
      </w:r>
      <w:r>
        <w:rPr>
          <w:rFonts w:ascii="仿宋_GB2312" w:eastAsia="仿宋_GB2312" w:hAnsi="仿宋" w:hint="eastAsia"/>
          <w:sz w:val="32"/>
          <w:szCs w:val="32"/>
        </w:rPr>
        <w:t>以统一社会信用代码为关键字段，根据合并规则</w:t>
      </w:r>
      <w:r>
        <w:rPr>
          <w:rFonts w:ascii="仿宋_GB2312" w:eastAsia="仿宋_GB2312" w:hint="eastAsia"/>
          <w:sz w:val="32"/>
          <w:szCs w:val="32"/>
        </w:rPr>
        <w:t>比对生成单位底册，并依据纳税额、营业收入等信息标注活跃单位。</w:t>
      </w:r>
    </w:p>
    <w:p w14:paraId="04E3C7F3" w14:textId="77777777" w:rsidR="00BC1F2D" w:rsidRDefault="00BC1F2D" w:rsidP="00BC1F2D">
      <w:pPr>
        <w:pStyle w:val="a0"/>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6</w:t>
      </w:r>
      <w:r>
        <w:rPr>
          <w:rFonts w:ascii="仿宋_GB2312" w:eastAsia="仿宋_GB2312"/>
          <w:sz w:val="32"/>
          <w:szCs w:val="32"/>
          <w:lang w:val="en"/>
        </w:rPr>
        <w:t>.</w:t>
      </w:r>
      <w:r>
        <w:rPr>
          <w:rFonts w:ascii="仿宋_GB2312" w:eastAsia="仿宋_GB2312" w:hint="eastAsia"/>
          <w:sz w:val="32"/>
          <w:szCs w:val="32"/>
          <w:lang w:val="en"/>
        </w:rPr>
        <w:t>数据采集设备准备。</w:t>
      </w:r>
      <w:r>
        <w:rPr>
          <w:rFonts w:ascii="仿宋_GB2312" w:eastAsia="仿宋_GB2312" w:hAnsi="仿宋_GB2312" w:cs="仿宋_GB2312" w:hint="eastAsia"/>
          <w:sz w:val="32"/>
          <w:szCs w:val="32"/>
        </w:rPr>
        <w:t>试点区组织</w:t>
      </w:r>
      <w:r>
        <w:rPr>
          <w:rFonts w:ascii="仿宋_GB2312" w:eastAsia="仿宋_GB2312" w:hint="eastAsia"/>
          <w:sz w:val="32"/>
          <w:szCs w:val="32"/>
        </w:rPr>
        <w:t>准备移动采集设备，安装数据采集APP，加载底册和普查区地图。</w:t>
      </w:r>
    </w:p>
    <w:p w14:paraId="317A745E" w14:textId="77777777" w:rsidR="00BC1F2D" w:rsidRDefault="00BC1F2D" w:rsidP="00BC1F2D">
      <w:pPr>
        <w:pStyle w:val="a0"/>
        <w:spacing w:line="572" w:lineRule="exact"/>
        <w:ind w:firstLineChars="200" w:firstLine="640"/>
        <w:rPr>
          <w:rFonts w:ascii="Times New Roman" w:eastAsia="仿宋_GB2312" w:hAnsi="Times New Roman" w:hint="eastAsia"/>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普查区划分与建筑物信息采集。普查区划分参照第四次全国经济普查的模式开展，在原有普查区界线的基础上，根据实际情况进行修改。建筑物信息采集采取两种模式：第一种是将建筑物信息采集作为独立阶段，在入户清查前完成，试点调查员使用移动采集APP，实地采集普查区内全部建筑物的具体位置和详细地址；第二种是将建筑物信息采集与入户清查同时进行。</w:t>
      </w:r>
      <w:r>
        <w:rPr>
          <w:rFonts w:ascii="仿宋_GB2312" w:eastAsia="仿宋_GB2312" w:hAnsi="仿宋_GB2312" w:cs="仿宋_GB2312" w:hint="eastAsia"/>
          <w:sz w:val="32"/>
          <w:szCs w:val="32"/>
        </w:rPr>
        <w:t>试点区</w:t>
      </w:r>
      <w:r>
        <w:rPr>
          <w:rFonts w:ascii="仿宋_GB2312" w:eastAsia="仿宋_GB2312" w:hint="eastAsia"/>
          <w:sz w:val="32"/>
          <w:szCs w:val="32"/>
        </w:rPr>
        <w:t>分别在不同的乡</w:t>
      </w:r>
      <w:r>
        <w:rPr>
          <w:rFonts w:ascii="仿宋_GB2312" w:eastAsia="仿宋_GB2312"/>
          <w:sz w:val="32"/>
          <w:szCs w:val="32"/>
        </w:rPr>
        <w:t>（</w:t>
      </w:r>
      <w:r>
        <w:rPr>
          <w:rFonts w:ascii="仿宋_GB2312" w:eastAsia="仿宋_GB2312" w:hint="eastAsia"/>
          <w:sz w:val="32"/>
          <w:szCs w:val="32"/>
        </w:rPr>
        <w:t>镇</w:t>
      </w:r>
      <w:r>
        <w:rPr>
          <w:rFonts w:ascii="仿宋_GB2312" w:eastAsia="仿宋_GB2312"/>
          <w:sz w:val="32"/>
          <w:szCs w:val="32"/>
        </w:rPr>
        <w:t>、街道）</w:t>
      </w:r>
      <w:r>
        <w:rPr>
          <w:rFonts w:ascii="仿宋_GB2312" w:eastAsia="仿宋_GB2312" w:hint="eastAsia"/>
          <w:sz w:val="32"/>
          <w:szCs w:val="32"/>
        </w:rPr>
        <w:t>使用两种模式，并进行比较。</w:t>
      </w:r>
    </w:p>
    <w:p w14:paraId="41CF11BD" w14:textId="77777777" w:rsidR="00BC1F2D" w:rsidRDefault="00BC1F2D" w:rsidP="00BC1F2D">
      <w:pPr>
        <w:spacing w:line="57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（二）实施阶段（7月下旬-8月下旬）</w:t>
      </w:r>
    </w:p>
    <w:p w14:paraId="3FE86676" w14:textId="77777777" w:rsidR="00BC1F2D" w:rsidRDefault="00BC1F2D" w:rsidP="00BC1F2D">
      <w:pPr>
        <w:spacing w:line="57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8.清查告知。试点区要采用多种形式、通过各种渠道开展专项试点宣传活动，使试点对象知晓专项试点的意义及内容。对于试点自主填报的普查区，需要公布和宣传自主填报途径。</w:t>
      </w:r>
    </w:p>
    <w:p w14:paraId="51AF9ECC" w14:textId="77777777" w:rsidR="00BC1F2D" w:rsidRDefault="00BC1F2D" w:rsidP="00BC1F2D">
      <w:pPr>
        <w:autoSpaceDE w:val="0"/>
        <w:autoSpaceDN w:val="0"/>
        <w:adjustRightInd w:val="0"/>
        <w:spacing w:line="572" w:lineRule="exact"/>
        <w:ind w:firstLineChars="200" w:firstLine="640"/>
        <w:rPr>
          <w:rFonts w:ascii="仿宋_GB2312" w:eastAsia="仿宋_GB2312" w:hAnsi="宋体" w:hint="eastAsia"/>
          <w:sz w:val="32"/>
          <w:szCs w:val="32"/>
        </w:rPr>
      </w:pPr>
      <w:r>
        <w:rPr>
          <w:rFonts w:ascii="仿宋_GB2312" w:eastAsia="仿宋_GB2312" w:hint="eastAsia"/>
          <w:sz w:val="32"/>
          <w:szCs w:val="32"/>
        </w:rPr>
        <w:t>9.“地毯式”清查。试点调查员使用预先加载普查区地图（含普查区界线和建筑物信息）和单位底册的移动采集APP，在负责的普查区内进行“地毯式”单位清查。具体做法是：逐个建筑物开展清查，建筑物内发现的法人</w:t>
      </w:r>
      <w:r>
        <w:rPr>
          <w:rFonts w:ascii="仿宋_GB2312" w:eastAsia="仿宋_GB2312"/>
          <w:sz w:val="32"/>
          <w:szCs w:val="32"/>
        </w:rPr>
        <w:t>单位和产业活动单位填</w:t>
      </w:r>
      <w:r>
        <w:rPr>
          <w:rFonts w:ascii="仿宋_GB2312" w:eastAsia="仿宋_GB2312" w:hint="eastAsia"/>
          <w:sz w:val="32"/>
          <w:szCs w:val="32"/>
        </w:rPr>
        <w:t>报</w:t>
      </w:r>
      <w:r>
        <w:rPr>
          <w:rFonts w:ascii="仿宋_GB2312" w:eastAsia="仿宋_GB2312" w:hAnsi="宋体" w:hint="eastAsia"/>
          <w:sz w:val="32"/>
          <w:szCs w:val="32"/>
        </w:rPr>
        <w:t>“单位清查表”（721表），个体经营户填报“个体经营户清查表”（722</w:t>
      </w:r>
      <w:r>
        <w:rPr>
          <w:rFonts w:ascii="仿宋_GB2312" w:eastAsia="仿宋_GB2312" w:hAnsi="宋体" w:hint="eastAsia"/>
          <w:sz w:val="32"/>
          <w:szCs w:val="32"/>
        </w:rPr>
        <w:lastRenderedPageBreak/>
        <w:t>表）。</w:t>
      </w:r>
    </w:p>
    <w:p w14:paraId="596BE175" w14:textId="77777777" w:rsidR="00BC1F2D" w:rsidRDefault="00BC1F2D" w:rsidP="00BC1F2D">
      <w:pPr>
        <w:autoSpaceDE w:val="0"/>
        <w:autoSpaceDN w:val="0"/>
        <w:adjustRightInd w:val="0"/>
        <w:spacing w:line="572" w:lineRule="exact"/>
        <w:ind w:firstLineChars="200" w:firstLine="640"/>
        <w:rPr>
          <w:rFonts w:ascii="仿宋_GB2312" w:eastAsia="仿宋_GB2312" w:hAnsi="宋体" w:hint="eastAsia"/>
          <w:sz w:val="32"/>
          <w:szCs w:val="32"/>
        </w:rPr>
      </w:pPr>
      <w:r>
        <w:rPr>
          <w:rFonts w:ascii="仿宋_GB2312" w:eastAsia="仿宋_GB2312" w:hint="eastAsia"/>
          <w:sz w:val="32"/>
          <w:szCs w:val="32"/>
        </w:rPr>
        <w:t>试点</w:t>
      </w:r>
      <w:r>
        <w:rPr>
          <w:rFonts w:ascii="仿宋_GB2312" w:eastAsia="仿宋_GB2312" w:hAnsi="仿宋_GB2312" w:cs="仿宋_GB2312" w:hint="eastAsia"/>
          <w:sz w:val="32"/>
          <w:szCs w:val="32"/>
        </w:rPr>
        <w:t>乡（镇、街道）</w:t>
      </w:r>
      <w:r>
        <w:rPr>
          <w:rFonts w:ascii="仿宋_GB2312" w:eastAsia="仿宋_GB2312" w:hint="eastAsia"/>
          <w:sz w:val="32"/>
          <w:szCs w:val="32"/>
        </w:rPr>
        <w:t>选择部分普查区，测试用自主填报替代“地毯式”清查，即通过公告、电话等形式，要求普查区内全部单位和个体经营户通过电子营业执照扫码、手机短信验证等方式登录自主填报平台，自主填报</w:t>
      </w:r>
      <w:r>
        <w:rPr>
          <w:rFonts w:ascii="仿宋_GB2312" w:eastAsia="仿宋_GB2312" w:hAnsi="宋体" w:hint="eastAsia"/>
          <w:sz w:val="32"/>
          <w:szCs w:val="32"/>
        </w:rPr>
        <w:t>单位清查表（721表）或个体经营</w:t>
      </w:r>
      <w:proofErr w:type="gramStart"/>
      <w:r>
        <w:rPr>
          <w:rFonts w:ascii="仿宋_GB2312" w:eastAsia="仿宋_GB2312" w:hAnsi="宋体" w:hint="eastAsia"/>
          <w:sz w:val="32"/>
          <w:szCs w:val="32"/>
        </w:rPr>
        <w:t>户清查表</w:t>
      </w:r>
      <w:proofErr w:type="gramEnd"/>
      <w:r>
        <w:rPr>
          <w:rFonts w:ascii="仿宋_GB2312" w:eastAsia="仿宋_GB2312" w:hAnsi="宋体" w:hint="eastAsia"/>
          <w:sz w:val="32"/>
          <w:szCs w:val="32"/>
        </w:rPr>
        <w:t>（722表），清查阶段其他流程不变</w:t>
      </w:r>
      <w:r>
        <w:rPr>
          <w:rFonts w:ascii="仿宋_GB2312" w:eastAsia="仿宋_GB2312" w:hint="eastAsia"/>
          <w:sz w:val="32"/>
          <w:szCs w:val="32"/>
        </w:rPr>
        <w:t>。</w:t>
      </w:r>
    </w:p>
    <w:p w14:paraId="1AB52E2E" w14:textId="77777777" w:rsidR="00BC1F2D" w:rsidRDefault="00BC1F2D" w:rsidP="00BC1F2D">
      <w:pPr>
        <w:autoSpaceDE w:val="0"/>
        <w:autoSpaceDN w:val="0"/>
        <w:adjustRightInd w:val="0"/>
        <w:spacing w:line="572" w:lineRule="exact"/>
        <w:ind w:firstLineChars="200" w:firstLine="640"/>
        <w:rPr>
          <w:rFonts w:ascii="仿宋_GB2312" w:eastAsia="仿宋_GB2312" w:hint="eastAsia"/>
          <w:sz w:val="32"/>
          <w:szCs w:val="32"/>
        </w:rPr>
      </w:pPr>
      <w:r>
        <w:rPr>
          <w:rFonts w:ascii="仿宋_GB2312" w:eastAsia="仿宋_GB2312" w:hAnsi="宋体" w:hint="eastAsia"/>
          <w:sz w:val="32"/>
          <w:szCs w:val="32"/>
        </w:rPr>
        <w:t>10.补充调查</w:t>
      </w:r>
      <w:r>
        <w:rPr>
          <w:rFonts w:ascii="仿宋_GB2312" w:eastAsia="仿宋_GB2312" w:hAnsi="宋体"/>
          <w:sz w:val="32"/>
          <w:szCs w:val="32"/>
        </w:rPr>
        <w:t>。</w:t>
      </w:r>
      <w:r>
        <w:rPr>
          <w:rFonts w:ascii="仿宋_GB2312" w:eastAsia="仿宋_GB2312" w:hAnsi="仿宋_GB2312" w:cs="仿宋_GB2312" w:hint="eastAsia"/>
          <w:sz w:val="32"/>
          <w:szCs w:val="32"/>
        </w:rPr>
        <w:t>试点区</w:t>
      </w:r>
      <w:r>
        <w:rPr>
          <w:rFonts w:ascii="仿宋_GB2312" w:eastAsia="仿宋_GB2312" w:cs="宋体" w:hint="eastAsia"/>
          <w:kern w:val="0"/>
          <w:sz w:val="32"/>
          <w:szCs w:val="32"/>
        </w:rPr>
        <w:t>统一组织相关部门全程参与补充调查工作。</w:t>
      </w:r>
      <w:r>
        <w:rPr>
          <w:rFonts w:ascii="仿宋_GB2312" w:eastAsia="仿宋_GB2312" w:hAnsi="宋体" w:hint="eastAsia"/>
          <w:sz w:val="32"/>
          <w:szCs w:val="32"/>
        </w:rPr>
        <w:t>针对底册中存在、</w:t>
      </w:r>
      <w:r>
        <w:rPr>
          <w:rFonts w:ascii="仿宋_GB2312" w:eastAsia="仿宋_GB2312" w:hint="eastAsia"/>
          <w:sz w:val="32"/>
          <w:szCs w:val="32"/>
        </w:rPr>
        <w:t>“地毯式”清查未能找到的单位，通过公告督促、电话联系、部门协查等方式进行催报，设立集中填报登记点，要求未填报清查表的单位登记情况。对于有固定经营场所的单位，应由试点调查员上门核实并填表；对于无固定场所、但有纳税记录的单位，允许将注册地视同其实际经营地，应同时提交有单位负责人签字（盖章）的证明材料和在注册地纳税的证明材料。</w:t>
      </w:r>
    </w:p>
    <w:p w14:paraId="33B96B09" w14:textId="77777777" w:rsidR="00BC1F2D" w:rsidRDefault="00BC1F2D" w:rsidP="00BC1F2D">
      <w:pPr>
        <w:autoSpaceDE w:val="0"/>
        <w:autoSpaceDN w:val="0"/>
        <w:adjustRightInd w:val="0"/>
        <w:spacing w:line="572" w:lineRule="exact"/>
        <w:ind w:firstLineChars="200" w:firstLine="640"/>
        <w:rPr>
          <w:rFonts w:ascii="仿宋_GB2312" w:eastAsia="仿宋_GB2312" w:hint="eastAsia"/>
          <w:sz w:val="32"/>
          <w:szCs w:val="32"/>
        </w:rPr>
      </w:pPr>
      <w:r>
        <w:rPr>
          <w:rFonts w:ascii="仿宋_GB2312" w:eastAsia="仿宋_GB2312" w:cs="宋体" w:hint="eastAsia"/>
          <w:kern w:val="0"/>
          <w:sz w:val="32"/>
          <w:szCs w:val="32"/>
        </w:rPr>
        <w:t>11</w:t>
      </w:r>
      <w:r>
        <w:rPr>
          <w:rFonts w:ascii="仿宋_GB2312" w:eastAsia="仿宋_GB2312" w:cs="宋体"/>
          <w:kern w:val="0"/>
          <w:sz w:val="32"/>
          <w:szCs w:val="32"/>
        </w:rPr>
        <w:t>.</w:t>
      </w:r>
      <w:r>
        <w:rPr>
          <w:rFonts w:ascii="仿宋_GB2312" w:eastAsia="仿宋_GB2312" w:cs="宋体" w:hint="eastAsia"/>
          <w:kern w:val="0"/>
          <w:sz w:val="32"/>
          <w:szCs w:val="32"/>
        </w:rPr>
        <w:t>查</w:t>
      </w:r>
      <w:proofErr w:type="gramStart"/>
      <w:r>
        <w:rPr>
          <w:rFonts w:ascii="仿宋_GB2312" w:eastAsia="仿宋_GB2312" w:cs="宋体" w:hint="eastAsia"/>
          <w:kern w:val="0"/>
          <w:sz w:val="32"/>
          <w:szCs w:val="32"/>
        </w:rPr>
        <w:t>疑</w:t>
      </w:r>
      <w:proofErr w:type="gramEnd"/>
      <w:r>
        <w:rPr>
          <w:rFonts w:ascii="仿宋_GB2312" w:eastAsia="仿宋_GB2312" w:cs="宋体" w:hint="eastAsia"/>
          <w:kern w:val="0"/>
          <w:sz w:val="32"/>
          <w:szCs w:val="32"/>
        </w:rPr>
        <w:t>补漏。</w:t>
      </w:r>
      <w:r>
        <w:rPr>
          <w:rFonts w:ascii="仿宋_GB2312" w:eastAsia="仿宋_GB2312" w:hAnsi="仿宋_GB2312" w:cs="仿宋_GB2312" w:hint="eastAsia"/>
          <w:sz w:val="32"/>
          <w:szCs w:val="32"/>
        </w:rPr>
        <w:t>试点区</w:t>
      </w:r>
      <w:r>
        <w:rPr>
          <w:rFonts w:ascii="仿宋_GB2312" w:eastAsia="仿宋_GB2312" w:cs="宋体" w:hint="eastAsia"/>
          <w:kern w:val="0"/>
          <w:sz w:val="32"/>
          <w:szCs w:val="32"/>
        </w:rPr>
        <w:t>统一组织相关部门全程参与查</w:t>
      </w:r>
      <w:proofErr w:type="gramStart"/>
      <w:r>
        <w:rPr>
          <w:rFonts w:ascii="仿宋_GB2312" w:eastAsia="仿宋_GB2312" w:cs="宋体" w:hint="eastAsia"/>
          <w:kern w:val="0"/>
          <w:sz w:val="32"/>
          <w:szCs w:val="32"/>
        </w:rPr>
        <w:t>疑</w:t>
      </w:r>
      <w:proofErr w:type="gramEnd"/>
      <w:r>
        <w:rPr>
          <w:rFonts w:ascii="仿宋_GB2312" w:eastAsia="仿宋_GB2312" w:cs="宋体" w:hint="eastAsia"/>
          <w:kern w:val="0"/>
          <w:sz w:val="32"/>
          <w:szCs w:val="32"/>
        </w:rPr>
        <w:t>补漏工作。对补充调查后底册中仍未填报的活跃单位，进行针对性查</w:t>
      </w:r>
      <w:proofErr w:type="gramStart"/>
      <w:r>
        <w:rPr>
          <w:rFonts w:ascii="仿宋_GB2312" w:eastAsia="仿宋_GB2312" w:cs="宋体" w:hint="eastAsia"/>
          <w:kern w:val="0"/>
          <w:sz w:val="32"/>
          <w:szCs w:val="32"/>
        </w:rPr>
        <w:t>疑</w:t>
      </w:r>
      <w:proofErr w:type="gramEnd"/>
      <w:r>
        <w:rPr>
          <w:rFonts w:ascii="仿宋_GB2312" w:eastAsia="仿宋_GB2312" w:cs="宋体" w:hint="eastAsia"/>
          <w:kern w:val="0"/>
          <w:sz w:val="32"/>
          <w:szCs w:val="32"/>
        </w:rPr>
        <w:t>补漏，要求全部活跃单位必须在底册中填报核查情况，无经营活动的单位需填写情况说明。</w:t>
      </w:r>
    </w:p>
    <w:p w14:paraId="6B4C0751" w14:textId="77777777" w:rsidR="00BC1F2D" w:rsidRDefault="00BC1F2D" w:rsidP="00BC1F2D">
      <w:pPr>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12.电子证照扫码。试点调查员</w:t>
      </w:r>
      <w:r>
        <w:rPr>
          <w:rFonts w:ascii="仿宋_GB2312" w:eastAsia="仿宋_GB2312" w:hAnsi="仿宋_GB2312" w:cs="仿宋_GB2312" w:hint="eastAsia"/>
          <w:sz w:val="32"/>
          <w:szCs w:val="32"/>
        </w:rPr>
        <w:t>利用移动采</w:t>
      </w:r>
      <w:r>
        <w:rPr>
          <w:rFonts w:ascii="仿宋_GB2312" w:eastAsia="仿宋_GB2312" w:hint="eastAsia"/>
          <w:sz w:val="32"/>
          <w:szCs w:val="32"/>
        </w:rPr>
        <w:t>集APP中的电子</w:t>
      </w:r>
      <w:proofErr w:type="gramStart"/>
      <w:r>
        <w:rPr>
          <w:rFonts w:ascii="仿宋_GB2312" w:eastAsia="仿宋_GB2312" w:hint="eastAsia"/>
          <w:sz w:val="32"/>
          <w:szCs w:val="32"/>
        </w:rPr>
        <w:t>证照扫码功能</w:t>
      </w:r>
      <w:proofErr w:type="gramEnd"/>
      <w:r>
        <w:rPr>
          <w:rFonts w:ascii="仿宋_GB2312" w:eastAsia="仿宋_GB2312" w:hint="eastAsia"/>
          <w:sz w:val="32"/>
          <w:szCs w:val="32"/>
        </w:rPr>
        <w:t>，扫描市场监管部门颁发的电子营业执照中的二维码，验证单位身份，获取单位名称、法定代表人、经营范围等登记信息。</w:t>
      </w:r>
      <w:r>
        <w:rPr>
          <w:rFonts w:ascii="仿宋_GB2312" w:eastAsia="仿宋_GB2312" w:hAnsi="仿宋_GB2312" w:cs="仿宋_GB2312" w:hint="eastAsia"/>
          <w:sz w:val="32"/>
          <w:szCs w:val="32"/>
        </w:rPr>
        <w:t>试点</w:t>
      </w:r>
      <w:proofErr w:type="gramStart"/>
      <w:r>
        <w:rPr>
          <w:rFonts w:ascii="仿宋_GB2312" w:eastAsia="仿宋_GB2312" w:hAnsi="仿宋_GB2312" w:cs="仿宋_GB2312" w:hint="eastAsia"/>
          <w:sz w:val="32"/>
          <w:szCs w:val="32"/>
        </w:rPr>
        <w:t>区</w:t>
      </w:r>
      <w:r>
        <w:rPr>
          <w:rFonts w:ascii="仿宋_GB2312" w:eastAsia="仿宋_GB2312" w:hint="eastAsia"/>
          <w:sz w:val="32"/>
          <w:szCs w:val="32"/>
        </w:rPr>
        <w:t>探索</w:t>
      </w:r>
      <w:proofErr w:type="gramEnd"/>
      <w:r>
        <w:rPr>
          <w:rFonts w:ascii="仿宋_GB2312" w:eastAsia="仿宋_GB2312" w:hint="eastAsia"/>
          <w:sz w:val="32"/>
          <w:szCs w:val="32"/>
        </w:rPr>
        <w:t>通过扫描民政、编办等部门核发的单位证书</w:t>
      </w:r>
      <w:r>
        <w:rPr>
          <w:rFonts w:ascii="仿宋_GB2312" w:eastAsia="仿宋_GB2312" w:hint="eastAsia"/>
          <w:sz w:val="32"/>
          <w:szCs w:val="32"/>
        </w:rPr>
        <w:lastRenderedPageBreak/>
        <w:t>的二维码，获取单位登记信息的可行性。</w:t>
      </w:r>
    </w:p>
    <w:p w14:paraId="5EC1A077" w14:textId="77777777" w:rsidR="00BC1F2D" w:rsidRDefault="00BC1F2D" w:rsidP="00BC1F2D">
      <w:pPr>
        <w:spacing w:line="572" w:lineRule="exact"/>
        <w:ind w:firstLineChars="200" w:firstLine="640"/>
        <w:rPr>
          <w:rFonts w:ascii="Times New Roman" w:eastAsia="仿宋_GB2312" w:hAnsi="Times New Roman" w:hint="eastAsia"/>
          <w:sz w:val="32"/>
          <w:szCs w:val="32"/>
        </w:rPr>
      </w:pPr>
      <w:r>
        <w:rPr>
          <w:rFonts w:ascii="仿宋_GB2312" w:eastAsia="仿宋_GB2312" w:hAnsi="宋体" w:hint="eastAsia"/>
          <w:sz w:val="32"/>
          <w:szCs w:val="32"/>
        </w:rPr>
        <w:t>13.行业智能</w:t>
      </w:r>
      <w:r>
        <w:rPr>
          <w:rFonts w:ascii="仿宋_GB2312" w:eastAsia="仿宋_GB2312" w:hAnsi="宋体" w:hint="eastAsia"/>
          <w:sz w:val="32"/>
          <w:szCs w:val="32"/>
          <w:lang w:val="en"/>
        </w:rPr>
        <w:t>赋</w:t>
      </w:r>
      <w:r>
        <w:rPr>
          <w:rFonts w:ascii="仿宋_GB2312" w:eastAsia="仿宋_GB2312" w:hAnsi="宋体" w:hint="eastAsia"/>
          <w:sz w:val="32"/>
          <w:szCs w:val="32"/>
        </w:rPr>
        <w:t>码。在单位清查阶段测试主要业务活动结构化填报和行业智能</w:t>
      </w:r>
      <w:r>
        <w:rPr>
          <w:rFonts w:ascii="仿宋_GB2312" w:eastAsia="仿宋_GB2312" w:hAnsi="宋体" w:hint="eastAsia"/>
          <w:sz w:val="32"/>
          <w:szCs w:val="32"/>
          <w:lang w:val="en"/>
        </w:rPr>
        <w:t>赋</w:t>
      </w:r>
      <w:r>
        <w:rPr>
          <w:rFonts w:ascii="仿宋_GB2312" w:eastAsia="仿宋_GB2312" w:hAnsi="宋体" w:hint="eastAsia"/>
          <w:sz w:val="32"/>
          <w:szCs w:val="32"/>
        </w:rPr>
        <w:t>码。即在填报主要业务活动时，</w:t>
      </w:r>
      <w:r>
        <w:rPr>
          <w:rFonts w:ascii="仿宋_GB2312" w:eastAsia="仿宋_GB2312" w:hAnsi="仿宋" w:hint="eastAsia"/>
          <w:sz w:val="32"/>
          <w:szCs w:val="32"/>
          <w:lang w:val="en"/>
        </w:rPr>
        <w:t>根据数据处理软件的提示，</w:t>
      </w:r>
      <w:r>
        <w:rPr>
          <w:rFonts w:ascii="仿宋_GB2312" w:eastAsia="仿宋_GB2312" w:hAnsi="宋体" w:hint="eastAsia"/>
          <w:sz w:val="32"/>
          <w:szCs w:val="32"/>
        </w:rPr>
        <w:t>先输入调查对象主要产品或者服务对应的名词，再选择动词，自动生成完整的主要业务活动及对应的行业代码</w:t>
      </w:r>
      <w:r>
        <w:rPr>
          <w:rFonts w:ascii="仿宋_GB2312" w:eastAsia="仿宋_GB2312" w:hAnsi="仿宋" w:hint="eastAsia"/>
          <w:sz w:val="32"/>
          <w:szCs w:val="32"/>
          <w:lang w:val="en"/>
        </w:rPr>
        <w:t>。</w:t>
      </w:r>
      <w:r>
        <w:rPr>
          <w:rFonts w:ascii="仿宋_GB2312" w:eastAsia="仿宋_GB2312" w:hAnsi="宋体" w:hint="eastAsia"/>
          <w:sz w:val="32"/>
          <w:szCs w:val="32"/>
        </w:rPr>
        <w:t>对于非结构化的主要业务活动，由县级试点机构组织利用软件的行业智能赋码功能，辅助确定行业代码。</w:t>
      </w:r>
    </w:p>
    <w:p w14:paraId="4535E0C1" w14:textId="77777777" w:rsidR="00BC1F2D" w:rsidRDefault="00BC1F2D" w:rsidP="00BC1F2D">
      <w:pPr>
        <w:spacing w:line="572"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14.试点进程</w:t>
      </w:r>
      <w:proofErr w:type="gramStart"/>
      <w:r>
        <w:rPr>
          <w:rFonts w:ascii="仿宋_GB2312" w:eastAsia="仿宋_GB2312" w:hAnsi="宋体" w:hint="eastAsia"/>
          <w:sz w:val="32"/>
          <w:szCs w:val="32"/>
        </w:rPr>
        <w:t>管控及审核</w:t>
      </w:r>
      <w:proofErr w:type="gramEnd"/>
      <w:r>
        <w:rPr>
          <w:rFonts w:ascii="仿宋_GB2312" w:eastAsia="仿宋_GB2312" w:hAnsi="宋体" w:hint="eastAsia"/>
          <w:sz w:val="32"/>
          <w:szCs w:val="32"/>
        </w:rPr>
        <w:t>验收。自清查登记开始，市统计局普查中心及相关处室、</w:t>
      </w:r>
      <w:r>
        <w:rPr>
          <w:rFonts w:ascii="仿宋_GB2312" w:eastAsia="仿宋_GB2312" w:hAnsi="仿宋_GB2312" w:cs="仿宋_GB2312" w:hint="eastAsia"/>
          <w:sz w:val="32"/>
          <w:szCs w:val="32"/>
        </w:rPr>
        <w:t>试点区</w:t>
      </w:r>
      <w:r>
        <w:rPr>
          <w:rFonts w:ascii="仿宋_GB2312" w:eastAsia="仿宋_GB2312" w:hAnsi="宋体" w:hint="eastAsia"/>
          <w:sz w:val="32"/>
          <w:szCs w:val="32"/>
        </w:rPr>
        <w:t>组织人员每天对清查进度进行监控，对清查数据边试点、边审核验收、边汇总分析、边梳理暴露的问题、边研究解决办法，推动各项试点任务按时完成。</w:t>
      </w:r>
    </w:p>
    <w:p w14:paraId="3EFC18B1" w14:textId="77777777" w:rsidR="00BC1F2D" w:rsidRDefault="00BC1F2D" w:rsidP="00BC1F2D">
      <w:pPr>
        <w:spacing w:line="57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（三）总结阶段（8月下旬）</w:t>
      </w:r>
    </w:p>
    <w:p w14:paraId="684C0A33" w14:textId="77777777" w:rsidR="00BC1F2D" w:rsidRDefault="00BC1F2D" w:rsidP="00BC1F2D">
      <w:pPr>
        <w:autoSpaceDE w:val="0"/>
        <w:autoSpaceDN w:val="0"/>
        <w:adjustRightInd w:val="0"/>
        <w:spacing w:line="572" w:lineRule="exact"/>
        <w:ind w:firstLineChars="200" w:firstLine="640"/>
        <w:rPr>
          <w:rFonts w:ascii="仿宋_GB2312" w:eastAsia="仿宋_GB2312" w:cs="宋体"/>
          <w:kern w:val="0"/>
          <w:sz w:val="32"/>
          <w:szCs w:val="32"/>
          <w:lang w:val="en"/>
        </w:rPr>
      </w:pPr>
      <w:r>
        <w:rPr>
          <w:rFonts w:ascii="仿宋_GB2312" w:eastAsia="仿宋_GB2312" w:hint="eastAsia"/>
          <w:sz w:val="32"/>
          <w:szCs w:val="32"/>
        </w:rPr>
        <w:t>15.</w:t>
      </w:r>
      <w:r>
        <w:rPr>
          <w:rFonts w:ascii="仿宋_GB2312" w:eastAsia="仿宋_GB2312" w:hAnsi="仿宋_GB2312" w:cs="仿宋_GB2312" w:hint="eastAsia"/>
          <w:sz w:val="32"/>
          <w:szCs w:val="32"/>
        </w:rPr>
        <w:t>试点区</w:t>
      </w:r>
      <w:r>
        <w:rPr>
          <w:rFonts w:ascii="仿宋_GB2312" w:eastAsia="仿宋_GB2312" w:hint="eastAsia"/>
          <w:sz w:val="32"/>
          <w:szCs w:val="32"/>
        </w:rPr>
        <w:t>按照所列</w:t>
      </w:r>
      <w:r>
        <w:rPr>
          <w:rFonts w:ascii="仿宋_GB2312" w:eastAsia="仿宋_GB2312"/>
          <w:sz w:val="32"/>
          <w:szCs w:val="32"/>
        </w:rPr>
        <w:t>试点研究问题和试点</w:t>
      </w:r>
      <w:r>
        <w:rPr>
          <w:rFonts w:ascii="仿宋_GB2312" w:eastAsia="仿宋_GB2312" w:hint="eastAsia"/>
          <w:sz w:val="32"/>
          <w:szCs w:val="32"/>
        </w:rPr>
        <w:t>实施</w:t>
      </w:r>
      <w:r>
        <w:rPr>
          <w:rFonts w:ascii="仿宋_GB2312" w:eastAsia="仿宋_GB2312"/>
          <w:sz w:val="32"/>
          <w:szCs w:val="32"/>
        </w:rPr>
        <w:t>情况</w:t>
      </w:r>
      <w:r>
        <w:rPr>
          <w:rFonts w:ascii="仿宋_GB2312" w:eastAsia="仿宋_GB2312" w:hint="eastAsia"/>
          <w:sz w:val="32"/>
          <w:szCs w:val="32"/>
        </w:rPr>
        <w:t>，对试点工作进行总结，形成试点总结报告，经区专项试点工作小组审定后，于8月25日前报市统计局普查中心。</w:t>
      </w:r>
    </w:p>
    <w:p w14:paraId="483046CE" w14:textId="77777777" w:rsidR="00BC1F2D" w:rsidRDefault="00BC1F2D" w:rsidP="00BC1F2D">
      <w:pPr>
        <w:spacing w:line="572" w:lineRule="exact"/>
        <w:ind w:firstLineChars="200" w:firstLine="640"/>
        <w:rPr>
          <w:rFonts w:ascii="Times New Roman" w:eastAsia="仿宋_GB2312" w:hAnsi="Times New Roman" w:hint="eastAsia"/>
          <w:sz w:val="32"/>
          <w:szCs w:val="32"/>
        </w:rPr>
      </w:pPr>
      <w:r>
        <w:rPr>
          <w:rFonts w:ascii="仿宋_GB2312" w:eastAsia="仿宋_GB2312" w:hint="eastAsia"/>
          <w:sz w:val="32"/>
          <w:szCs w:val="32"/>
        </w:rPr>
        <w:t>16.市统计局普查中心按照所列</w:t>
      </w:r>
      <w:r>
        <w:rPr>
          <w:rFonts w:ascii="仿宋_GB2312" w:eastAsia="仿宋_GB2312"/>
          <w:sz w:val="32"/>
          <w:szCs w:val="32"/>
        </w:rPr>
        <w:t>试点研究问题和试点</w:t>
      </w:r>
      <w:r>
        <w:rPr>
          <w:rFonts w:ascii="仿宋_GB2312" w:eastAsia="仿宋_GB2312" w:hint="eastAsia"/>
          <w:sz w:val="32"/>
          <w:szCs w:val="32"/>
        </w:rPr>
        <w:t>实施</w:t>
      </w:r>
      <w:r>
        <w:rPr>
          <w:rFonts w:ascii="仿宋_GB2312" w:eastAsia="仿宋_GB2312"/>
          <w:sz w:val="32"/>
          <w:szCs w:val="32"/>
        </w:rPr>
        <w:t>情况</w:t>
      </w:r>
      <w:r>
        <w:rPr>
          <w:rFonts w:ascii="仿宋_GB2312" w:eastAsia="仿宋_GB2312" w:hint="eastAsia"/>
          <w:sz w:val="32"/>
          <w:szCs w:val="32"/>
        </w:rPr>
        <w:t>，结合</w:t>
      </w:r>
      <w:r>
        <w:rPr>
          <w:rFonts w:ascii="仿宋_GB2312" w:eastAsia="仿宋_GB2312" w:hAnsi="仿宋_GB2312" w:cs="仿宋_GB2312" w:hint="eastAsia"/>
          <w:sz w:val="32"/>
          <w:szCs w:val="32"/>
        </w:rPr>
        <w:t>试点区试点</w:t>
      </w:r>
      <w:r>
        <w:rPr>
          <w:rFonts w:ascii="仿宋_GB2312" w:eastAsia="仿宋_GB2312" w:hint="eastAsia"/>
          <w:sz w:val="32"/>
          <w:szCs w:val="32"/>
        </w:rPr>
        <w:t>总结报告，形成市级分试点任务总结报告，8月29日前报</w:t>
      </w:r>
      <w:r>
        <w:rPr>
          <w:rFonts w:ascii="仿宋_GB2312" w:eastAsia="仿宋_GB2312" w:hint="eastAsia"/>
          <w:sz w:val="32"/>
          <w:szCs w:val="32"/>
          <w:lang w:val="en"/>
        </w:rPr>
        <w:t>市统计局专项试点工作组。</w:t>
      </w:r>
    </w:p>
    <w:p w14:paraId="7F192579" w14:textId="77777777" w:rsidR="00BC1F2D" w:rsidRDefault="00BC1F2D" w:rsidP="00BC1F2D">
      <w:pPr>
        <w:spacing w:line="572"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w:t>
      </w:r>
      <w:r>
        <w:rPr>
          <w:rFonts w:ascii="黑体" w:eastAsia="黑体" w:hAnsi="黑体"/>
          <w:sz w:val="32"/>
          <w:szCs w:val="32"/>
        </w:rPr>
        <w:t>试点研究的问题</w:t>
      </w:r>
    </w:p>
    <w:p w14:paraId="02BF8E98" w14:textId="77777777" w:rsidR="00BC1F2D" w:rsidRDefault="00BC1F2D" w:rsidP="00BC1F2D">
      <w:pPr>
        <w:autoSpaceDE w:val="0"/>
        <w:autoSpaceDN w:val="0"/>
        <w:adjustRightInd w:val="0"/>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（一）研究市场监管、民政、编办等部门在向普查机构提供单位行政登记资料前，对本部门数据审核、清理注销单位、标注经营状态异常单位的可行性；协调税务部门提供纳税额、营业收</w:t>
      </w:r>
      <w:r>
        <w:rPr>
          <w:rFonts w:ascii="仿宋_GB2312" w:eastAsia="仿宋_GB2312" w:hint="eastAsia"/>
          <w:sz w:val="32"/>
          <w:szCs w:val="32"/>
        </w:rPr>
        <w:lastRenderedPageBreak/>
        <w:t>入等单位具体纳税记录的可行性。</w:t>
      </w:r>
    </w:p>
    <w:p w14:paraId="09CE059C" w14:textId="77777777" w:rsidR="00BC1F2D" w:rsidRDefault="00BC1F2D" w:rsidP="00BC1F2D">
      <w:pPr>
        <w:autoSpaceDE w:val="0"/>
        <w:autoSpaceDN w:val="0"/>
        <w:adjustRightInd w:val="0"/>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（二）研究建筑物信息采集是必须作为独立阶段开展，还是可以与清查入户登记同时进行。</w:t>
      </w:r>
    </w:p>
    <w:p w14:paraId="3FB9E17B" w14:textId="77777777" w:rsidR="00BC1F2D" w:rsidRDefault="00BC1F2D" w:rsidP="00BC1F2D">
      <w:pPr>
        <w:autoSpaceDE w:val="0"/>
        <w:autoSpaceDN w:val="0"/>
        <w:adjustRightInd w:val="0"/>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（三）研究对“地毯式”清查难以发现的单位，如何用其他方式查找；对无固定经营场所、集群登记、</w:t>
      </w:r>
      <w:proofErr w:type="gramStart"/>
      <w:r>
        <w:rPr>
          <w:rFonts w:ascii="仿宋_GB2312" w:eastAsia="仿宋_GB2312" w:hint="eastAsia"/>
          <w:sz w:val="32"/>
          <w:szCs w:val="32"/>
        </w:rPr>
        <w:t>一址多</w:t>
      </w:r>
      <w:proofErr w:type="gramEnd"/>
      <w:r>
        <w:rPr>
          <w:rFonts w:ascii="仿宋_GB2312" w:eastAsia="仿宋_GB2312" w:hint="eastAsia"/>
          <w:sz w:val="32"/>
          <w:szCs w:val="32"/>
        </w:rPr>
        <w:t>照等情况，提供统一的处理规定。</w:t>
      </w:r>
    </w:p>
    <w:p w14:paraId="590BF1CE" w14:textId="77777777" w:rsidR="00BC1F2D" w:rsidRDefault="00BC1F2D" w:rsidP="00BC1F2D">
      <w:pPr>
        <w:autoSpaceDE w:val="0"/>
        <w:autoSpaceDN w:val="0"/>
        <w:adjustRightInd w:val="0"/>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（四）研究利用纳税额、营业收入等信息进行查</w:t>
      </w:r>
      <w:proofErr w:type="gramStart"/>
      <w:r>
        <w:rPr>
          <w:rFonts w:ascii="仿宋_GB2312" w:eastAsia="仿宋_GB2312" w:hint="eastAsia"/>
          <w:sz w:val="32"/>
          <w:szCs w:val="32"/>
        </w:rPr>
        <w:t>疑</w:t>
      </w:r>
      <w:proofErr w:type="gramEnd"/>
      <w:r>
        <w:rPr>
          <w:rFonts w:ascii="仿宋_GB2312" w:eastAsia="仿宋_GB2312" w:hint="eastAsia"/>
          <w:sz w:val="32"/>
          <w:szCs w:val="32"/>
        </w:rPr>
        <w:t>补漏的效果。</w:t>
      </w:r>
    </w:p>
    <w:p w14:paraId="3A485D5A" w14:textId="77777777" w:rsidR="00BC1F2D" w:rsidRDefault="00BC1F2D" w:rsidP="00BC1F2D">
      <w:pPr>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（五）分析自主填报的填报率和数据质量，评估大规模开展自主填报的可行性，以及现有技术手段能否有效验证调查对象身份。</w:t>
      </w:r>
    </w:p>
    <w:p w14:paraId="053226A8" w14:textId="77777777" w:rsidR="00BC1F2D" w:rsidRDefault="00BC1F2D" w:rsidP="00BC1F2D">
      <w:pPr>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（六）研究企业电子营业执照应用的实际效果。</w:t>
      </w:r>
    </w:p>
    <w:p w14:paraId="7001B027" w14:textId="77777777" w:rsidR="00BC1F2D" w:rsidRDefault="00BC1F2D" w:rsidP="00BC1F2D">
      <w:pPr>
        <w:autoSpaceDE w:val="0"/>
        <w:autoSpaceDN w:val="0"/>
        <w:adjustRightInd w:val="0"/>
        <w:spacing w:line="572" w:lineRule="exact"/>
        <w:ind w:firstLineChars="200" w:firstLine="640"/>
        <w:rPr>
          <w:rFonts w:ascii="仿宋_GB2312" w:eastAsia="仿宋_GB2312" w:hint="eastAsia"/>
          <w:sz w:val="32"/>
          <w:szCs w:val="32"/>
        </w:rPr>
      </w:pPr>
      <w:r>
        <w:rPr>
          <w:rFonts w:ascii="仿宋_GB2312" w:eastAsia="仿宋_GB2312" w:hint="eastAsia"/>
          <w:sz w:val="32"/>
          <w:szCs w:val="32"/>
        </w:rPr>
        <w:t>（七）研究主要业务活动结构化填报和行业智能赋码辅助判断单位所属行业的有效性。</w:t>
      </w:r>
    </w:p>
    <w:p w14:paraId="0BCFC00F" w14:textId="77777777" w:rsidR="00BC1F2D" w:rsidRDefault="00BC1F2D" w:rsidP="00BC1F2D">
      <w:pPr>
        <w:spacing w:line="572" w:lineRule="exact"/>
        <w:ind w:firstLineChars="200" w:firstLine="640"/>
        <w:rPr>
          <w:rFonts w:ascii="Times New Roman" w:eastAsia="仿宋_GB2312" w:hAnsi="Times New Roman"/>
          <w:sz w:val="32"/>
          <w:szCs w:val="32"/>
        </w:rPr>
      </w:pPr>
    </w:p>
    <w:p w14:paraId="3C07A48A" w14:textId="77777777" w:rsidR="00BC1F2D" w:rsidRDefault="00BC1F2D" w:rsidP="00BC1F2D">
      <w:pPr>
        <w:spacing w:line="57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附：1.法人和产业活动单位清查底册（示意表）</w:t>
      </w:r>
    </w:p>
    <w:p w14:paraId="0C40189B" w14:textId="77777777" w:rsidR="00BC1F2D" w:rsidRDefault="00BC1F2D" w:rsidP="00BC1F2D">
      <w:pPr>
        <w:spacing w:line="57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2.试点表式</w:t>
      </w:r>
    </w:p>
    <w:p w14:paraId="11FC96F4" w14:textId="77777777" w:rsidR="00BC1F2D" w:rsidRDefault="00BC1F2D" w:rsidP="00BC1F2D">
      <w:pPr>
        <w:spacing w:line="572"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 xml:space="preserve">    3.主要指标解释和填报要求</w:t>
      </w:r>
    </w:p>
    <w:p w14:paraId="2237BB4D" w14:textId="77777777" w:rsidR="00BC1F2D" w:rsidRDefault="00BC1F2D" w:rsidP="00BC1F2D">
      <w:pPr>
        <w:spacing w:line="572" w:lineRule="exact"/>
        <w:rPr>
          <w:rFonts w:ascii="Times New Roman" w:eastAsia="仿宋_GB2312" w:hAnsi="Times New Roman"/>
          <w:sz w:val="32"/>
          <w:szCs w:val="32"/>
        </w:rPr>
        <w:sectPr w:rsidR="00BC1F2D">
          <w:footerReference w:type="even" r:id="rId4"/>
          <w:footerReference w:type="default" r:id="rId5"/>
          <w:footerReference w:type="first" r:id="rId6"/>
          <w:pgSz w:w="11906" w:h="16838"/>
          <w:pgMar w:top="2098" w:right="1474" w:bottom="1984" w:left="1587" w:header="851" w:footer="992" w:gutter="0"/>
          <w:cols w:space="720"/>
          <w:docGrid w:type="lines" w:linePitch="319"/>
        </w:sectPr>
      </w:pPr>
    </w:p>
    <w:p w14:paraId="4F193657" w14:textId="77777777" w:rsidR="00BC1F2D" w:rsidRDefault="00BC1F2D" w:rsidP="00BC1F2D">
      <w:pPr>
        <w:spacing w:line="500" w:lineRule="exact"/>
        <w:rPr>
          <w:rFonts w:ascii="黑体" w:eastAsia="黑体" w:hAnsi="黑体" w:cs="黑体" w:hint="eastAsia"/>
          <w:sz w:val="32"/>
          <w:szCs w:val="32"/>
        </w:rPr>
      </w:pPr>
      <w:r>
        <w:rPr>
          <w:rFonts w:ascii="黑体" w:eastAsia="黑体" w:hAnsi="黑体" w:cs="黑体" w:hint="eastAsia"/>
          <w:sz w:val="32"/>
          <w:szCs w:val="32"/>
        </w:rPr>
        <w:lastRenderedPageBreak/>
        <w:t>附1</w:t>
      </w:r>
    </w:p>
    <w:p w14:paraId="15467862" w14:textId="77777777" w:rsidR="00BC1F2D" w:rsidRDefault="00BC1F2D" w:rsidP="00BC1F2D">
      <w:pPr>
        <w:widowControl/>
        <w:jc w:val="center"/>
        <w:rPr>
          <w:rFonts w:eastAsia="黑体" w:hint="eastAsia"/>
          <w:sz w:val="28"/>
        </w:rPr>
      </w:pPr>
      <w:r>
        <w:rPr>
          <w:rFonts w:ascii="方正小标宋简体" w:eastAsia="方正小标宋简体" w:hAnsi="方正小标宋简体" w:cs="方正小标宋简体" w:hint="eastAsia"/>
          <w:sz w:val="36"/>
          <w:szCs w:val="36"/>
        </w:rPr>
        <w:t>法人和产业活动单位清查底册</w:t>
      </w:r>
    </w:p>
    <w:p w14:paraId="4B84F3BC" w14:textId="77777777" w:rsidR="00BC1F2D" w:rsidRDefault="00BC1F2D" w:rsidP="00BC1F2D">
      <w:pPr>
        <w:jc w:val="center"/>
        <w:rPr>
          <w:rFonts w:eastAsia="黑体"/>
          <w:sz w:val="18"/>
          <w:szCs w:val="18"/>
        </w:rPr>
      </w:pPr>
      <w:r>
        <w:rPr>
          <w:rFonts w:eastAsia="黑体" w:hint="eastAsia"/>
          <w:sz w:val="18"/>
          <w:szCs w:val="18"/>
        </w:rPr>
        <w:t>（示意表）</w:t>
      </w:r>
    </w:p>
    <w:tbl>
      <w:tblPr>
        <w:tblpPr w:leftFromText="180" w:rightFromText="180" w:vertAnchor="text" w:horzAnchor="page" w:tblpX="1443" w:tblpY="881"/>
        <w:tblOverlap w:val="never"/>
        <w:tblW w:w="13888" w:type="dxa"/>
        <w:tblBorders>
          <w:top w:val="single" w:sz="8" w:space="0" w:color="auto"/>
          <w:insideH w:val="single" w:sz="4" w:space="0" w:color="auto"/>
          <w:insideV w:val="single" w:sz="4" w:space="0" w:color="auto"/>
        </w:tblBorders>
        <w:tblLook w:val="0000" w:firstRow="0" w:lastRow="0" w:firstColumn="0" w:lastColumn="0" w:noHBand="0" w:noVBand="0"/>
      </w:tblPr>
      <w:tblGrid>
        <w:gridCol w:w="992"/>
        <w:gridCol w:w="992"/>
        <w:gridCol w:w="992"/>
        <w:gridCol w:w="992"/>
        <w:gridCol w:w="992"/>
        <w:gridCol w:w="992"/>
        <w:gridCol w:w="992"/>
        <w:gridCol w:w="992"/>
        <w:gridCol w:w="992"/>
        <w:gridCol w:w="992"/>
        <w:gridCol w:w="992"/>
        <w:gridCol w:w="992"/>
        <w:gridCol w:w="992"/>
        <w:gridCol w:w="992"/>
      </w:tblGrid>
      <w:tr w:rsidR="00BC1F2D" w14:paraId="03477B35" w14:textId="77777777" w:rsidTr="003A213C">
        <w:trPr>
          <w:trHeight w:val="831"/>
        </w:trPr>
        <w:tc>
          <w:tcPr>
            <w:tcW w:w="992" w:type="dxa"/>
            <w:vAlign w:val="center"/>
          </w:tcPr>
          <w:p w14:paraId="46874C9C" w14:textId="77777777" w:rsidR="00BC1F2D" w:rsidRDefault="00BC1F2D" w:rsidP="003A213C">
            <w:pPr>
              <w:jc w:val="center"/>
              <w:rPr>
                <w:rFonts w:ascii="宋体" w:hAnsi="宋体"/>
                <w:sz w:val="18"/>
                <w:szCs w:val="18"/>
              </w:rPr>
            </w:pPr>
            <w:r>
              <w:rPr>
                <w:rFonts w:ascii="宋体" w:hAnsi="宋体" w:hint="eastAsia"/>
                <w:sz w:val="18"/>
                <w:szCs w:val="18"/>
              </w:rPr>
              <w:t>序号</w:t>
            </w:r>
          </w:p>
        </w:tc>
        <w:tc>
          <w:tcPr>
            <w:tcW w:w="992" w:type="dxa"/>
            <w:vAlign w:val="center"/>
          </w:tcPr>
          <w:p w14:paraId="4F92EA4B" w14:textId="77777777" w:rsidR="00BC1F2D" w:rsidRDefault="00BC1F2D" w:rsidP="003A213C">
            <w:pPr>
              <w:jc w:val="center"/>
              <w:rPr>
                <w:rFonts w:ascii="宋体" w:hAnsi="宋体"/>
                <w:sz w:val="18"/>
                <w:szCs w:val="18"/>
              </w:rPr>
            </w:pPr>
            <w:r>
              <w:rPr>
                <w:rFonts w:ascii="宋体" w:hAnsi="宋体" w:hint="eastAsia"/>
                <w:sz w:val="18"/>
                <w:szCs w:val="18"/>
              </w:rPr>
              <w:t>统一</w:t>
            </w:r>
            <w:r>
              <w:rPr>
                <w:rFonts w:ascii="宋体" w:hAnsi="宋体"/>
                <w:sz w:val="18"/>
                <w:szCs w:val="18"/>
              </w:rPr>
              <w:t>社会信用代码</w:t>
            </w:r>
          </w:p>
        </w:tc>
        <w:tc>
          <w:tcPr>
            <w:tcW w:w="992" w:type="dxa"/>
            <w:vAlign w:val="center"/>
          </w:tcPr>
          <w:p w14:paraId="52330F1E" w14:textId="77777777" w:rsidR="00BC1F2D" w:rsidRDefault="00BC1F2D" w:rsidP="003A213C">
            <w:pPr>
              <w:jc w:val="center"/>
              <w:rPr>
                <w:rFonts w:ascii="宋体" w:hAnsi="宋体"/>
                <w:sz w:val="18"/>
                <w:szCs w:val="18"/>
              </w:rPr>
            </w:pPr>
            <w:r>
              <w:rPr>
                <w:rFonts w:ascii="宋体" w:hAnsi="宋体"/>
                <w:sz w:val="18"/>
                <w:szCs w:val="18"/>
              </w:rPr>
              <w:t>单位名称</w:t>
            </w:r>
          </w:p>
        </w:tc>
        <w:tc>
          <w:tcPr>
            <w:tcW w:w="992" w:type="dxa"/>
            <w:vAlign w:val="center"/>
          </w:tcPr>
          <w:p w14:paraId="0BD7E3DE" w14:textId="77777777" w:rsidR="00BC1F2D" w:rsidRDefault="00BC1F2D" w:rsidP="003A213C">
            <w:pPr>
              <w:jc w:val="center"/>
              <w:rPr>
                <w:rFonts w:ascii="宋体" w:hAnsi="宋体"/>
                <w:sz w:val="18"/>
                <w:szCs w:val="18"/>
              </w:rPr>
            </w:pPr>
            <w:r>
              <w:rPr>
                <w:rFonts w:ascii="宋体" w:hAnsi="宋体" w:hint="eastAsia"/>
                <w:sz w:val="18"/>
                <w:szCs w:val="18"/>
              </w:rPr>
              <w:t>合并来源</w:t>
            </w:r>
          </w:p>
        </w:tc>
        <w:tc>
          <w:tcPr>
            <w:tcW w:w="992" w:type="dxa"/>
            <w:vAlign w:val="center"/>
          </w:tcPr>
          <w:p w14:paraId="744D79B0" w14:textId="77777777" w:rsidR="00BC1F2D" w:rsidRDefault="00BC1F2D" w:rsidP="003A213C">
            <w:pPr>
              <w:jc w:val="center"/>
              <w:rPr>
                <w:rFonts w:ascii="宋体" w:hAnsi="宋体"/>
                <w:sz w:val="18"/>
                <w:szCs w:val="18"/>
              </w:rPr>
            </w:pPr>
            <w:r>
              <w:rPr>
                <w:rFonts w:ascii="宋体" w:hAnsi="宋体" w:hint="eastAsia"/>
                <w:sz w:val="18"/>
                <w:szCs w:val="18"/>
              </w:rPr>
              <w:t>单位</w:t>
            </w:r>
            <w:r>
              <w:rPr>
                <w:rFonts w:ascii="宋体" w:hAnsi="宋体"/>
                <w:sz w:val="18"/>
                <w:szCs w:val="18"/>
              </w:rPr>
              <w:t>类型</w:t>
            </w:r>
          </w:p>
        </w:tc>
        <w:tc>
          <w:tcPr>
            <w:tcW w:w="992" w:type="dxa"/>
            <w:vAlign w:val="center"/>
          </w:tcPr>
          <w:p w14:paraId="5B423E10" w14:textId="77777777" w:rsidR="00BC1F2D" w:rsidRDefault="00BC1F2D" w:rsidP="003A213C">
            <w:pPr>
              <w:jc w:val="center"/>
              <w:rPr>
                <w:rFonts w:ascii="宋体" w:hAnsi="宋体"/>
                <w:sz w:val="18"/>
                <w:szCs w:val="18"/>
              </w:rPr>
            </w:pPr>
            <w:r>
              <w:rPr>
                <w:rFonts w:ascii="宋体" w:hAnsi="宋体" w:hint="eastAsia"/>
                <w:sz w:val="18"/>
                <w:szCs w:val="18"/>
              </w:rPr>
              <w:t>视同法人</w:t>
            </w:r>
          </w:p>
        </w:tc>
        <w:tc>
          <w:tcPr>
            <w:tcW w:w="992" w:type="dxa"/>
            <w:vAlign w:val="center"/>
          </w:tcPr>
          <w:p w14:paraId="1753BFA9" w14:textId="77777777" w:rsidR="00BC1F2D" w:rsidRDefault="00BC1F2D" w:rsidP="003A213C">
            <w:pPr>
              <w:jc w:val="center"/>
              <w:rPr>
                <w:rFonts w:ascii="宋体" w:hAnsi="宋体"/>
                <w:sz w:val="18"/>
                <w:szCs w:val="18"/>
              </w:rPr>
            </w:pPr>
            <w:r>
              <w:rPr>
                <w:rFonts w:ascii="宋体" w:hAnsi="宋体" w:hint="eastAsia"/>
                <w:sz w:val="18"/>
                <w:szCs w:val="18"/>
              </w:rPr>
              <w:t>法定</w:t>
            </w:r>
            <w:r>
              <w:rPr>
                <w:rFonts w:ascii="宋体" w:hAnsi="宋体"/>
                <w:sz w:val="18"/>
                <w:szCs w:val="18"/>
              </w:rPr>
              <w:t>代表人</w:t>
            </w:r>
            <w:r>
              <w:rPr>
                <w:rFonts w:ascii="宋体" w:hAnsi="宋体" w:hint="eastAsia"/>
                <w:sz w:val="18"/>
                <w:szCs w:val="18"/>
              </w:rPr>
              <w:t>（负责人）</w:t>
            </w:r>
          </w:p>
        </w:tc>
        <w:tc>
          <w:tcPr>
            <w:tcW w:w="992" w:type="dxa"/>
            <w:vAlign w:val="center"/>
          </w:tcPr>
          <w:p w14:paraId="02EC73B1" w14:textId="77777777" w:rsidR="00BC1F2D" w:rsidRDefault="00BC1F2D" w:rsidP="003A213C">
            <w:pPr>
              <w:jc w:val="center"/>
              <w:rPr>
                <w:rFonts w:ascii="宋体" w:hAnsi="宋体"/>
                <w:sz w:val="18"/>
                <w:szCs w:val="18"/>
              </w:rPr>
            </w:pPr>
            <w:r>
              <w:rPr>
                <w:rFonts w:ascii="宋体" w:hAnsi="宋体" w:hint="eastAsia"/>
                <w:sz w:val="18"/>
                <w:szCs w:val="18"/>
              </w:rPr>
              <w:t>详细地址</w:t>
            </w:r>
          </w:p>
        </w:tc>
        <w:tc>
          <w:tcPr>
            <w:tcW w:w="992" w:type="dxa"/>
            <w:vAlign w:val="center"/>
          </w:tcPr>
          <w:p w14:paraId="441EF0BE" w14:textId="77777777" w:rsidR="00BC1F2D" w:rsidRDefault="00BC1F2D" w:rsidP="003A213C">
            <w:pPr>
              <w:jc w:val="center"/>
              <w:rPr>
                <w:rFonts w:ascii="宋体" w:hAnsi="宋体"/>
                <w:sz w:val="18"/>
                <w:szCs w:val="18"/>
              </w:rPr>
            </w:pPr>
            <w:r>
              <w:rPr>
                <w:rFonts w:ascii="宋体" w:hAnsi="宋体"/>
                <w:sz w:val="18"/>
                <w:szCs w:val="18"/>
              </w:rPr>
              <w:t>区划代码</w:t>
            </w:r>
          </w:p>
        </w:tc>
        <w:tc>
          <w:tcPr>
            <w:tcW w:w="992" w:type="dxa"/>
            <w:vAlign w:val="center"/>
          </w:tcPr>
          <w:p w14:paraId="72067FA4" w14:textId="77777777" w:rsidR="00BC1F2D" w:rsidRDefault="00BC1F2D" w:rsidP="003A213C">
            <w:pPr>
              <w:jc w:val="center"/>
              <w:rPr>
                <w:rFonts w:ascii="宋体" w:hAnsi="宋体"/>
                <w:sz w:val="18"/>
                <w:szCs w:val="18"/>
              </w:rPr>
            </w:pPr>
            <w:r>
              <w:rPr>
                <w:rFonts w:ascii="宋体" w:hAnsi="宋体"/>
                <w:sz w:val="18"/>
                <w:szCs w:val="18"/>
              </w:rPr>
              <w:t>注册地址</w:t>
            </w:r>
          </w:p>
        </w:tc>
        <w:tc>
          <w:tcPr>
            <w:tcW w:w="992" w:type="dxa"/>
            <w:vAlign w:val="center"/>
          </w:tcPr>
          <w:p w14:paraId="7E5BA684" w14:textId="77777777" w:rsidR="00BC1F2D" w:rsidRDefault="00BC1F2D" w:rsidP="003A213C">
            <w:pPr>
              <w:jc w:val="center"/>
              <w:rPr>
                <w:rFonts w:ascii="宋体" w:hAnsi="宋体"/>
                <w:sz w:val="18"/>
                <w:szCs w:val="18"/>
              </w:rPr>
            </w:pPr>
            <w:r>
              <w:rPr>
                <w:rFonts w:ascii="宋体" w:hAnsi="宋体"/>
                <w:sz w:val="18"/>
                <w:szCs w:val="18"/>
              </w:rPr>
              <w:t>注册地区划代码</w:t>
            </w:r>
          </w:p>
        </w:tc>
        <w:tc>
          <w:tcPr>
            <w:tcW w:w="992" w:type="dxa"/>
            <w:vAlign w:val="center"/>
          </w:tcPr>
          <w:p w14:paraId="1D10248B" w14:textId="77777777" w:rsidR="00BC1F2D" w:rsidRDefault="00BC1F2D" w:rsidP="003A213C">
            <w:pPr>
              <w:jc w:val="center"/>
              <w:rPr>
                <w:rFonts w:ascii="宋体" w:hAnsi="宋体" w:hint="eastAsia"/>
                <w:sz w:val="18"/>
                <w:szCs w:val="18"/>
              </w:rPr>
            </w:pPr>
            <w:r>
              <w:rPr>
                <w:rFonts w:ascii="宋体" w:hAnsi="宋体" w:hint="eastAsia"/>
                <w:sz w:val="18"/>
                <w:szCs w:val="18"/>
              </w:rPr>
              <w:t>市场监管年报地址</w:t>
            </w:r>
          </w:p>
        </w:tc>
        <w:tc>
          <w:tcPr>
            <w:tcW w:w="992" w:type="dxa"/>
            <w:vAlign w:val="center"/>
          </w:tcPr>
          <w:p w14:paraId="0F56B573" w14:textId="77777777" w:rsidR="00BC1F2D" w:rsidRDefault="00BC1F2D" w:rsidP="003A213C">
            <w:pPr>
              <w:jc w:val="center"/>
              <w:rPr>
                <w:rFonts w:ascii="宋体" w:hAnsi="宋体" w:hint="eastAsia"/>
                <w:sz w:val="18"/>
                <w:szCs w:val="18"/>
              </w:rPr>
            </w:pPr>
            <w:r>
              <w:rPr>
                <w:rFonts w:ascii="宋体" w:hAnsi="宋体" w:hint="eastAsia"/>
                <w:sz w:val="18"/>
                <w:szCs w:val="18"/>
              </w:rPr>
              <w:t>税务地址</w:t>
            </w:r>
          </w:p>
        </w:tc>
        <w:tc>
          <w:tcPr>
            <w:tcW w:w="992" w:type="dxa"/>
            <w:vAlign w:val="center"/>
          </w:tcPr>
          <w:p w14:paraId="0C7BC529" w14:textId="77777777" w:rsidR="00BC1F2D" w:rsidRDefault="00BC1F2D" w:rsidP="003A213C">
            <w:pPr>
              <w:jc w:val="center"/>
              <w:rPr>
                <w:rFonts w:ascii="宋体" w:hAnsi="宋体" w:hint="eastAsia"/>
                <w:sz w:val="18"/>
                <w:szCs w:val="18"/>
              </w:rPr>
            </w:pPr>
            <w:r>
              <w:rPr>
                <w:rFonts w:ascii="宋体" w:hAnsi="宋体" w:hint="eastAsia"/>
                <w:sz w:val="18"/>
                <w:szCs w:val="18"/>
              </w:rPr>
              <w:t>长途区号</w:t>
            </w:r>
          </w:p>
        </w:tc>
      </w:tr>
      <w:tr w:rsidR="00BC1F2D" w14:paraId="12BABAFB" w14:textId="77777777" w:rsidTr="003A213C">
        <w:tc>
          <w:tcPr>
            <w:tcW w:w="992" w:type="dxa"/>
            <w:tcBorders>
              <w:bottom w:val="single" w:sz="4" w:space="0" w:color="auto"/>
            </w:tcBorders>
          </w:tcPr>
          <w:p w14:paraId="684E5467" w14:textId="77777777" w:rsidR="00BC1F2D" w:rsidRDefault="00BC1F2D" w:rsidP="003A213C">
            <w:pPr>
              <w:jc w:val="center"/>
              <w:rPr>
                <w:rFonts w:ascii="宋体" w:hAnsi="宋体"/>
                <w:sz w:val="18"/>
                <w:szCs w:val="18"/>
              </w:rPr>
            </w:pPr>
            <w:r>
              <w:rPr>
                <w:rFonts w:ascii="宋体" w:hAnsi="宋体" w:hint="eastAsia"/>
                <w:sz w:val="18"/>
                <w:szCs w:val="18"/>
              </w:rPr>
              <w:t>甲</w:t>
            </w:r>
          </w:p>
        </w:tc>
        <w:tc>
          <w:tcPr>
            <w:tcW w:w="992" w:type="dxa"/>
            <w:tcBorders>
              <w:bottom w:val="single" w:sz="4" w:space="0" w:color="auto"/>
            </w:tcBorders>
          </w:tcPr>
          <w:p w14:paraId="2008DD72" w14:textId="77777777" w:rsidR="00BC1F2D" w:rsidRDefault="00BC1F2D" w:rsidP="003A213C">
            <w:pPr>
              <w:jc w:val="center"/>
              <w:rPr>
                <w:rFonts w:ascii="宋体" w:hAnsi="宋体"/>
                <w:sz w:val="18"/>
                <w:szCs w:val="18"/>
              </w:rPr>
            </w:pPr>
            <w:r>
              <w:rPr>
                <w:rFonts w:ascii="宋体" w:hAnsi="宋体"/>
                <w:sz w:val="18"/>
                <w:szCs w:val="18"/>
              </w:rPr>
              <w:t>1</w:t>
            </w:r>
          </w:p>
        </w:tc>
        <w:tc>
          <w:tcPr>
            <w:tcW w:w="992" w:type="dxa"/>
            <w:tcBorders>
              <w:bottom w:val="single" w:sz="4" w:space="0" w:color="auto"/>
            </w:tcBorders>
          </w:tcPr>
          <w:p w14:paraId="0F2429B8" w14:textId="77777777" w:rsidR="00BC1F2D" w:rsidRDefault="00BC1F2D" w:rsidP="003A213C">
            <w:pPr>
              <w:jc w:val="center"/>
              <w:rPr>
                <w:rFonts w:ascii="宋体" w:hAnsi="宋体"/>
                <w:sz w:val="18"/>
                <w:szCs w:val="18"/>
              </w:rPr>
            </w:pPr>
            <w:r>
              <w:rPr>
                <w:rFonts w:ascii="宋体" w:hAnsi="宋体"/>
                <w:sz w:val="18"/>
                <w:szCs w:val="18"/>
              </w:rPr>
              <w:t>2</w:t>
            </w:r>
          </w:p>
        </w:tc>
        <w:tc>
          <w:tcPr>
            <w:tcW w:w="992" w:type="dxa"/>
            <w:tcBorders>
              <w:bottom w:val="single" w:sz="4" w:space="0" w:color="auto"/>
            </w:tcBorders>
          </w:tcPr>
          <w:p w14:paraId="7961405F" w14:textId="77777777" w:rsidR="00BC1F2D" w:rsidRDefault="00BC1F2D" w:rsidP="003A213C">
            <w:pPr>
              <w:jc w:val="center"/>
              <w:rPr>
                <w:rFonts w:ascii="宋体" w:hAnsi="宋体"/>
                <w:sz w:val="18"/>
                <w:szCs w:val="18"/>
              </w:rPr>
            </w:pPr>
            <w:r>
              <w:rPr>
                <w:rFonts w:ascii="宋体" w:hAnsi="宋体"/>
                <w:sz w:val="18"/>
                <w:szCs w:val="18"/>
              </w:rPr>
              <w:t>3</w:t>
            </w:r>
          </w:p>
        </w:tc>
        <w:tc>
          <w:tcPr>
            <w:tcW w:w="992" w:type="dxa"/>
            <w:tcBorders>
              <w:bottom w:val="single" w:sz="4" w:space="0" w:color="auto"/>
            </w:tcBorders>
          </w:tcPr>
          <w:p w14:paraId="22EF761F" w14:textId="77777777" w:rsidR="00BC1F2D" w:rsidRDefault="00BC1F2D" w:rsidP="003A213C">
            <w:pPr>
              <w:jc w:val="center"/>
              <w:rPr>
                <w:rFonts w:ascii="宋体" w:hAnsi="宋体"/>
                <w:sz w:val="18"/>
                <w:szCs w:val="18"/>
              </w:rPr>
            </w:pPr>
            <w:r>
              <w:rPr>
                <w:rFonts w:ascii="宋体" w:hAnsi="宋体"/>
                <w:sz w:val="18"/>
                <w:szCs w:val="18"/>
              </w:rPr>
              <w:t>4</w:t>
            </w:r>
          </w:p>
        </w:tc>
        <w:tc>
          <w:tcPr>
            <w:tcW w:w="992" w:type="dxa"/>
            <w:tcBorders>
              <w:bottom w:val="single" w:sz="4" w:space="0" w:color="auto"/>
            </w:tcBorders>
          </w:tcPr>
          <w:p w14:paraId="5793559B" w14:textId="77777777" w:rsidR="00BC1F2D" w:rsidRDefault="00BC1F2D" w:rsidP="003A213C">
            <w:pPr>
              <w:jc w:val="center"/>
              <w:rPr>
                <w:rFonts w:ascii="宋体" w:hAnsi="宋体"/>
                <w:sz w:val="18"/>
                <w:szCs w:val="18"/>
              </w:rPr>
            </w:pPr>
            <w:r>
              <w:rPr>
                <w:rFonts w:ascii="宋体" w:hAnsi="宋体"/>
                <w:sz w:val="18"/>
                <w:szCs w:val="18"/>
              </w:rPr>
              <w:t>5</w:t>
            </w:r>
          </w:p>
        </w:tc>
        <w:tc>
          <w:tcPr>
            <w:tcW w:w="992" w:type="dxa"/>
            <w:tcBorders>
              <w:bottom w:val="single" w:sz="4" w:space="0" w:color="auto"/>
            </w:tcBorders>
          </w:tcPr>
          <w:p w14:paraId="4A480D0D" w14:textId="77777777" w:rsidR="00BC1F2D" w:rsidRDefault="00BC1F2D" w:rsidP="003A213C">
            <w:pPr>
              <w:jc w:val="center"/>
              <w:rPr>
                <w:rFonts w:ascii="宋体" w:hAnsi="宋体"/>
                <w:sz w:val="18"/>
                <w:szCs w:val="18"/>
              </w:rPr>
            </w:pPr>
            <w:r>
              <w:rPr>
                <w:rFonts w:ascii="宋体" w:hAnsi="宋体"/>
                <w:sz w:val="18"/>
                <w:szCs w:val="18"/>
              </w:rPr>
              <w:t>6</w:t>
            </w:r>
          </w:p>
        </w:tc>
        <w:tc>
          <w:tcPr>
            <w:tcW w:w="992" w:type="dxa"/>
            <w:tcBorders>
              <w:bottom w:val="single" w:sz="4" w:space="0" w:color="auto"/>
            </w:tcBorders>
          </w:tcPr>
          <w:p w14:paraId="49297B39" w14:textId="77777777" w:rsidR="00BC1F2D" w:rsidRDefault="00BC1F2D" w:rsidP="003A213C">
            <w:pPr>
              <w:jc w:val="center"/>
              <w:rPr>
                <w:rFonts w:ascii="宋体" w:hAnsi="宋体"/>
                <w:sz w:val="18"/>
                <w:szCs w:val="18"/>
              </w:rPr>
            </w:pPr>
            <w:r>
              <w:rPr>
                <w:rFonts w:ascii="宋体" w:hAnsi="宋体"/>
                <w:sz w:val="18"/>
                <w:szCs w:val="18"/>
              </w:rPr>
              <w:t>7</w:t>
            </w:r>
          </w:p>
        </w:tc>
        <w:tc>
          <w:tcPr>
            <w:tcW w:w="992" w:type="dxa"/>
            <w:tcBorders>
              <w:bottom w:val="single" w:sz="4" w:space="0" w:color="auto"/>
            </w:tcBorders>
          </w:tcPr>
          <w:p w14:paraId="576908D5" w14:textId="77777777" w:rsidR="00BC1F2D" w:rsidRDefault="00BC1F2D" w:rsidP="003A213C">
            <w:pPr>
              <w:jc w:val="center"/>
              <w:rPr>
                <w:rFonts w:ascii="宋体" w:hAnsi="宋体"/>
                <w:sz w:val="18"/>
                <w:szCs w:val="18"/>
              </w:rPr>
            </w:pPr>
            <w:r>
              <w:rPr>
                <w:rFonts w:ascii="宋体" w:hAnsi="宋体"/>
                <w:sz w:val="18"/>
                <w:szCs w:val="18"/>
              </w:rPr>
              <w:t>8</w:t>
            </w:r>
          </w:p>
        </w:tc>
        <w:tc>
          <w:tcPr>
            <w:tcW w:w="992" w:type="dxa"/>
            <w:tcBorders>
              <w:bottom w:val="single" w:sz="4" w:space="0" w:color="auto"/>
            </w:tcBorders>
          </w:tcPr>
          <w:p w14:paraId="7384A606" w14:textId="77777777" w:rsidR="00BC1F2D" w:rsidRDefault="00BC1F2D" w:rsidP="003A213C">
            <w:pPr>
              <w:jc w:val="center"/>
              <w:rPr>
                <w:rFonts w:ascii="宋体" w:hAnsi="宋体"/>
                <w:sz w:val="18"/>
                <w:szCs w:val="18"/>
              </w:rPr>
            </w:pPr>
            <w:r>
              <w:rPr>
                <w:rFonts w:ascii="宋体" w:hAnsi="宋体"/>
                <w:sz w:val="18"/>
                <w:szCs w:val="18"/>
              </w:rPr>
              <w:t>9</w:t>
            </w:r>
          </w:p>
        </w:tc>
        <w:tc>
          <w:tcPr>
            <w:tcW w:w="992" w:type="dxa"/>
            <w:tcBorders>
              <w:bottom w:val="single" w:sz="4" w:space="0" w:color="auto"/>
            </w:tcBorders>
          </w:tcPr>
          <w:p w14:paraId="42E21B6E" w14:textId="77777777" w:rsidR="00BC1F2D" w:rsidRDefault="00BC1F2D" w:rsidP="003A213C">
            <w:pPr>
              <w:jc w:val="center"/>
              <w:rPr>
                <w:rFonts w:ascii="宋体" w:hAnsi="宋体"/>
                <w:sz w:val="18"/>
                <w:szCs w:val="18"/>
              </w:rPr>
            </w:pPr>
            <w:r>
              <w:rPr>
                <w:rFonts w:ascii="宋体" w:hAnsi="宋体"/>
                <w:sz w:val="18"/>
                <w:szCs w:val="18"/>
              </w:rPr>
              <w:t>10</w:t>
            </w:r>
          </w:p>
        </w:tc>
        <w:tc>
          <w:tcPr>
            <w:tcW w:w="992" w:type="dxa"/>
            <w:tcBorders>
              <w:bottom w:val="single" w:sz="4" w:space="0" w:color="auto"/>
            </w:tcBorders>
          </w:tcPr>
          <w:p w14:paraId="7743307C" w14:textId="77777777" w:rsidR="00BC1F2D" w:rsidRDefault="00BC1F2D" w:rsidP="003A213C">
            <w:pPr>
              <w:jc w:val="center"/>
              <w:rPr>
                <w:rFonts w:ascii="宋体" w:hAnsi="宋体"/>
                <w:sz w:val="18"/>
                <w:szCs w:val="18"/>
              </w:rPr>
            </w:pPr>
            <w:r>
              <w:rPr>
                <w:rFonts w:ascii="宋体" w:hAnsi="宋体" w:hint="eastAsia"/>
                <w:sz w:val="18"/>
                <w:szCs w:val="18"/>
              </w:rPr>
              <w:t>11</w:t>
            </w:r>
          </w:p>
        </w:tc>
        <w:tc>
          <w:tcPr>
            <w:tcW w:w="992" w:type="dxa"/>
            <w:tcBorders>
              <w:bottom w:val="single" w:sz="4" w:space="0" w:color="auto"/>
            </w:tcBorders>
          </w:tcPr>
          <w:p w14:paraId="67A809F8" w14:textId="77777777" w:rsidR="00BC1F2D" w:rsidRDefault="00BC1F2D" w:rsidP="003A213C">
            <w:pPr>
              <w:jc w:val="center"/>
              <w:rPr>
                <w:rFonts w:ascii="宋体" w:hAnsi="宋体"/>
                <w:sz w:val="18"/>
                <w:szCs w:val="18"/>
              </w:rPr>
            </w:pPr>
            <w:r>
              <w:rPr>
                <w:rFonts w:ascii="宋体" w:hAnsi="宋体" w:hint="eastAsia"/>
                <w:sz w:val="18"/>
                <w:szCs w:val="18"/>
              </w:rPr>
              <w:t>12</w:t>
            </w:r>
          </w:p>
        </w:tc>
        <w:tc>
          <w:tcPr>
            <w:tcW w:w="992" w:type="dxa"/>
            <w:tcBorders>
              <w:bottom w:val="single" w:sz="4" w:space="0" w:color="auto"/>
            </w:tcBorders>
          </w:tcPr>
          <w:p w14:paraId="349351ED" w14:textId="77777777" w:rsidR="00BC1F2D" w:rsidRDefault="00BC1F2D" w:rsidP="003A213C">
            <w:pPr>
              <w:jc w:val="center"/>
              <w:rPr>
                <w:rFonts w:ascii="宋体" w:hAnsi="宋体"/>
                <w:sz w:val="18"/>
                <w:szCs w:val="18"/>
              </w:rPr>
            </w:pPr>
            <w:r>
              <w:rPr>
                <w:rFonts w:ascii="宋体" w:hAnsi="宋体" w:hint="eastAsia"/>
                <w:sz w:val="18"/>
                <w:szCs w:val="18"/>
              </w:rPr>
              <w:t>13</w:t>
            </w:r>
          </w:p>
        </w:tc>
      </w:tr>
      <w:tr w:rsidR="00BC1F2D" w14:paraId="035C6A20" w14:textId="77777777" w:rsidTr="003A213C">
        <w:trPr>
          <w:trHeight w:val="786"/>
        </w:trPr>
        <w:tc>
          <w:tcPr>
            <w:tcW w:w="992" w:type="dxa"/>
            <w:tcBorders>
              <w:top w:val="single" w:sz="4" w:space="0" w:color="auto"/>
              <w:bottom w:val="single" w:sz="8" w:space="0" w:color="auto"/>
            </w:tcBorders>
          </w:tcPr>
          <w:p w14:paraId="20A3E668" w14:textId="77777777" w:rsidR="00BC1F2D" w:rsidRDefault="00BC1F2D" w:rsidP="003A213C">
            <w:pPr>
              <w:jc w:val="center"/>
              <w:rPr>
                <w:rFonts w:ascii="宋体" w:hAnsi="宋体"/>
                <w:sz w:val="18"/>
                <w:szCs w:val="18"/>
              </w:rPr>
            </w:pPr>
            <w:r>
              <w:rPr>
                <w:rFonts w:ascii="宋体" w:hAnsi="宋体" w:hint="eastAsia"/>
                <w:sz w:val="18"/>
                <w:szCs w:val="18"/>
              </w:rPr>
              <w:t>1</w:t>
            </w:r>
          </w:p>
          <w:p w14:paraId="4ACAF89A" w14:textId="77777777" w:rsidR="00BC1F2D" w:rsidRDefault="00BC1F2D" w:rsidP="003A213C">
            <w:pPr>
              <w:jc w:val="center"/>
              <w:rPr>
                <w:rFonts w:ascii="宋体" w:hAnsi="宋体"/>
                <w:sz w:val="18"/>
                <w:szCs w:val="18"/>
              </w:rPr>
            </w:pPr>
            <w:r>
              <w:rPr>
                <w:rFonts w:ascii="宋体" w:hAnsi="宋体"/>
                <w:sz w:val="18"/>
                <w:szCs w:val="18"/>
              </w:rPr>
              <w:t>2</w:t>
            </w:r>
          </w:p>
          <w:p w14:paraId="67AFF719" w14:textId="77777777" w:rsidR="00BC1F2D" w:rsidRDefault="00BC1F2D" w:rsidP="003A213C">
            <w:pPr>
              <w:jc w:val="center"/>
              <w:rPr>
                <w:rFonts w:ascii="宋体" w:hAnsi="宋体"/>
                <w:sz w:val="18"/>
                <w:szCs w:val="18"/>
              </w:rPr>
            </w:pPr>
            <w:r>
              <w:rPr>
                <w:rFonts w:ascii="宋体" w:hAnsi="宋体"/>
                <w:sz w:val="18"/>
                <w:szCs w:val="18"/>
              </w:rPr>
              <w:t>…</w:t>
            </w:r>
          </w:p>
        </w:tc>
        <w:tc>
          <w:tcPr>
            <w:tcW w:w="12896" w:type="dxa"/>
            <w:gridSpan w:val="13"/>
            <w:tcBorders>
              <w:top w:val="single" w:sz="4" w:space="0" w:color="auto"/>
              <w:bottom w:val="single" w:sz="8" w:space="0" w:color="auto"/>
            </w:tcBorders>
          </w:tcPr>
          <w:p w14:paraId="64A75B0A" w14:textId="77777777" w:rsidR="00BC1F2D" w:rsidRDefault="00BC1F2D" w:rsidP="003A213C">
            <w:pPr>
              <w:jc w:val="center"/>
              <w:rPr>
                <w:rFonts w:ascii="宋体" w:hAnsi="宋体"/>
                <w:sz w:val="18"/>
                <w:szCs w:val="18"/>
              </w:rPr>
            </w:pPr>
          </w:p>
        </w:tc>
      </w:tr>
    </w:tbl>
    <w:p w14:paraId="0B5FF8CA" w14:textId="77777777" w:rsidR="00BC1F2D" w:rsidRDefault="00BC1F2D" w:rsidP="00BC1F2D">
      <w:pPr>
        <w:spacing w:beforeLines="50" w:before="159" w:afterLines="50" w:after="159" w:line="240" w:lineRule="atLeast"/>
        <w:rPr>
          <w:rFonts w:ascii="宋体" w:hAnsi="宋体"/>
          <w:sz w:val="18"/>
          <w:szCs w:val="18"/>
        </w:rPr>
      </w:pPr>
      <w:r>
        <w:rPr>
          <w:rFonts w:ascii="宋体" w:hAnsi="宋体"/>
          <w:sz w:val="18"/>
          <w:szCs w:val="18"/>
          <w:u w:val="single"/>
        </w:rPr>
        <w:t xml:space="preserve">       </w:t>
      </w:r>
      <w:r>
        <w:rPr>
          <w:rFonts w:ascii="宋体" w:hAnsi="宋体" w:hint="eastAsia"/>
          <w:sz w:val="18"/>
          <w:szCs w:val="18"/>
        </w:rPr>
        <w:t>省</w:t>
      </w:r>
      <w:r>
        <w:rPr>
          <w:rFonts w:ascii="宋体" w:hAnsi="宋体"/>
          <w:sz w:val="18"/>
          <w:szCs w:val="18"/>
        </w:rPr>
        <w:t>(</w:t>
      </w:r>
      <w:r>
        <w:rPr>
          <w:rFonts w:ascii="宋体" w:hAnsi="宋体" w:hint="eastAsia"/>
          <w:sz w:val="18"/>
          <w:szCs w:val="18"/>
        </w:rPr>
        <w:t>自治区、直辖市</w:t>
      </w:r>
      <w:r>
        <w:rPr>
          <w:rFonts w:ascii="宋体" w:hAnsi="宋体"/>
          <w:sz w:val="18"/>
          <w:szCs w:val="18"/>
        </w:rPr>
        <w:t>)</w:t>
      </w:r>
      <w:r>
        <w:rPr>
          <w:rFonts w:ascii="宋体" w:hAnsi="宋体"/>
          <w:sz w:val="18"/>
          <w:szCs w:val="18"/>
          <w:u w:val="single"/>
        </w:rPr>
        <w:t xml:space="preserve">           </w:t>
      </w:r>
      <w:r>
        <w:rPr>
          <w:rFonts w:ascii="宋体" w:hAnsi="宋体" w:hint="eastAsia"/>
          <w:sz w:val="18"/>
          <w:szCs w:val="18"/>
        </w:rPr>
        <w:t>市</w:t>
      </w:r>
      <w:r>
        <w:rPr>
          <w:rFonts w:ascii="宋体" w:hAnsi="宋体"/>
          <w:sz w:val="18"/>
          <w:szCs w:val="18"/>
        </w:rPr>
        <w:t>(</w:t>
      </w:r>
      <w:r>
        <w:rPr>
          <w:rFonts w:ascii="宋体" w:hAnsi="宋体" w:hint="eastAsia"/>
          <w:sz w:val="18"/>
          <w:szCs w:val="18"/>
        </w:rPr>
        <w:t>地、州、盟</w:t>
      </w:r>
      <w:r>
        <w:rPr>
          <w:rFonts w:ascii="宋体" w:hAnsi="宋体"/>
          <w:sz w:val="18"/>
          <w:szCs w:val="18"/>
        </w:rPr>
        <w:t>)</w:t>
      </w:r>
      <w:r>
        <w:rPr>
          <w:rFonts w:ascii="宋体" w:hAnsi="宋体"/>
          <w:sz w:val="18"/>
          <w:szCs w:val="18"/>
          <w:u w:val="single"/>
        </w:rPr>
        <w:t xml:space="preserve">       </w:t>
      </w:r>
      <w:r>
        <w:rPr>
          <w:rFonts w:ascii="宋体" w:hAnsi="宋体" w:hint="eastAsia"/>
          <w:sz w:val="18"/>
          <w:szCs w:val="18"/>
        </w:rPr>
        <w:t>县</w:t>
      </w:r>
      <w:r>
        <w:rPr>
          <w:rFonts w:ascii="宋体" w:hAnsi="宋体"/>
          <w:sz w:val="18"/>
          <w:szCs w:val="18"/>
        </w:rPr>
        <w:t>(</w:t>
      </w:r>
      <w:r>
        <w:rPr>
          <w:rFonts w:ascii="宋体" w:hAnsi="宋体" w:hint="eastAsia"/>
          <w:sz w:val="18"/>
          <w:szCs w:val="18"/>
        </w:rPr>
        <w:t>市、区、旗</w:t>
      </w:r>
      <w:r>
        <w:rPr>
          <w:rFonts w:ascii="宋体" w:hAnsi="宋体"/>
          <w:sz w:val="18"/>
          <w:szCs w:val="18"/>
        </w:rPr>
        <w:t xml:space="preserve">)     </w:t>
      </w:r>
      <w:r>
        <w:rPr>
          <w:rFonts w:ascii="宋体" w:hAnsi="宋体" w:hint="eastAsia"/>
          <w:sz w:val="18"/>
          <w:szCs w:val="18"/>
        </w:rPr>
        <w:t>区划代码：</w:t>
      </w:r>
      <w:r>
        <w:rPr>
          <w:rFonts w:ascii="宋体" w:hAnsi="宋体"/>
          <w:sz w:val="18"/>
          <w:szCs w:val="18"/>
          <w:u w:val="single"/>
        </w:rPr>
        <w:t xml:space="preserve">              </w:t>
      </w:r>
    </w:p>
    <w:p w14:paraId="7BD80278" w14:textId="77777777" w:rsidR="00BC1F2D" w:rsidRDefault="00BC1F2D" w:rsidP="00BC1F2D">
      <w:pPr>
        <w:rPr>
          <w:rFonts w:ascii="宋体" w:hAnsi="宋体"/>
          <w:sz w:val="18"/>
          <w:szCs w:val="18"/>
        </w:rPr>
      </w:pPr>
      <w:r>
        <w:rPr>
          <w:rFonts w:ascii="宋体" w:hAnsi="宋体" w:hint="eastAsia"/>
          <w:sz w:val="18"/>
          <w:szCs w:val="18"/>
        </w:rPr>
        <w:t>续表一</w:t>
      </w:r>
    </w:p>
    <w:tbl>
      <w:tblPr>
        <w:tblW w:w="13888" w:type="dxa"/>
        <w:tblBorders>
          <w:top w:val="single" w:sz="8" w:space="0" w:color="auto"/>
          <w:bottom w:val="single" w:sz="8" w:space="0" w:color="auto"/>
          <w:insideH w:val="single" w:sz="4" w:space="0" w:color="auto"/>
          <w:insideV w:val="single" w:sz="4" w:space="0" w:color="auto"/>
        </w:tblBorders>
        <w:tblLook w:val="0000" w:firstRow="0" w:lastRow="0" w:firstColumn="0" w:lastColumn="0" w:noHBand="0" w:noVBand="0"/>
      </w:tblPr>
      <w:tblGrid>
        <w:gridCol w:w="992"/>
        <w:gridCol w:w="992"/>
        <w:gridCol w:w="992"/>
        <w:gridCol w:w="992"/>
        <w:gridCol w:w="992"/>
        <w:gridCol w:w="992"/>
        <w:gridCol w:w="992"/>
        <w:gridCol w:w="992"/>
        <w:gridCol w:w="992"/>
        <w:gridCol w:w="992"/>
        <w:gridCol w:w="992"/>
        <w:gridCol w:w="992"/>
        <w:gridCol w:w="992"/>
        <w:gridCol w:w="992"/>
      </w:tblGrid>
      <w:tr w:rsidR="00BC1F2D" w14:paraId="28695E9A" w14:textId="77777777" w:rsidTr="003A213C">
        <w:trPr>
          <w:trHeight w:val="797"/>
        </w:trPr>
        <w:tc>
          <w:tcPr>
            <w:tcW w:w="992" w:type="dxa"/>
            <w:vAlign w:val="center"/>
          </w:tcPr>
          <w:p w14:paraId="28E3B26D" w14:textId="77777777" w:rsidR="00BC1F2D" w:rsidRDefault="00BC1F2D" w:rsidP="003A213C">
            <w:pPr>
              <w:jc w:val="center"/>
              <w:rPr>
                <w:rFonts w:ascii="宋体" w:hAnsi="宋体"/>
                <w:sz w:val="18"/>
                <w:szCs w:val="18"/>
              </w:rPr>
            </w:pPr>
            <w:r>
              <w:rPr>
                <w:rFonts w:ascii="宋体" w:hAnsi="宋体" w:hint="eastAsia"/>
                <w:sz w:val="18"/>
                <w:szCs w:val="18"/>
              </w:rPr>
              <w:t>固定电话</w:t>
            </w:r>
          </w:p>
        </w:tc>
        <w:tc>
          <w:tcPr>
            <w:tcW w:w="992" w:type="dxa"/>
            <w:vAlign w:val="center"/>
          </w:tcPr>
          <w:p w14:paraId="4240CAC0" w14:textId="77777777" w:rsidR="00BC1F2D" w:rsidRDefault="00BC1F2D" w:rsidP="003A213C">
            <w:pPr>
              <w:jc w:val="center"/>
              <w:rPr>
                <w:rFonts w:ascii="宋体" w:hAnsi="宋体"/>
                <w:sz w:val="18"/>
                <w:szCs w:val="18"/>
              </w:rPr>
            </w:pPr>
            <w:r>
              <w:rPr>
                <w:rFonts w:ascii="宋体" w:hAnsi="宋体" w:hint="eastAsia"/>
                <w:sz w:val="18"/>
                <w:szCs w:val="18"/>
              </w:rPr>
              <w:t>分机号</w:t>
            </w:r>
          </w:p>
        </w:tc>
        <w:tc>
          <w:tcPr>
            <w:tcW w:w="992" w:type="dxa"/>
            <w:vAlign w:val="center"/>
          </w:tcPr>
          <w:p w14:paraId="4AAF08B5" w14:textId="77777777" w:rsidR="00BC1F2D" w:rsidRDefault="00BC1F2D" w:rsidP="003A213C">
            <w:pPr>
              <w:jc w:val="center"/>
              <w:rPr>
                <w:rFonts w:ascii="宋体" w:hAnsi="宋体"/>
                <w:sz w:val="18"/>
                <w:szCs w:val="18"/>
              </w:rPr>
            </w:pPr>
            <w:r>
              <w:rPr>
                <w:rFonts w:ascii="宋体" w:hAnsi="宋体" w:hint="eastAsia"/>
                <w:sz w:val="18"/>
                <w:szCs w:val="18"/>
              </w:rPr>
              <w:t>移动电话</w:t>
            </w:r>
          </w:p>
        </w:tc>
        <w:tc>
          <w:tcPr>
            <w:tcW w:w="992" w:type="dxa"/>
            <w:vAlign w:val="center"/>
          </w:tcPr>
          <w:p w14:paraId="37EDE33E" w14:textId="77777777" w:rsidR="00BC1F2D" w:rsidRDefault="00BC1F2D" w:rsidP="003A213C">
            <w:pPr>
              <w:jc w:val="center"/>
              <w:rPr>
                <w:rFonts w:ascii="宋体" w:hAnsi="宋体"/>
                <w:sz w:val="18"/>
                <w:szCs w:val="18"/>
              </w:rPr>
            </w:pPr>
            <w:r>
              <w:rPr>
                <w:rFonts w:ascii="宋体" w:hAnsi="宋体" w:hint="eastAsia"/>
                <w:sz w:val="18"/>
                <w:szCs w:val="18"/>
              </w:rPr>
              <w:t>市场监管联系电话</w:t>
            </w:r>
          </w:p>
        </w:tc>
        <w:tc>
          <w:tcPr>
            <w:tcW w:w="992" w:type="dxa"/>
            <w:vAlign w:val="center"/>
          </w:tcPr>
          <w:p w14:paraId="3C33930C" w14:textId="77777777" w:rsidR="00BC1F2D" w:rsidRDefault="00BC1F2D" w:rsidP="003A213C">
            <w:pPr>
              <w:jc w:val="center"/>
              <w:rPr>
                <w:rFonts w:ascii="宋体" w:hAnsi="宋体"/>
                <w:sz w:val="18"/>
                <w:szCs w:val="18"/>
              </w:rPr>
            </w:pPr>
            <w:r>
              <w:rPr>
                <w:rFonts w:ascii="宋体" w:hAnsi="宋体" w:hint="eastAsia"/>
                <w:sz w:val="18"/>
                <w:szCs w:val="18"/>
              </w:rPr>
              <w:t>市场监管年报联系电话</w:t>
            </w:r>
          </w:p>
        </w:tc>
        <w:tc>
          <w:tcPr>
            <w:tcW w:w="992" w:type="dxa"/>
            <w:vAlign w:val="center"/>
          </w:tcPr>
          <w:p w14:paraId="219CFED0" w14:textId="77777777" w:rsidR="00BC1F2D" w:rsidRDefault="00BC1F2D" w:rsidP="003A213C">
            <w:pPr>
              <w:jc w:val="center"/>
              <w:rPr>
                <w:rFonts w:ascii="宋体" w:hAnsi="宋体"/>
                <w:sz w:val="18"/>
                <w:szCs w:val="18"/>
              </w:rPr>
            </w:pPr>
            <w:r>
              <w:rPr>
                <w:rFonts w:ascii="宋体" w:hAnsi="宋体" w:hint="eastAsia"/>
                <w:sz w:val="18"/>
                <w:szCs w:val="18"/>
              </w:rPr>
              <w:t>市场监管法定代表人移动电话</w:t>
            </w:r>
          </w:p>
        </w:tc>
        <w:tc>
          <w:tcPr>
            <w:tcW w:w="992" w:type="dxa"/>
            <w:vAlign w:val="center"/>
          </w:tcPr>
          <w:p w14:paraId="1EE84808" w14:textId="77777777" w:rsidR="00BC1F2D" w:rsidRDefault="00BC1F2D" w:rsidP="003A213C">
            <w:pPr>
              <w:jc w:val="center"/>
              <w:rPr>
                <w:rFonts w:ascii="宋体" w:hAnsi="宋体"/>
                <w:sz w:val="18"/>
                <w:szCs w:val="18"/>
              </w:rPr>
            </w:pPr>
            <w:r>
              <w:rPr>
                <w:rFonts w:ascii="宋体" w:hAnsi="宋体" w:hint="eastAsia"/>
                <w:sz w:val="18"/>
                <w:szCs w:val="18"/>
              </w:rPr>
              <w:t>市场监管财务负责人移动电话</w:t>
            </w:r>
          </w:p>
        </w:tc>
        <w:tc>
          <w:tcPr>
            <w:tcW w:w="992" w:type="dxa"/>
            <w:vAlign w:val="center"/>
          </w:tcPr>
          <w:p w14:paraId="502025E9" w14:textId="77777777" w:rsidR="00BC1F2D" w:rsidRDefault="00BC1F2D" w:rsidP="003A213C">
            <w:pPr>
              <w:jc w:val="center"/>
              <w:rPr>
                <w:rFonts w:ascii="宋体" w:hAnsi="宋体" w:hint="eastAsia"/>
                <w:sz w:val="18"/>
                <w:szCs w:val="18"/>
              </w:rPr>
            </w:pPr>
            <w:r>
              <w:rPr>
                <w:rFonts w:ascii="宋体" w:hAnsi="宋体" w:hint="eastAsia"/>
                <w:sz w:val="18"/>
                <w:szCs w:val="18"/>
              </w:rPr>
              <w:t>市场监管法定代表人固定电话</w:t>
            </w:r>
          </w:p>
        </w:tc>
        <w:tc>
          <w:tcPr>
            <w:tcW w:w="992" w:type="dxa"/>
            <w:vAlign w:val="center"/>
          </w:tcPr>
          <w:p w14:paraId="7C5B2EA9" w14:textId="77777777" w:rsidR="00BC1F2D" w:rsidRDefault="00BC1F2D" w:rsidP="003A213C">
            <w:pPr>
              <w:jc w:val="center"/>
              <w:rPr>
                <w:rFonts w:ascii="宋体" w:hAnsi="宋体" w:hint="eastAsia"/>
                <w:sz w:val="18"/>
                <w:szCs w:val="18"/>
              </w:rPr>
            </w:pPr>
            <w:r>
              <w:rPr>
                <w:rFonts w:ascii="宋体" w:hAnsi="宋体" w:hint="eastAsia"/>
                <w:sz w:val="18"/>
                <w:szCs w:val="18"/>
              </w:rPr>
              <w:t>市场监管财务负责人固定电话</w:t>
            </w:r>
          </w:p>
        </w:tc>
        <w:tc>
          <w:tcPr>
            <w:tcW w:w="992" w:type="dxa"/>
            <w:vAlign w:val="center"/>
          </w:tcPr>
          <w:p w14:paraId="511A137D" w14:textId="77777777" w:rsidR="00BC1F2D" w:rsidRDefault="00BC1F2D" w:rsidP="003A213C">
            <w:pPr>
              <w:jc w:val="center"/>
              <w:rPr>
                <w:rFonts w:ascii="宋体" w:hAnsi="宋体" w:hint="eastAsia"/>
                <w:sz w:val="18"/>
                <w:szCs w:val="18"/>
              </w:rPr>
            </w:pPr>
            <w:r>
              <w:rPr>
                <w:rFonts w:ascii="宋体" w:hAnsi="宋体" w:hint="eastAsia"/>
                <w:sz w:val="18"/>
                <w:szCs w:val="18"/>
              </w:rPr>
              <w:t>税务联系电话</w:t>
            </w:r>
          </w:p>
        </w:tc>
        <w:tc>
          <w:tcPr>
            <w:tcW w:w="992" w:type="dxa"/>
            <w:vAlign w:val="center"/>
          </w:tcPr>
          <w:p w14:paraId="706A7341" w14:textId="77777777" w:rsidR="00BC1F2D" w:rsidRDefault="00BC1F2D" w:rsidP="003A213C">
            <w:pPr>
              <w:jc w:val="center"/>
              <w:rPr>
                <w:rFonts w:ascii="宋体" w:hAnsi="宋体"/>
                <w:sz w:val="18"/>
                <w:szCs w:val="18"/>
              </w:rPr>
            </w:pPr>
            <w:r>
              <w:rPr>
                <w:rFonts w:ascii="宋体" w:hAnsi="宋体" w:hint="eastAsia"/>
                <w:sz w:val="18"/>
                <w:szCs w:val="18"/>
              </w:rPr>
              <w:t>主要业务活动1</w:t>
            </w:r>
          </w:p>
        </w:tc>
        <w:tc>
          <w:tcPr>
            <w:tcW w:w="992" w:type="dxa"/>
            <w:vAlign w:val="center"/>
          </w:tcPr>
          <w:p w14:paraId="3ED48471" w14:textId="77777777" w:rsidR="00BC1F2D" w:rsidRDefault="00BC1F2D" w:rsidP="003A213C">
            <w:pPr>
              <w:jc w:val="center"/>
              <w:rPr>
                <w:rFonts w:ascii="宋体" w:hAnsi="宋体"/>
                <w:sz w:val="18"/>
                <w:szCs w:val="18"/>
              </w:rPr>
            </w:pPr>
            <w:r>
              <w:rPr>
                <w:rFonts w:ascii="宋体" w:hAnsi="宋体" w:hint="eastAsia"/>
                <w:sz w:val="18"/>
                <w:szCs w:val="18"/>
              </w:rPr>
              <w:t>主要业务活动2</w:t>
            </w:r>
          </w:p>
        </w:tc>
        <w:tc>
          <w:tcPr>
            <w:tcW w:w="992" w:type="dxa"/>
            <w:vAlign w:val="center"/>
          </w:tcPr>
          <w:p w14:paraId="79E9B864" w14:textId="77777777" w:rsidR="00BC1F2D" w:rsidRDefault="00BC1F2D" w:rsidP="003A213C">
            <w:pPr>
              <w:jc w:val="center"/>
              <w:rPr>
                <w:rFonts w:ascii="宋体" w:hAnsi="宋体"/>
                <w:sz w:val="18"/>
                <w:szCs w:val="18"/>
              </w:rPr>
            </w:pPr>
            <w:r>
              <w:rPr>
                <w:rFonts w:ascii="宋体" w:hAnsi="宋体" w:hint="eastAsia"/>
                <w:sz w:val="18"/>
                <w:szCs w:val="18"/>
              </w:rPr>
              <w:t>主要业务活动3</w:t>
            </w:r>
          </w:p>
        </w:tc>
        <w:tc>
          <w:tcPr>
            <w:tcW w:w="992" w:type="dxa"/>
            <w:vAlign w:val="center"/>
          </w:tcPr>
          <w:p w14:paraId="1653D043" w14:textId="77777777" w:rsidR="00BC1F2D" w:rsidRDefault="00BC1F2D" w:rsidP="003A213C">
            <w:pPr>
              <w:jc w:val="center"/>
              <w:rPr>
                <w:rFonts w:ascii="宋体" w:hAnsi="宋体" w:hint="eastAsia"/>
                <w:sz w:val="18"/>
                <w:szCs w:val="18"/>
              </w:rPr>
            </w:pPr>
            <w:r>
              <w:rPr>
                <w:rFonts w:ascii="宋体" w:hAnsi="宋体" w:hint="eastAsia"/>
                <w:sz w:val="18"/>
                <w:szCs w:val="18"/>
              </w:rPr>
              <w:t>行业代码</w:t>
            </w:r>
          </w:p>
        </w:tc>
      </w:tr>
      <w:tr w:rsidR="00BC1F2D" w14:paraId="7A500388" w14:textId="77777777" w:rsidTr="003A213C">
        <w:tc>
          <w:tcPr>
            <w:tcW w:w="992" w:type="dxa"/>
          </w:tcPr>
          <w:p w14:paraId="6D5EFFA0" w14:textId="77777777" w:rsidR="00BC1F2D" w:rsidRDefault="00BC1F2D" w:rsidP="003A213C">
            <w:pPr>
              <w:jc w:val="center"/>
              <w:rPr>
                <w:rFonts w:ascii="宋体" w:hAnsi="宋体"/>
                <w:sz w:val="18"/>
                <w:szCs w:val="18"/>
              </w:rPr>
            </w:pPr>
            <w:r>
              <w:rPr>
                <w:rFonts w:ascii="宋体" w:hAnsi="宋体"/>
                <w:sz w:val="18"/>
                <w:szCs w:val="18"/>
              </w:rPr>
              <w:t>14</w:t>
            </w:r>
          </w:p>
        </w:tc>
        <w:tc>
          <w:tcPr>
            <w:tcW w:w="992" w:type="dxa"/>
          </w:tcPr>
          <w:p w14:paraId="70819A7A" w14:textId="77777777" w:rsidR="00BC1F2D" w:rsidRDefault="00BC1F2D" w:rsidP="003A213C">
            <w:pPr>
              <w:jc w:val="center"/>
              <w:rPr>
                <w:rFonts w:ascii="宋体" w:hAnsi="宋体"/>
                <w:sz w:val="18"/>
                <w:szCs w:val="18"/>
              </w:rPr>
            </w:pPr>
            <w:r>
              <w:rPr>
                <w:rFonts w:ascii="宋体" w:hAnsi="宋体"/>
                <w:sz w:val="18"/>
                <w:szCs w:val="18"/>
              </w:rPr>
              <w:t>15</w:t>
            </w:r>
          </w:p>
        </w:tc>
        <w:tc>
          <w:tcPr>
            <w:tcW w:w="992" w:type="dxa"/>
          </w:tcPr>
          <w:p w14:paraId="3710362D" w14:textId="77777777" w:rsidR="00BC1F2D" w:rsidRDefault="00BC1F2D" w:rsidP="003A213C">
            <w:pPr>
              <w:jc w:val="center"/>
              <w:rPr>
                <w:rFonts w:ascii="宋体" w:hAnsi="宋体"/>
                <w:sz w:val="18"/>
                <w:szCs w:val="18"/>
              </w:rPr>
            </w:pPr>
            <w:r>
              <w:rPr>
                <w:rFonts w:ascii="宋体" w:hAnsi="宋体"/>
                <w:sz w:val="18"/>
                <w:szCs w:val="18"/>
              </w:rPr>
              <w:t>16</w:t>
            </w:r>
          </w:p>
        </w:tc>
        <w:tc>
          <w:tcPr>
            <w:tcW w:w="992" w:type="dxa"/>
          </w:tcPr>
          <w:p w14:paraId="03FB3FEE" w14:textId="77777777" w:rsidR="00BC1F2D" w:rsidRDefault="00BC1F2D" w:rsidP="003A213C">
            <w:pPr>
              <w:jc w:val="center"/>
              <w:rPr>
                <w:rFonts w:ascii="宋体" w:hAnsi="宋体"/>
                <w:sz w:val="18"/>
                <w:szCs w:val="18"/>
              </w:rPr>
            </w:pPr>
            <w:r>
              <w:rPr>
                <w:rFonts w:ascii="宋体" w:hAnsi="宋体"/>
                <w:sz w:val="18"/>
                <w:szCs w:val="18"/>
              </w:rPr>
              <w:t>17</w:t>
            </w:r>
          </w:p>
        </w:tc>
        <w:tc>
          <w:tcPr>
            <w:tcW w:w="992" w:type="dxa"/>
          </w:tcPr>
          <w:p w14:paraId="58D0504C" w14:textId="77777777" w:rsidR="00BC1F2D" w:rsidRDefault="00BC1F2D" w:rsidP="003A213C">
            <w:pPr>
              <w:jc w:val="center"/>
              <w:rPr>
                <w:rFonts w:ascii="宋体" w:hAnsi="宋体"/>
                <w:sz w:val="18"/>
                <w:szCs w:val="18"/>
              </w:rPr>
            </w:pPr>
            <w:r>
              <w:rPr>
                <w:rFonts w:ascii="宋体" w:hAnsi="宋体"/>
                <w:sz w:val="18"/>
                <w:szCs w:val="18"/>
              </w:rPr>
              <w:t>18</w:t>
            </w:r>
          </w:p>
        </w:tc>
        <w:tc>
          <w:tcPr>
            <w:tcW w:w="992" w:type="dxa"/>
          </w:tcPr>
          <w:p w14:paraId="4AA54E59" w14:textId="77777777" w:rsidR="00BC1F2D" w:rsidRDefault="00BC1F2D" w:rsidP="003A213C">
            <w:pPr>
              <w:jc w:val="center"/>
              <w:rPr>
                <w:rFonts w:ascii="宋体" w:hAnsi="宋体"/>
                <w:sz w:val="18"/>
                <w:szCs w:val="18"/>
              </w:rPr>
            </w:pPr>
            <w:r>
              <w:rPr>
                <w:rFonts w:ascii="宋体" w:hAnsi="宋体" w:hint="eastAsia"/>
                <w:sz w:val="18"/>
                <w:szCs w:val="18"/>
              </w:rPr>
              <w:t>19</w:t>
            </w:r>
          </w:p>
        </w:tc>
        <w:tc>
          <w:tcPr>
            <w:tcW w:w="992" w:type="dxa"/>
          </w:tcPr>
          <w:p w14:paraId="42BB84E6" w14:textId="77777777" w:rsidR="00BC1F2D" w:rsidRDefault="00BC1F2D" w:rsidP="003A213C">
            <w:pPr>
              <w:jc w:val="center"/>
              <w:rPr>
                <w:rFonts w:ascii="宋体" w:hAnsi="宋体"/>
                <w:sz w:val="18"/>
                <w:szCs w:val="18"/>
              </w:rPr>
            </w:pPr>
            <w:r>
              <w:rPr>
                <w:rFonts w:ascii="宋体" w:hAnsi="宋体" w:hint="eastAsia"/>
                <w:sz w:val="18"/>
                <w:szCs w:val="18"/>
              </w:rPr>
              <w:t>20</w:t>
            </w:r>
          </w:p>
        </w:tc>
        <w:tc>
          <w:tcPr>
            <w:tcW w:w="992" w:type="dxa"/>
          </w:tcPr>
          <w:p w14:paraId="2EE639DB" w14:textId="77777777" w:rsidR="00BC1F2D" w:rsidRDefault="00BC1F2D" w:rsidP="003A213C">
            <w:pPr>
              <w:jc w:val="center"/>
              <w:rPr>
                <w:rFonts w:ascii="宋体" w:hAnsi="宋体"/>
                <w:sz w:val="18"/>
                <w:szCs w:val="18"/>
              </w:rPr>
            </w:pPr>
            <w:r>
              <w:rPr>
                <w:rFonts w:ascii="宋体" w:hAnsi="宋体" w:hint="eastAsia"/>
                <w:sz w:val="18"/>
                <w:szCs w:val="18"/>
              </w:rPr>
              <w:t>21</w:t>
            </w:r>
          </w:p>
        </w:tc>
        <w:tc>
          <w:tcPr>
            <w:tcW w:w="992" w:type="dxa"/>
          </w:tcPr>
          <w:p w14:paraId="51465947" w14:textId="77777777" w:rsidR="00BC1F2D" w:rsidRDefault="00BC1F2D" w:rsidP="003A213C">
            <w:pPr>
              <w:jc w:val="center"/>
              <w:rPr>
                <w:rFonts w:ascii="宋体" w:hAnsi="宋体"/>
                <w:sz w:val="18"/>
                <w:szCs w:val="18"/>
              </w:rPr>
            </w:pPr>
            <w:r>
              <w:rPr>
                <w:rFonts w:ascii="宋体" w:hAnsi="宋体" w:hint="eastAsia"/>
                <w:sz w:val="18"/>
                <w:szCs w:val="18"/>
              </w:rPr>
              <w:t>22</w:t>
            </w:r>
          </w:p>
        </w:tc>
        <w:tc>
          <w:tcPr>
            <w:tcW w:w="992" w:type="dxa"/>
          </w:tcPr>
          <w:p w14:paraId="12DBE704" w14:textId="77777777" w:rsidR="00BC1F2D" w:rsidRDefault="00BC1F2D" w:rsidP="003A213C">
            <w:pPr>
              <w:jc w:val="center"/>
              <w:rPr>
                <w:rFonts w:ascii="宋体" w:hAnsi="宋体"/>
                <w:sz w:val="18"/>
                <w:szCs w:val="18"/>
              </w:rPr>
            </w:pPr>
            <w:r>
              <w:rPr>
                <w:rFonts w:ascii="宋体" w:hAnsi="宋体" w:hint="eastAsia"/>
                <w:sz w:val="18"/>
                <w:szCs w:val="18"/>
              </w:rPr>
              <w:t>23</w:t>
            </w:r>
          </w:p>
        </w:tc>
        <w:tc>
          <w:tcPr>
            <w:tcW w:w="992" w:type="dxa"/>
          </w:tcPr>
          <w:p w14:paraId="193A3F59" w14:textId="77777777" w:rsidR="00BC1F2D" w:rsidRDefault="00BC1F2D" w:rsidP="003A213C">
            <w:pPr>
              <w:jc w:val="center"/>
              <w:rPr>
                <w:rFonts w:ascii="宋体" w:hAnsi="宋体"/>
                <w:sz w:val="18"/>
                <w:szCs w:val="18"/>
              </w:rPr>
            </w:pPr>
            <w:r>
              <w:rPr>
                <w:rFonts w:ascii="宋体" w:hAnsi="宋体" w:hint="eastAsia"/>
                <w:sz w:val="18"/>
                <w:szCs w:val="18"/>
              </w:rPr>
              <w:t>24</w:t>
            </w:r>
          </w:p>
        </w:tc>
        <w:tc>
          <w:tcPr>
            <w:tcW w:w="992" w:type="dxa"/>
          </w:tcPr>
          <w:p w14:paraId="6A9D0A54" w14:textId="77777777" w:rsidR="00BC1F2D" w:rsidRDefault="00BC1F2D" w:rsidP="003A213C">
            <w:pPr>
              <w:jc w:val="center"/>
              <w:rPr>
                <w:rFonts w:ascii="宋体" w:hAnsi="宋体"/>
                <w:sz w:val="18"/>
                <w:szCs w:val="18"/>
              </w:rPr>
            </w:pPr>
            <w:r>
              <w:rPr>
                <w:rFonts w:ascii="宋体" w:hAnsi="宋体" w:hint="eastAsia"/>
                <w:sz w:val="18"/>
                <w:szCs w:val="18"/>
              </w:rPr>
              <w:t>25</w:t>
            </w:r>
          </w:p>
        </w:tc>
        <w:tc>
          <w:tcPr>
            <w:tcW w:w="992" w:type="dxa"/>
          </w:tcPr>
          <w:p w14:paraId="25A21FEB" w14:textId="77777777" w:rsidR="00BC1F2D" w:rsidRDefault="00BC1F2D" w:rsidP="003A213C">
            <w:pPr>
              <w:jc w:val="center"/>
              <w:rPr>
                <w:rFonts w:ascii="宋体" w:hAnsi="宋体"/>
                <w:sz w:val="18"/>
                <w:szCs w:val="18"/>
              </w:rPr>
            </w:pPr>
            <w:r>
              <w:rPr>
                <w:rFonts w:ascii="宋体" w:hAnsi="宋体" w:hint="eastAsia"/>
                <w:sz w:val="18"/>
                <w:szCs w:val="18"/>
              </w:rPr>
              <w:t>26</w:t>
            </w:r>
          </w:p>
        </w:tc>
        <w:tc>
          <w:tcPr>
            <w:tcW w:w="992" w:type="dxa"/>
          </w:tcPr>
          <w:p w14:paraId="57AF4752" w14:textId="77777777" w:rsidR="00BC1F2D" w:rsidRDefault="00BC1F2D" w:rsidP="003A213C">
            <w:pPr>
              <w:jc w:val="center"/>
              <w:rPr>
                <w:rFonts w:ascii="宋体" w:hAnsi="宋体"/>
                <w:sz w:val="18"/>
                <w:szCs w:val="18"/>
              </w:rPr>
            </w:pPr>
            <w:r>
              <w:rPr>
                <w:rFonts w:ascii="宋体" w:hAnsi="宋体" w:hint="eastAsia"/>
                <w:sz w:val="18"/>
                <w:szCs w:val="18"/>
              </w:rPr>
              <w:t>27</w:t>
            </w:r>
          </w:p>
        </w:tc>
      </w:tr>
    </w:tbl>
    <w:p w14:paraId="6AA46413" w14:textId="77777777" w:rsidR="00BC1F2D" w:rsidRDefault="00BC1F2D" w:rsidP="00BC1F2D">
      <w:pPr>
        <w:rPr>
          <w:rFonts w:ascii="宋体" w:hAnsi="宋体"/>
          <w:sz w:val="18"/>
          <w:szCs w:val="18"/>
        </w:rPr>
      </w:pPr>
      <w:r>
        <w:rPr>
          <w:rFonts w:ascii="宋体" w:hAnsi="宋体" w:hint="eastAsia"/>
          <w:sz w:val="18"/>
          <w:szCs w:val="18"/>
        </w:rPr>
        <w:t>续表二</w:t>
      </w:r>
    </w:p>
    <w:tbl>
      <w:tblPr>
        <w:tblW w:w="12896" w:type="dxa"/>
        <w:tblBorders>
          <w:top w:val="single" w:sz="8" w:space="0" w:color="auto"/>
          <w:bottom w:val="single" w:sz="8" w:space="0" w:color="auto"/>
          <w:insideH w:val="single" w:sz="4" w:space="0" w:color="auto"/>
          <w:insideV w:val="single" w:sz="4" w:space="0" w:color="auto"/>
        </w:tblBorders>
        <w:tblLook w:val="0000" w:firstRow="0" w:lastRow="0" w:firstColumn="0" w:lastColumn="0" w:noHBand="0" w:noVBand="0"/>
      </w:tblPr>
      <w:tblGrid>
        <w:gridCol w:w="992"/>
        <w:gridCol w:w="992"/>
        <w:gridCol w:w="992"/>
        <w:gridCol w:w="992"/>
        <w:gridCol w:w="992"/>
        <w:gridCol w:w="992"/>
        <w:gridCol w:w="992"/>
        <w:gridCol w:w="992"/>
        <w:gridCol w:w="992"/>
        <w:gridCol w:w="992"/>
        <w:gridCol w:w="992"/>
        <w:gridCol w:w="992"/>
        <w:gridCol w:w="992"/>
      </w:tblGrid>
      <w:tr w:rsidR="00BC1F2D" w14:paraId="725F7A94" w14:textId="77777777" w:rsidTr="003A213C">
        <w:trPr>
          <w:trHeight w:val="607"/>
        </w:trPr>
        <w:tc>
          <w:tcPr>
            <w:tcW w:w="992" w:type="dxa"/>
            <w:vAlign w:val="center"/>
          </w:tcPr>
          <w:p w14:paraId="3FA02DDB" w14:textId="77777777" w:rsidR="00BC1F2D" w:rsidRDefault="00BC1F2D" w:rsidP="003A213C">
            <w:pPr>
              <w:jc w:val="center"/>
              <w:rPr>
                <w:rFonts w:ascii="宋体" w:hAnsi="宋体"/>
                <w:sz w:val="18"/>
                <w:szCs w:val="18"/>
              </w:rPr>
            </w:pPr>
            <w:r>
              <w:rPr>
                <w:rFonts w:ascii="宋体" w:hAnsi="宋体" w:hint="eastAsia"/>
                <w:sz w:val="18"/>
                <w:szCs w:val="18"/>
              </w:rPr>
              <w:t>机构类型</w:t>
            </w:r>
          </w:p>
        </w:tc>
        <w:tc>
          <w:tcPr>
            <w:tcW w:w="992" w:type="dxa"/>
            <w:vAlign w:val="center"/>
          </w:tcPr>
          <w:p w14:paraId="7F0BF52F" w14:textId="77777777" w:rsidR="00BC1F2D" w:rsidRDefault="00BC1F2D" w:rsidP="003A213C">
            <w:pPr>
              <w:jc w:val="center"/>
              <w:rPr>
                <w:rFonts w:ascii="宋体" w:hAnsi="宋体" w:hint="eastAsia"/>
                <w:sz w:val="18"/>
                <w:szCs w:val="18"/>
              </w:rPr>
            </w:pPr>
            <w:r>
              <w:rPr>
                <w:rFonts w:ascii="宋体" w:hAnsi="宋体" w:hint="eastAsia"/>
                <w:sz w:val="18"/>
                <w:szCs w:val="18"/>
              </w:rPr>
              <w:t>名录库运营状态</w:t>
            </w:r>
          </w:p>
        </w:tc>
        <w:tc>
          <w:tcPr>
            <w:tcW w:w="992" w:type="dxa"/>
            <w:vAlign w:val="center"/>
          </w:tcPr>
          <w:p w14:paraId="08CA08FC" w14:textId="77777777" w:rsidR="00BC1F2D" w:rsidRDefault="00BC1F2D" w:rsidP="003A213C">
            <w:pPr>
              <w:jc w:val="center"/>
              <w:rPr>
                <w:rFonts w:ascii="宋体" w:hAnsi="宋体" w:hint="eastAsia"/>
                <w:sz w:val="18"/>
                <w:szCs w:val="18"/>
              </w:rPr>
            </w:pPr>
            <w:r>
              <w:rPr>
                <w:rFonts w:ascii="宋体" w:hAnsi="宋体" w:hint="eastAsia"/>
                <w:sz w:val="18"/>
                <w:szCs w:val="18"/>
              </w:rPr>
              <w:t>一套表单位</w:t>
            </w:r>
          </w:p>
        </w:tc>
        <w:tc>
          <w:tcPr>
            <w:tcW w:w="992" w:type="dxa"/>
            <w:vAlign w:val="center"/>
          </w:tcPr>
          <w:p w14:paraId="49C7573B" w14:textId="77777777" w:rsidR="00BC1F2D" w:rsidRDefault="00BC1F2D" w:rsidP="003A213C">
            <w:pPr>
              <w:jc w:val="center"/>
              <w:rPr>
                <w:rFonts w:ascii="宋体" w:hAnsi="宋体" w:hint="eastAsia"/>
                <w:sz w:val="18"/>
                <w:szCs w:val="18"/>
              </w:rPr>
            </w:pPr>
            <w:r>
              <w:rPr>
                <w:rFonts w:ascii="宋体" w:hAnsi="宋体" w:hint="eastAsia"/>
                <w:sz w:val="18"/>
                <w:szCs w:val="18"/>
              </w:rPr>
              <w:t>四下样本单位</w:t>
            </w:r>
          </w:p>
        </w:tc>
        <w:tc>
          <w:tcPr>
            <w:tcW w:w="992" w:type="dxa"/>
            <w:vAlign w:val="center"/>
          </w:tcPr>
          <w:p w14:paraId="7F6A484C" w14:textId="77777777" w:rsidR="00BC1F2D" w:rsidRDefault="00BC1F2D" w:rsidP="003A213C">
            <w:pPr>
              <w:jc w:val="center"/>
              <w:rPr>
                <w:rFonts w:ascii="宋体" w:hAnsi="宋体"/>
                <w:sz w:val="18"/>
                <w:szCs w:val="18"/>
              </w:rPr>
            </w:pPr>
            <w:r>
              <w:rPr>
                <w:rFonts w:ascii="宋体" w:hAnsi="宋体" w:hint="eastAsia"/>
                <w:sz w:val="18"/>
                <w:szCs w:val="18"/>
              </w:rPr>
              <w:t>税务活跃</w:t>
            </w:r>
          </w:p>
        </w:tc>
        <w:tc>
          <w:tcPr>
            <w:tcW w:w="992" w:type="dxa"/>
            <w:vAlign w:val="center"/>
          </w:tcPr>
          <w:p w14:paraId="2B6491F5" w14:textId="77777777" w:rsidR="00BC1F2D" w:rsidRDefault="00BC1F2D" w:rsidP="003A213C">
            <w:pPr>
              <w:jc w:val="center"/>
              <w:rPr>
                <w:rFonts w:ascii="宋体" w:hAnsi="宋体"/>
                <w:sz w:val="18"/>
                <w:szCs w:val="18"/>
              </w:rPr>
            </w:pPr>
            <w:r>
              <w:rPr>
                <w:rFonts w:ascii="宋体" w:hAnsi="宋体" w:hint="eastAsia"/>
                <w:sz w:val="18"/>
                <w:szCs w:val="18"/>
              </w:rPr>
              <w:t>部门资料登记状态</w:t>
            </w:r>
          </w:p>
        </w:tc>
        <w:tc>
          <w:tcPr>
            <w:tcW w:w="992" w:type="dxa"/>
            <w:vAlign w:val="center"/>
          </w:tcPr>
          <w:p w14:paraId="4C4031B4" w14:textId="77777777" w:rsidR="00BC1F2D" w:rsidRDefault="00BC1F2D" w:rsidP="003A213C">
            <w:pPr>
              <w:jc w:val="center"/>
              <w:rPr>
                <w:rFonts w:ascii="宋体" w:hAnsi="宋体"/>
                <w:sz w:val="18"/>
                <w:szCs w:val="18"/>
              </w:rPr>
            </w:pPr>
            <w:r>
              <w:rPr>
                <w:rFonts w:ascii="宋体" w:hAnsi="宋体" w:hint="eastAsia"/>
                <w:sz w:val="18"/>
                <w:szCs w:val="18"/>
              </w:rPr>
              <w:t>市场监管年报经营状态</w:t>
            </w:r>
          </w:p>
        </w:tc>
        <w:tc>
          <w:tcPr>
            <w:tcW w:w="992" w:type="dxa"/>
            <w:vAlign w:val="center"/>
          </w:tcPr>
          <w:p w14:paraId="55BFAE17" w14:textId="77777777" w:rsidR="00BC1F2D" w:rsidRDefault="00BC1F2D" w:rsidP="003A213C">
            <w:pPr>
              <w:jc w:val="center"/>
              <w:rPr>
                <w:rFonts w:ascii="宋体" w:hAnsi="宋体"/>
                <w:sz w:val="18"/>
                <w:szCs w:val="18"/>
              </w:rPr>
            </w:pPr>
            <w:r>
              <w:rPr>
                <w:rFonts w:ascii="宋体" w:hAnsi="宋体" w:hint="eastAsia"/>
                <w:sz w:val="18"/>
                <w:szCs w:val="18"/>
              </w:rPr>
              <w:t>市场监管经营异常</w:t>
            </w:r>
          </w:p>
        </w:tc>
        <w:tc>
          <w:tcPr>
            <w:tcW w:w="992" w:type="dxa"/>
            <w:vAlign w:val="center"/>
          </w:tcPr>
          <w:p w14:paraId="3586912E" w14:textId="77777777" w:rsidR="00BC1F2D" w:rsidRDefault="00BC1F2D" w:rsidP="003A213C">
            <w:pPr>
              <w:jc w:val="center"/>
              <w:rPr>
                <w:rFonts w:ascii="宋体" w:hAnsi="宋体" w:hint="eastAsia"/>
                <w:sz w:val="18"/>
                <w:szCs w:val="18"/>
              </w:rPr>
            </w:pPr>
            <w:r>
              <w:rPr>
                <w:rFonts w:ascii="宋体" w:hAnsi="宋体" w:hint="eastAsia"/>
                <w:sz w:val="18"/>
                <w:szCs w:val="18"/>
              </w:rPr>
              <w:t>市场监管违法失信</w:t>
            </w:r>
          </w:p>
        </w:tc>
        <w:tc>
          <w:tcPr>
            <w:tcW w:w="992" w:type="dxa"/>
            <w:vAlign w:val="center"/>
          </w:tcPr>
          <w:p w14:paraId="067C6FF9" w14:textId="77777777" w:rsidR="00BC1F2D" w:rsidRDefault="00BC1F2D" w:rsidP="003A213C">
            <w:pPr>
              <w:jc w:val="center"/>
              <w:rPr>
                <w:rFonts w:ascii="宋体" w:hAnsi="宋体" w:hint="eastAsia"/>
                <w:sz w:val="18"/>
                <w:szCs w:val="18"/>
              </w:rPr>
            </w:pPr>
            <w:r>
              <w:rPr>
                <w:rFonts w:ascii="宋体" w:hAnsi="宋体" w:hint="eastAsia"/>
                <w:sz w:val="18"/>
                <w:szCs w:val="18"/>
              </w:rPr>
              <w:t>数据处理地代码</w:t>
            </w:r>
          </w:p>
        </w:tc>
        <w:tc>
          <w:tcPr>
            <w:tcW w:w="992" w:type="dxa"/>
            <w:vAlign w:val="center"/>
          </w:tcPr>
          <w:p w14:paraId="6EE06A43" w14:textId="77777777" w:rsidR="00BC1F2D" w:rsidRDefault="00BC1F2D" w:rsidP="003A213C">
            <w:pPr>
              <w:jc w:val="center"/>
              <w:rPr>
                <w:rFonts w:ascii="宋体" w:hAnsi="宋体" w:hint="eastAsia"/>
                <w:sz w:val="18"/>
                <w:szCs w:val="18"/>
              </w:rPr>
            </w:pPr>
            <w:r>
              <w:rPr>
                <w:rFonts w:ascii="宋体" w:hAnsi="宋体" w:hint="eastAsia"/>
                <w:sz w:val="18"/>
                <w:szCs w:val="18"/>
              </w:rPr>
              <w:t>核查情况</w:t>
            </w:r>
          </w:p>
        </w:tc>
        <w:tc>
          <w:tcPr>
            <w:tcW w:w="992" w:type="dxa"/>
            <w:vAlign w:val="center"/>
          </w:tcPr>
          <w:p w14:paraId="32597F22" w14:textId="77777777" w:rsidR="00BC1F2D" w:rsidRDefault="00BC1F2D" w:rsidP="003A213C">
            <w:pPr>
              <w:jc w:val="center"/>
              <w:rPr>
                <w:rFonts w:ascii="宋体" w:hAnsi="宋体" w:hint="eastAsia"/>
                <w:sz w:val="18"/>
                <w:szCs w:val="18"/>
              </w:rPr>
            </w:pPr>
            <w:r>
              <w:rPr>
                <w:rFonts w:ascii="宋体" w:hAnsi="宋体" w:hint="eastAsia"/>
                <w:sz w:val="18"/>
                <w:szCs w:val="18"/>
              </w:rPr>
              <w:t>核查情况备注</w:t>
            </w:r>
          </w:p>
        </w:tc>
        <w:tc>
          <w:tcPr>
            <w:tcW w:w="992" w:type="dxa"/>
            <w:vAlign w:val="center"/>
          </w:tcPr>
          <w:p w14:paraId="2E6EF952" w14:textId="77777777" w:rsidR="00BC1F2D" w:rsidRDefault="00BC1F2D" w:rsidP="003A213C">
            <w:pPr>
              <w:jc w:val="center"/>
              <w:rPr>
                <w:rFonts w:ascii="宋体" w:hAnsi="宋体" w:hint="eastAsia"/>
                <w:sz w:val="18"/>
                <w:szCs w:val="18"/>
              </w:rPr>
            </w:pPr>
            <w:r>
              <w:rPr>
                <w:rFonts w:ascii="宋体" w:hAnsi="宋体" w:hint="eastAsia"/>
                <w:sz w:val="18"/>
                <w:szCs w:val="18"/>
              </w:rPr>
              <w:t>底册唯一标识码</w:t>
            </w:r>
          </w:p>
        </w:tc>
      </w:tr>
      <w:tr w:rsidR="00BC1F2D" w14:paraId="3B5C4188" w14:textId="77777777" w:rsidTr="003A213C">
        <w:tc>
          <w:tcPr>
            <w:tcW w:w="992" w:type="dxa"/>
          </w:tcPr>
          <w:p w14:paraId="53EE7E05" w14:textId="77777777" w:rsidR="00BC1F2D" w:rsidRDefault="00BC1F2D" w:rsidP="003A213C">
            <w:pPr>
              <w:jc w:val="center"/>
              <w:rPr>
                <w:rFonts w:ascii="宋体" w:hAnsi="宋体"/>
                <w:sz w:val="18"/>
                <w:szCs w:val="18"/>
              </w:rPr>
            </w:pPr>
            <w:r>
              <w:rPr>
                <w:rFonts w:ascii="宋体" w:hAnsi="宋体" w:hint="eastAsia"/>
                <w:sz w:val="18"/>
                <w:szCs w:val="18"/>
              </w:rPr>
              <w:t>28</w:t>
            </w:r>
          </w:p>
        </w:tc>
        <w:tc>
          <w:tcPr>
            <w:tcW w:w="992" w:type="dxa"/>
          </w:tcPr>
          <w:p w14:paraId="7F656233" w14:textId="77777777" w:rsidR="00BC1F2D" w:rsidRDefault="00BC1F2D" w:rsidP="003A213C">
            <w:pPr>
              <w:jc w:val="center"/>
              <w:rPr>
                <w:rFonts w:ascii="宋体" w:hAnsi="宋体"/>
                <w:sz w:val="18"/>
                <w:szCs w:val="18"/>
              </w:rPr>
            </w:pPr>
            <w:r>
              <w:rPr>
                <w:rFonts w:ascii="宋体" w:hAnsi="宋体" w:hint="eastAsia"/>
                <w:sz w:val="18"/>
                <w:szCs w:val="18"/>
              </w:rPr>
              <w:t>29</w:t>
            </w:r>
          </w:p>
        </w:tc>
        <w:tc>
          <w:tcPr>
            <w:tcW w:w="992" w:type="dxa"/>
          </w:tcPr>
          <w:p w14:paraId="6F753D4E" w14:textId="77777777" w:rsidR="00BC1F2D" w:rsidRDefault="00BC1F2D" w:rsidP="003A213C">
            <w:pPr>
              <w:jc w:val="center"/>
              <w:rPr>
                <w:rFonts w:ascii="宋体" w:hAnsi="宋体"/>
                <w:sz w:val="18"/>
                <w:szCs w:val="18"/>
              </w:rPr>
            </w:pPr>
            <w:r>
              <w:rPr>
                <w:rFonts w:ascii="宋体" w:hAnsi="宋体" w:hint="eastAsia"/>
                <w:sz w:val="18"/>
                <w:szCs w:val="18"/>
              </w:rPr>
              <w:t>30</w:t>
            </w:r>
          </w:p>
        </w:tc>
        <w:tc>
          <w:tcPr>
            <w:tcW w:w="992" w:type="dxa"/>
          </w:tcPr>
          <w:p w14:paraId="7FBDC00F" w14:textId="77777777" w:rsidR="00BC1F2D" w:rsidRDefault="00BC1F2D" w:rsidP="003A213C">
            <w:pPr>
              <w:jc w:val="center"/>
              <w:rPr>
                <w:rFonts w:ascii="宋体" w:hAnsi="宋体"/>
                <w:sz w:val="18"/>
                <w:szCs w:val="18"/>
              </w:rPr>
            </w:pPr>
            <w:r>
              <w:rPr>
                <w:rFonts w:ascii="宋体" w:hAnsi="宋体" w:hint="eastAsia"/>
                <w:sz w:val="18"/>
                <w:szCs w:val="18"/>
              </w:rPr>
              <w:t>31</w:t>
            </w:r>
          </w:p>
        </w:tc>
        <w:tc>
          <w:tcPr>
            <w:tcW w:w="992" w:type="dxa"/>
          </w:tcPr>
          <w:p w14:paraId="2D7E00DA" w14:textId="77777777" w:rsidR="00BC1F2D" w:rsidRDefault="00BC1F2D" w:rsidP="003A213C">
            <w:pPr>
              <w:jc w:val="center"/>
              <w:rPr>
                <w:rFonts w:ascii="宋体" w:hAnsi="宋体"/>
                <w:sz w:val="18"/>
                <w:szCs w:val="18"/>
              </w:rPr>
            </w:pPr>
            <w:r>
              <w:rPr>
                <w:rFonts w:ascii="宋体" w:hAnsi="宋体" w:hint="eastAsia"/>
                <w:sz w:val="18"/>
                <w:szCs w:val="18"/>
              </w:rPr>
              <w:t>32</w:t>
            </w:r>
          </w:p>
        </w:tc>
        <w:tc>
          <w:tcPr>
            <w:tcW w:w="992" w:type="dxa"/>
          </w:tcPr>
          <w:p w14:paraId="55F37958" w14:textId="77777777" w:rsidR="00BC1F2D" w:rsidRDefault="00BC1F2D" w:rsidP="003A213C">
            <w:pPr>
              <w:jc w:val="center"/>
              <w:rPr>
                <w:rFonts w:ascii="宋体" w:hAnsi="宋体"/>
                <w:sz w:val="18"/>
                <w:szCs w:val="18"/>
              </w:rPr>
            </w:pPr>
            <w:r>
              <w:rPr>
                <w:rFonts w:ascii="宋体" w:hAnsi="宋体" w:hint="eastAsia"/>
                <w:sz w:val="18"/>
                <w:szCs w:val="18"/>
              </w:rPr>
              <w:t>33</w:t>
            </w:r>
          </w:p>
        </w:tc>
        <w:tc>
          <w:tcPr>
            <w:tcW w:w="992" w:type="dxa"/>
          </w:tcPr>
          <w:p w14:paraId="7883101D" w14:textId="77777777" w:rsidR="00BC1F2D" w:rsidRDefault="00BC1F2D" w:rsidP="003A213C">
            <w:pPr>
              <w:jc w:val="center"/>
              <w:rPr>
                <w:rFonts w:ascii="宋体" w:hAnsi="宋体"/>
                <w:sz w:val="18"/>
                <w:szCs w:val="18"/>
              </w:rPr>
            </w:pPr>
            <w:r>
              <w:rPr>
                <w:rFonts w:ascii="宋体" w:hAnsi="宋体" w:hint="eastAsia"/>
                <w:sz w:val="18"/>
                <w:szCs w:val="18"/>
              </w:rPr>
              <w:t>34</w:t>
            </w:r>
          </w:p>
        </w:tc>
        <w:tc>
          <w:tcPr>
            <w:tcW w:w="992" w:type="dxa"/>
          </w:tcPr>
          <w:p w14:paraId="570E1EFF" w14:textId="77777777" w:rsidR="00BC1F2D" w:rsidRDefault="00BC1F2D" w:rsidP="003A213C">
            <w:pPr>
              <w:jc w:val="center"/>
              <w:rPr>
                <w:rFonts w:ascii="宋体" w:hAnsi="宋体"/>
                <w:sz w:val="18"/>
                <w:szCs w:val="18"/>
              </w:rPr>
            </w:pPr>
            <w:r>
              <w:rPr>
                <w:rFonts w:ascii="宋体" w:hAnsi="宋体" w:hint="eastAsia"/>
                <w:sz w:val="18"/>
                <w:szCs w:val="18"/>
              </w:rPr>
              <w:t>35</w:t>
            </w:r>
          </w:p>
        </w:tc>
        <w:tc>
          <w:tcPr>
            <w:tcW w:w="992" w:type="dxa"/>
          </w:tcPr>
          <w:p w14:paraId="53C7FD38" w14:textId="77777777" w:rsidR="00BC1F2D" w:rsidRDefault="00BC1F2D" w:rsidP="003A213C">
            <w:pPr>
              <w:jc w:val="center"/>
              <w:rPr>
                <w:rFonts w:ascii="宋体" w:hAnsi="宋体"/>
                <w:sz w:val="18"/>
                <w:szCs w:val="18"/>
              </w:rPr>
            </w:pPr>
            <w:r>
              <w:rPr>
                <w:rFonts w:ascii="宋体" w:hAnsi="宋体" w:hint="eastAsia"/>
                <w:sz w:val="18"/>
                <w:szCs w:val="18"/>
              </w:rPr>
              <w:t>36</w:t>
            </w:r>
          </w:p>
        </w:tc>
        <w:tc>
          <w:tcPr>
            <w:tcW w:w="992" w:type="dxa"/>
          </w:tcPr>
          <w:p w14:paraId="3A4A2C5A" w14:textId="77777777" w:rsidR="00BC1F2D" w:rsidRDefault="00BC1F2D" w:rsidP="003A213C">
            <w:pPr>
              <w:jc w:val="center"/>
              <w:rPr>
                <w:rFonts w:ascii="宋体" w:hAnsi="宋体"/>
                <w:sz w:val="18"/>
                <w:szCs w:val="18"/>
              </w:rPr>
            </w:pPr>
            <w:r>
              <w:rPr>
                <w:rFonts w:ascii="宋体" w:hAnsi="宋体" w:hint="eastAsia"/>
                <w:sz w:val="18"/>
                <w:szCs w:val="18"/>
              </w:rPr>
              <w:t>37</w:t>
            </w:r>
          </w:p>
        </w:tc>
        <w:tc>
          <w:tcPr>
            <w:tcW w:w="992" w:type="dxa"/>
          </w:tcPr>
          <w:p w14:paraId="4A945ED2" w14:textId="77777777" w:rsidR="00BC1F2D" w:rsidRDefault="00BC1F2D" w:rsidP="003A213C">
            <w:pPr>
              <w:jc w:val="center"/>
              <w:rPr>
                <w:rFonts w:ascii="宋体" w:hAnsi="宋体"/>
                <w:sz w:val="18"/>
                <w:szCs w:val="18"/>
              </w:rPr>
            </w:pPr>
            <w:r>
              <w:rPr>
                <w:rFonts w:ascii="宋体" w:hAnsi="宋体" w:hint="eastAsia"/>
                <w:sz w:val="18"/>
                <w:szCs w:val="18"/>
              </w:rPr>
              <w:t>38</w:t>
            </w:r>
          </w:p>
        </w:tc>
        <w:tc>
          <w:tcPr>
            <w:tcW w:w="992" w:type="dxa"/>
          </w:tcPr>
          <w:p w14:paraId="39068E3C" w14:textId="77777777" w:rsidR="00BC1F2D" w:rsidRDefault="00BC1F2D" w:rsidP="003A213C">
            <w:pPr>
              <w:jc w:val="center"/>
              <w:rPr>
                <w:rFonts w:ascii="宋体" w:hAnsi="宋体"/>
                <w:sz w:val="18"/>
                <w:szCs w:val="18"/>
              </w:rPr>
            </w:pPr>
            <w:r>
              <w:rPr>
                <w:rFonts w:ascii="宋体" w:hAnsi="宋体" w:hint="eastAsia"/>
                <w:sz w:val="18"/>
                <w:szCs w:val="18"/>
              </w:rPr>
              <w:t>39</w:t>
            </w:r>
          </w:p>
        </w:tc>
        <w:tc>
          <w:tcPr>
            <w:tcW w:w="992" w:type="dxa"/>
          </w:tcPr>
          <w:p w14:paraId="4B8B5582" w14:textId="77777777" w:rsidR="00BC1F2D" w:rsidRDefault="00BC1F2D" w:rsidP="003A213C">
            <w:pPr>
              <w:jc w:val="center"/>
              <w:rPr>
                <w:rFonts w:ascii="宋体" w:hAnsi="宋体"/>
                <w:sz w:val="18"/>
                <w:szCs w:val="18"/>
              </w:rPr>
            </w:pPr>
            <w:r>
              <w:rPr>
                <w:rFonts w:ascii="宋体" w:hAnsi="宋体" w:hint="eastAsia"/>
                <w:sz w:val="18"/>
                <w:szCs w:val="18"/>
              </w:rPr>
              <w:t>40</w:t>
            </w:r>
          </w:p>
        </w:tc>
      </w:tr>
    </w:tbl>
    <w:p w14:paraId="5D4AC80F" w14:textId="77777777" w:rsidR="00BC1F2D" w:rsidRDefault="00BC1F2D" w:rsidP="00BC1F2D">
      <w:pPr>
        <w:ind w:left="360" w:hangingChars="200" w:hanging="360"/>
        <w:jc w:val="left"/>
        <w:rPr>
          <w:rFonts w:ascii="宋体" w:hAnsi="宋体" w:hint="eastAsia"/>
          <w:sz w:val="18"/>
          <w:szCs w:val="18"/>
        </w:rPr>
      </w:pPr>
      <w:r>
        <w:rPr>
          <w:rFonts w:ascii="宋体" w:hAnsi="宋体" w:hint="eastAsia"/>
          <w:sz w:val="18"/>
          <w:szCs w:val="18"/>
        </w:rPr>
        <w:lastRenderedPageBreak/>
        <w:t>说明：1.合并来源：可以有多个值，用分号隔开，包括：统计、市监、民政、编办、税务。</w:t>
      </w:r>
    </w:p>
    <w:p w14:paraId="18E9D67F" w14:textId="77777777" w:rsidR="00BC1F2D" w:rsidRDefault="00BC1F2D" w:rsidP="00BC1F2D">
      <w:pPr>
        <w:ind w:leftChars="250" w:left="1605" w:hangingChars="600" w:hanging="1080"/>
        <w:jc w:val="left"/>
        <w:rPr>
          <w:rFonts w:ascii="宋体" w:hAnsi="宋体" w:hint="eastAsia"/>
          <w:sz w:val="18"/>
          <w:szCs w:val="18"/>
        </w:rPr>
      </w:pPr>
      <w:r>
        <w:rPr>
          <w:rFonts w:ascii="宋体" w:hAnsi="宋体" w:hint="eastAsia"/>
          <w:sz w:val="18"/>
          <w:szCs w:val="18"/>
        </w:rPr>
        <w:t>2.视同法人：1-是；0-否。</w:t>
      </w:r>
    </w:p>
    <w:p w14:paraId="5DD680F4" w14:textId="77777777" w:rsidR="00BC1F2D" w:rsidRDefault="00BC1F2D" w:rsidP="00BC1F2D">
      <w:pPr>
        <w:ind w:leftChars="250" w:left="1605" w:hangingChars="600" w:hanging="1080"/>
        <w:jc w:val="left"/>
        <w:rPr>
          <w:rFonts w:ascii="宋体" w:hAnsi="宋体" w:hint="eastAsia"/>
          <w:sz w:val="18"/>
          <w:szCs w:val="18"/>
        </w:rPr>
      </w:pPr>
      <w:r>
        <w:rPr>
          <w:rFonts w:ascii="宋体" w:hAnsi="宋体" w:hint="eastAsia"/>
          <w:sz w:val="18"/>
          <w:szCs w:val="18"/>
        </w:rPr>
        <w:t>3.一套表单位：1-是；0-否。</w:t>
      </w:r>
    </w:p>
    <w:p w14:paraId="091E0109" w14:textId="77777777" w:rsidR="00BC1F2D" w:rsidRDefault="00BC1F2D" w:rsidP="00BC1F2D">
      <w:pPr>
        <w:ind w:leftChars="250" w:left="1605" w:hangingChars="600" w:hanging="1080"/>
        <w:jc w:val="left"/>
        <w:rPr>
          <w:rFonts w:ascii="宋体" w:hAnsi="宋体" w:hint="eastAsia"/>
          <w:sz w:val="18"/>
          <w:szCs w:val="18"/>
        </w:rPr>
      </w:pPr>
      <w:r>
        <w:rPr>
          <w:rFonts w:ascii="宋体" w:hAnsi="宋体" w:hint="eastAsia"/>
          <w:sz w:val="18"/>
          <w:szCs w:val="18"/>
        </w:rPr>
        <w:t>4.四下样本单位：1-是；0-否。</w:t>
      </w:r>
    </w:p>
    <w:p w14:paraId="5F1A7B6D" w14:textId="77777777" w:rsidR="00BC1F2D" w:rsidRDefault="00BC1F2D" w:rsidP="00BC1F2D">
      <w:pPr>
        <w:ind w:leftChars="250" w:left="1605" w:hangingChars="600" w:hanging="1080"/>
        <w:jc w:val="left"/>
        <w:rPr>
          <w:rFonts w:ascii="宋体" w:hAnsi="宋体" w:hint="eastAsia"/>
          <w:sz w:val="18"/>
          <w:szCs w:val="18"/>
        </w:rPr>
      </w:pPr>
      <w:r>
        <w:rPr>
          <w:rFonts w:ascii="宋体" w:hAnsi="宋体" w:hint="eastAsia"/>
          <w:sz w:val="18"/>
          <w:szCs w:val="18"/>
        </w:rPr>
        <w:t>5.税务活跃：1-是；0-否。</w:t>
      </w:r>
    </w:p>
    <w:p w14:paraId="15FDF78A" w14:textId="77777777" w:rsidR="00BC1F2D" w:rsidRDefault="00BC1F2D" w:rsidP="00BC1F2D">
      <w:pPr>
        <w:ind w:leftChars="250" w:left="1605" w:hangingChars="600" w:hanging="1080"/>
        <w:jc w:val="left"/>
        <w:rPr>
          <w:rFonts w:ascii="宋体" w:hAnsi="宋体" w:hint="eastAsia"/>
          <w:sz w:val="18"/>
          <w:szCs w:val="18"/>
        </w:rPr>
      </w:pPr>
      <w:r>
        <w:rPr>
          <w:rFonts w:ascii="宋体" w:hAnsi="宋体" w:hint="eastAsia"/>
          <w:sz w:val="18"/>
          <w:szCs w:val="18"/>
        </w:rPr>
        <w:t>6.部门资料登记状态：根据市场监管、民政、编办的登记信息确定，1-正常；2-注销；3-吊销等其他非正常情况。</w:t>
      </w:r>
    </w:p>
    <w:p w14:paraId="4B0E3509" w14:textId="77777777" w:rsidR="00BC1F2D" w:rsidRDefault="00BC1F2D" w:rsidP="00BC1F2D">
      <w:pPr>
        <w:ind w:leftChars="250" w:left="1605" w:hangingChars="600" w:hanging="1080"/>
        <w:jc w:val="left"/>
        <w:rPr>
          <w:rFonts w:ascii="宋体" w:hAnsi="宋体" w:hint="eastAsia"/>
          <w:sz w:val="18"/>
          <w:szCs w:val="18"/>
        </w:rPr>
      </w:pPr>
      <w:r>
        <w:rPr>
          <w:rFonts w:ascii="宋体" w:hAnsi="宋体" w:hint="eastAsia"/>
          <w:sz w:val="18"/>
          <w:szCs w:val="18"/>
        </w:rPr>
        <w:t>7.市场监管年报经营状态：根据市场监管年报信息确定，1-正常，2-非正常情况。</w:t>
      </w:r>
    </w:p>
    <w:p w14:paraId="7B15742E" w14:textId="77777777" w:rsidR="00BC1F2D" w:rsidRDefault="00BC1F2D" w:rsidP="00BC1F2D">
      <w:pPr>
        <w:ind w:leftChars="250" w:left="1605" w:hangingChars="600" w:hanging="1080"/>
        <w:jc w:val="left"/>
        <w:rPr>
          <w:rFonts w:ascii="宋体" w:hAnsi="宋体" w:hint="eastAsia"/>
          <w:sz w:val="18"/>
          <w:szCs w:val="18"/>
        </w:rPr>
      </w:pPr>
      <w:r>
        <w:rPr>
          <w:rFonts w:ascii="宋体" w:hAnsi="宋体" w:hint="eastAsia"/>
          <w:sz w:val="18"/>
          <w:szCs w:val="18"/>
        </w:rPr>
        <w:t>8.市场监管经营异常：1-是；0-否。</w:t>
      </w:r>
    </w:p>
    <w:p w14:paraId="011707B8" w14:textId="77777777" w:rsidR="00BC1F2D" w:rsidRDefault="00BC1F2D" w:rsidP="00BC1F2D">
      <w:pPr>
        <w:ind w:leftChars="250" w:left="1605" w:hangingChars="600" w:hanging="1080"/>
        <w:jc w:val="left"/>
        <w:rPr>
          <w:rFonts w:ascii="宋体" w:hAnsi="宋体"/>
          <w:sz w:val="18"/>
          <w:szCs w:val="18"/>
        </w:rPr>
      </w:pPr>
      <w:r>
        <w:rPr>
          <w:rFonts w:ascii="宋体" w:hAnsi="宋体" w:hint="eastAsia"/>
          <w:sz w:val="18"/>
          <w:szCs w:val="18"/>
        </w:rPr>
        <w:t>9.市场监管违法失信：1-是；0-否。</w:t>
      </w:r>
    </w:p>
    <w:p w14:paraId="6B8FCCD2" w14:textId="77777777" w:rsidR="00BC1F2D" w:rsidRDefault="00BC1F2D" w:rsidP="00BC1F2D">
      <w:pPr>
        <w:ind w:leftChars="250" w:left="1605" w:hangingChars="600" w:hanging="1080"/>
        <w:jc w:val="left"/>
        <w:rPr>
          <w:rFonts w:ascii="宋体" w:hAnsi="宋体"/>
          <w:sz w:val="18"/>
          <w:szCs w:val="18"/>
        </w:rPr>
      </w:pPr>
      <w:r>
        <w:rPr>
          <w:rFonts w:ascii="宋体" w:hAnsi="宋体" w:hint="eastAsia"/>
          <w:sz w:val="18"/>
          <w:szCs w:val="18"/>
        </w:rPr>
        <w:t>10.数据处理地代码：由统计机构根据名录</w:t>
      </w:r>
      <w:proofErr w:type="gramStart"/>
      <w:r>
        <w:rPr>
          <w:rFonts w:ascii="宋体" w:hAnsi="宋体" w:hint="eastAsia"/>
          <w:sz w:val="18"/>
          <w:szCs w:val="18"/>
        </w:rPr>
        <w:t>库信息</w:t>
      </w:r>
      <w:proofErr w:type="gramEnd"/>
      <w:r>
        <w:rPr>
          <w:rFonts w:ascii="宋体" w:hAnsi="宋体" w:hint="eastAsia"/>
          <w:sz w:val="18"/>
          <w:szCs w:val="18"/>
        </w:rPr>
        <w:t>和部门资料信息确定。</w:t>
      </w:r>
    </w:p>
    <w:p w14:paraId="06B1903A" w14:textId="77777777" w:rsidR="00BC1F2D" w:rsidRDefault="00BC1F2D" w:rsidP="00BC1F2D">
      <w:pPr>
        <w:widowControl/>
        <w:ind w:leftChars="250" w:left="1695" w:hangingChars="650" w:hanging="1170"/>
        <w:jc w:val="left"/>
        <w:rPr>
          <w:rFonts w:ascii="宋体" w:hAnsi="宋体" w:hint="eastAsia"/>
          <w:sz w:val="18"/>
          <w:szCs w:val="18"/>
        </w:rPr>
      </w:pPr>
      <w:r>
        <w:rPr>
          <w:rFonts w:ascii="宋体" w:hAnsi="宋体" w:hint="eastAsia"/>
          <w:sz w:val="18"/>
          <w:szCs w:val="18"/>
        </w:rPr>
        <w:t>11.核查情况：1-正常填表；</w:t>
      </w:r>
      <w:r>
        <w:rPr>
          <w:rFonts w:ascii="宋体" w:hAnsi="宋体" w:hint="eastAsia"/>
          <w:sz w:val="18"/>
          <w:szCs w:val="18"/>
        </w:rPr>
        <w:br/>
        <w:t>2-尚未开展实际业务活动；</w:t>
      </w:r>
      <w:r>
        <w:rPr>
          <w:rFonts w:ascii="宋体" w:hAnsi="宋体" w:hint="eastAsia"/>
          <w:sz w:val="18"/>
          <w:szCs w:val="18"/>
        </w:rPr>
        <w:br/>
        <w:t>3-已不再经营（关闭、破产、吊销、注销等）；</w:t>
      </w:r>
      <w:r>
        <w:rPr>
          <w:rFonts w:ascii="宋体" w:hAnsi="宋体" w:hint="eastAsia"/>
          <w:sz w:val="18"/>
          <w:szCs w:val="18"/>
        </w:rPr>
        <w:br/>
        <w:t>4-搬迁至本县（区）外（请将搬迁地址写在核查情况备注中）；</w:t>
      </w:r>
      <w:r>
        <w:rPr>
          <w:rFonts w:ascii="宋体" w:hAnsi="宋体" w:hint="eastAsia"/>
          <w:sz w:val="18"/>
          <w:szCs w:val="18"/>
        </w:rPr>
        <w:br/>
        <w:t>5-搬迁至本县（区）其他乡（镇街道）（请将搬迁地址写在核查情况备注中）；</w:t>
      </w:r>
      <w:r>
        <w:rPr>
          <w:rFonts w:ascii="宋体" w:hAnsi="宋体" w:hint="eastAsia"/>
          <w:sz w:val="18"/>
          <w:szCs w:val="18"/>
        </w:rPr>
        <w:br/>
        <w:t>6-找不到且无法电话联系；</w:t>
      </w:r>
      <w:r>
        <w:rPr>
          <w:rFonts w:ascii="宋体" w:hAnsi="宋体" w:hint="eastAsia"/>
          <w:sz w:val="18"/>
          <w:szCs w:val="18"/>
        </w:rPr>
        <w:br/>
        <w:t>7-不属于清查单位；</w:t>
      </w:r>
      <w:r>
        <w:rPr>
          <w:rFonts w:ascii="宋体" w:hAnsi="宋体" w:hint="eastAsia"/>
          <w:sz w:val="18"/>
          <w:szCs w:val="18"/>
        </w:rPr>
        <w:br/>
        <w:t>8-不配合未能填表；</w:t>
      </w:r>
      <w:r>
        <w:rPr>
          <w:rFonts w:ascii="宋体" w:hAnsi="宋体" w:hint="eastAsia"/>
          <w:sz w:val="18"/>
          <w:szCs w:val="18"/>
        </w:rPr>
        <w:br/>
        <w:t>9-其他情况（请将具体情况写在核查情况备注中）；</w:t>
      </w:r>
      <w:r>
        <w:rPr>
          <w:rFonts w:ascii="宋体" w:hAnsi="宋体" w:hint="eastAsia"/>
          <w:sz w:val="18"/>
          <w:szCs w:val="18"/>
        </w:rPr>
        <w:br/>
        <w:t>0-未调查。</w:t>
      </w:r>
    </w:p>
    <w:p w14:paraId="64F6AA5B" w14:textId="77777777" w:rsidR="00BC1F2D" w:rsidRDefault="00BC1F2D" w:rsidP="00BC1F2D">
      <w:pPr>
        <w:widowControl/>
        <w:ind w:leftChars="250" w:left="1695" w:hangingChars="650" w:hanging="1170"/>
        <w:jc w:val="left"/>
        <w:rPr>
          <w:rFonts w:ascii="宋体" w:hAnsi="宋体" w:hint="eastAsia"/>
          <w:sz w:val="18"/>
          <w:szCs w:val="18"/>
        </w:rPr>
      </w:pPr>
      <w:r>
        <w:rPr>
          <w:rFonts w:ascii="宋体" w:hAnsi="宋体" w:hint="eastAsia"/>
          <w:sz w:val="18"/>
          <w:szCs w:val="18"/>
        </w:rPr>
        <w:t>12.底册唯一标识码：由单位清查软件自动生成的唯一标识码。</w:t>
      </w:r>
    </w:p>
    <w:p w14:paraId="65F2421E" w14:textId="77777777" w:rsidR="00BC1F2D" w:rsidRDefault="00BC1F2D" w:rsidP="00BC1F2D">
      <w:pPr>
        <w:jc w:val="left"/>
        <w:rPr>
          <w:rFonts w:ascii="Times New Roman" w:eastAsia="黑体" w:hAnsi="Times New Roman"/>
          <w:sz w:val="32"/>
          <w:szCs w:val="32"/>
        </w:rPr>
        <w:sectPr w:rsidR="00BC1F2D">
          <w:pgSz w:w="16838" w:h="11906" w:orient="landscape"/>
          <w:pgMar w:top="1803" w:right="1440" w:bottom="1803" w:left="1440" w:header="851" w:footer="992" w:gutter="0"/>
          <w:cols w:space="720"/>
          <w:docGrid w:type="lines" w:linePitch="319"/>
        </w:sectPr>
      </w:pPr>
    </w:p>
    <w:p w14:paraId="19DF69AB" w14:textId="77777777" w:rsidR="00BC1F2D" w:rsidRDefault="00BC1F2D" w:rsidP="00BC1F2D">
      <w:pPr>
        <w:spacing w:line="600" w:lineRule="exact"/>
        <w:rPr>
          <w:rFonts w:ascii="黑体" w:eastAsia="黑体" w:hAnsi="黑体" w:cs="黑体" w:hint="eastAsia"/>
          <w:sz w:val="32"/>
          <w:szCs w:val="32"/>
        </w:rPr>
      </w:pPr>
      <w:r>
        <w:rPr>
          <w:rFonts w:ascii="黑体" w:eastAsia="黑体" w:hAnsi="黑体" w:cs="黑体" w:hint="eastAsia"/>
          <w:sz w:val="32"/>
          <w:szCs w:val="32"/>
        </w:rPr>
        <w:lastRenderedPageBreak/>
        <w:t>附2</w:t>
      </w:r>
    </w:p>
    <w:p w14:paraId="2AE586C3" w14:textId="77777777" w:rsidR="00BC1F2D" w:rsidRDefault="00BC1F2D" w:rsidP="00BC1F2D">
      <w:pPr>
        <w:pStyle w:val="2"/>
        <w:ind w:leftChars="0" w:left="0" w:firstLineChars="0" w:firstLine="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试点表式</w:t>
      </w:r>
    </w:p>
    <w:tbl>
      <w:tblPr>
        <w:tblW w:w="9050" w:type="dxa"/>
        <w:jc w:val="center"/>
        <w:tblBorders>
          <w:top w:val="single" w:sz="8" w:space="0" w:color="auto"/>
          <w:bottom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87"/>
        <w:gridCol w:w="2488"/>
        <w:gridCol w:w="4174"/>
        <w:gridCol w:w="1701"/>
      </w:tblGrid>
      <w:tr w:rsidR="00BC1F2D" w14:paraId="5CDA5BF7" w14:textId="77777777" w:rsidTr="003A213C">
        <w:trPr>
          <w:cantSplit/>
          <w:trHeight w:hRule="exact" w:val="454"/>
          <w:jc w:val="center"/>
        </w:trPr>
        <w:tc>
          <w:tcPr>
            <w:tcW w:w="687" w:type="dxa"/>
            <w:tcBorders>
              <w:top w:val="single" w:sz="8" w:space="0" w:color="auto"/>
              <w:bottom w:val="single" w:sz="2" w:space="0" w:color="auto"/>
            </w:tcBorders>
            <w:tcMar>
              <w:left w:w="0" w:type="dxa"/>
              <w:right w:w="0" w:type="dxa"/>
            </w:tcMar>
            <w:vAlign w:val="center"/>
          </w:tcPr>
          <w:p w14:paraId="426F9ED0" w14:textId="77777777" w:rsidR="00BC1F2D" w:rsidRDefault="00BC1F2D" w:rsidP="003A213C">
            <w:pPr>
              <w:snapToGrid w:val="0"/>
              <w:spacing w:line="200" w:lineRule="exact"/>
              <w:jc w:val="center"/>
              <w:rPr>
                <w:rFonts w:ascii="宋体" w:hAnsi="宋体"/>
                <w:sz w:val="18"/>
                <w:szCs w:val="18"/>
              </w:rPr>
            </w:pPr>
            <w:r>
              <w:rPr>
                <w:rFonts w:ascii="宋体" w:hAnsi="宋体" w:hint="eastAsia"/>
                <w:sz w:val="18"/>
                <w:szCs w:val="18"/>
              </w:rPr>
              <w:t>表号</w:t>
            </w:r>
          </w:p>
        </w:tc>
        <w:tc>
          <w:tcPr>
            <w:tcW w:w="2488" w:type="dxa"/>
            <w:tcBorders>
              <w:top w:val="single" w:sz="8" w:space="0" w:color="auto"/>
              <w:bottom w:val="single" w:sz="2" w:space="0" w:color="auto"/>
            </w:tcBorders>
            <w:tcMar>
              <w:left w:w="0" w:type="dxa"/>
              <w:right w:w="0" w:type="dxa"/>
            </w:tcMar>
            <w:vAlign w:val="center"/>
          </w:tcPr>
          <w:p w14:paraId="4F2C5F56" w14:textId="77777777" w:rsidR="00BC1F2D" w:rsidRDefault="00BC1F2D" w:rsidP="003A213C">
            <w:pPr>
              <w:snapToGrid w:val="0"/>
              <w:spacing w:line="200" w:lineRule="exact"/>
              <w:jc w:val="center"/>
              <w:rPr>
                <w:rFonts w:ascii="宋体" w:hAnsi="宋体"/>
                <w:sz w:val="18"/>
                <w:szCs w:val="18"/>
              </w:rPr>
            </w:pPr>
            <w:r>
              <w:rPr>
                <w:rFonts w:ascii="宋体" w:hAnsi="宋体" w:hint="eastAsia"/>
                <w:sz w:val="18"/>
                <w:szCs w:val="18"/>
              </w:rPr>
              <w:t>表    名</w:t>
            </w:r>
          </w:p>
        </w:tc>
        <w:tc>
          <w:tcPr>
            <w:tcW w:w="4174" w:type="dxa"/>
            <w:tcBorders>
              <w:top w:val="single" w:sz="8" w:space="0" w:color="auto"/>
              <w:bottom w:val="single" w:sz="2" w:space="0" w:color="auto"/>
            </w:tcBorders>
            <w:tcMar>
              <w:left w:w="0" w:type="dxa"/>
              <w:right w:w="0" w:type="dxa"/>
            </w:tcMar>
            <w:vAlign w:val="center"/>
          </w:tcPr>
          <w:p w14:paraId="745254E9" w14:textId="77777777" w:rsidR="00BC1F2D" w:rsidRDefault="00BC1F2D" w:rsidP="003A213C">
            <w:pPr>
              <w:snapToGrid w:val="0"/>
              <w:spacing w:line="200" w:lineRule="exact"/>
              <w:jc w:val="center"/>
              <w:rPr>
                <w:rFonts w:ascii="宋体" w:hAnsi="宋体"/>
                <w:sz w:val="18"/>
                <w:szCs w:val="18"/>
              </w:rPr>
            </w:pPr>
            <w:r>
              <w:rPr>
                <w:rFonts w:ascii="宋体" w:hAnsi="宋体" w:hint="eastAsia"/>
                <w:sz w:val="18"/>
                <w:szCs w:val="18"/>
              </w:rPr>
              <w:t>统计范围</w:t>
            </w:r>
          </w:p>
        </w:tc>
        <w:tc>
          <w:tcPr>
            <w:tcW w:w="1701" w:type="dxa"/>
            <w:tcBorders>
              <w:top w:val="single" w:sz="8" w:space="0" w:color="auto"/>
              <w:bottom w:val="single" w:sz="2" w:space="0" w:color="auto"/>
            </w:tcBorders>
            <w:tcMar>
              <w:left w:w="0" w:type="dxa"/>
              <w:right w:w="0" w:type="dxa"/>
            </w:tcMar>
            <w:vAlign w:val="center"/>
          </w:tcPr>
          <w:p w14:paraId="1590535A" w14:textId="77777777" w:rsidR="00BC1F2D" w:rsidRDefault="00BC1F2D" w:rsidP="003A213C">
            <w:pPr>
              <w:snapToGrid w:val="0"/>
              <w:spacing w:line="200" w:lineRule="exact"/>
              <w:jc w:val="center"/>
              <w:rPr>
                <w:rFonts w:ascii="宋体" w:hAnsi="宋体"/>
                <w:sz w:val="18"/>
                <w:szCs w:val="18"/>
              </w:rPr>
            </w:pPr>
            <w:r>
              <w:rPr>
                <w:rFonts w:ascii="宋体" w:hAnsi="宋体" w:cs="宋体" w:hint="eastAsia"/>
                <w:sz w:val="18"/>
                <w:szCs w:val="18"/>
                <w:lang w:val="en"/>
              </w:rPr>
              <w:t>数据时期和时点</w:t>
            </w:r>
          </w:p>
        </w:tc>
      </w:tr>
      <w:tr w:rsidR="00BC1F2D" w14:paraId="30FBB2D4" w14:textId="77777777" w:rsidTr="003A213C">
        <w:trPr>
          <w:cantSplit/>
          <w:trHeight w:val="1142"/>
          <w:jc w:val="center"/>
        </w:trPr>
        <w:tc>
          <w:tcPr>
            <w:tcW w:w="687" w:type="dxa"/>
            <w:tcMar>
              <w:left w:w="0" w:type="dxa"/>
              <w:right w:w="0" w:type="dxa"/>
            </w:tcMar>
            <w:vAlign w:val="center"/>
          </w:tcPr>
          <w:p w14:paraId="4006FC61" w14:textId="77777777" w:rsidR="00BC1F2D" w:rsidRDefault="00BC1F2D" w:rsidP="003A213C">
            <w:pPr>
              <w:snapToGrid w:val="0"/>
              <w:spacing w:line="200" w:lineRule="exact"/>
              <w:jc w:val="center"/>
              <w:rPr>
                <w:rFonts w:ascii="宋体" w:hAnsi="宋体" w:hint="eastAsia"/>
                <w:sz w:val="18"/>
                <w:szCs w:val="18"/>
              </w:rPr>
            </w:pPr>
            <w:r>
              <w:rPr>
                <w:rFonts w:ascii="宋体" w:hAnsi="宋体" w:hint="eastAsia"/>
                <w:sz w:val="18"/>
                <w:szCs w:val="18"/>
              </w:rPr>
              <w:t>721表</w:t>
            </w:r>
          </w:p>
        </w:tc>
        <w:tc>
          <w:tcPr>
            <w:tcW w:w="2488" w:type="dxa"/>
            <w:tcMar>
              <w:left w:w="0" w:type="dxa"/>
              <w:right w:w="0" w:type="dxa"/>
            </w:tcMar>
            <w:vAlign w:val="center"/>
          </w:tcPr>
          <w:p w14:paraId="670CF36C" w14:textId="77777777" w:rsidR="00BC1F2D" w:rsidRDefault="00BC1F2D" w:rsidP="003A213C">
            <w:pPr>
              <w:snapToGrid w:val="0"/>
              <w:spacing w:beforeLines="20" w:before="57" w:afterLines="20" w:after="57" w:line="200" w:lineRule="exact"/>
              <w:ind w:leftChars="20" w:left="40" w:rightChars="20" w:right="40"/>
              <w:jc w:val="left"/>
              <w:rPr>
                <w:rFonts w:hint="eastAsia"/>
                <w:kern w:val="0"/>
                <w:sz w:val="18"/>
                <w:szCs w:val="18"/>
              </w:rPr>
            </w:pPr>
            <w:r>
              <w:rPr>
                <w:rFonts w:hint="eastAsia"/>
                <w:kern w:val="0"/>
                <w:sz w:val="18"/>
                <w:szCs w:val="18"/>
              </w:rPr>
              <w:t>单位清查表</w:t>
            </w:r>
          </w:p>
        </w:tc>
        <w:tc>
          <w:tcPr>
            <w:tcW w:w="4174" w:type="dxa"/>
            <w:tcMar>
              <w:left w:w="0" w:type="dxa"/>
              <w:right w:w="0" w:type="dxa"/>
            </w:tcMar>
            <w:vAlign w:val="center"/>
          </w:tcPr>
          <w:p w14:paraId="76E35C6F" w14:textId="77777777" w:rsidR="00BC1F2D" w:rsidRDefault="00BC1F2D" w:rsidP="003A213C">
            <w:pPr>
              <w:spacing w:beforeLines="20" w:before="57" w:afterLines="20" w:after="57" w:line="240" w:lineRule="exact"/>
              <w:ind w:leftChars="20" w:left="40" w:rightChars="20" w:right="40"/>
              <w:rPr>
                <w:rFonts w:ascii="宋体" w:hAnsi="宋体"/>
                <w:sz w:val="18"/>
                <w:szCs w:val="18"/>
              </w:rPr>
            </w:pPr>
            <w:r>
              <w:rPr>
                <w:rFonts w:ascii="宋体" w:hAnsi="宋体" w:cs="宋体" w:hint="eastAsia"/>
                <w:sz w:val="18"/>
                <w:szCs w:val="18"/>
              </w:rPr>
              <w:t>辖区内全部法人单位和产业活动单位。其中，第11项由河北、四川、陕西非一套</w:t>
            </w:r>
            <w:proofErr w:type="gramStart"/>
            <w:r>
              <w:rPr>
                <w:rFonts w:ascii="宋体" w:hAnsi="宋体" w:cs="宋体" w:hint="eastAsia"/>
                <w:sz w:val="18"/>
                <w:szCs w:val="18"/>
              </w:rPr>
              <w:t>表工业</w:t>
            </w:r>
            <w:proofErr w:type="gramEnd"/>
            <w:r>
              <w:rPr>
                <w:rFonts w:ascii="宋体" w:hAnsi="宋体" w:cs="宋体" w:hint="eastAsia"/>
                <w:sz w:val="18"/>
                <w:szCs w:val="18"/>
              </w:rPr>
              <w:t>法人单位填报。</w:t>
            </w:r>
          </w:p>
        </w:tc>
        <w:tc>
          <w:tcPr>
            <w:tcW w:w="1701" w:type="dxa"/>
            <w:tcMar>
              <w:left w:w="0" w:type="dxa"/>
              <w:right w:w="0" w:type="dxa"/>
            </w:tcMar>
            <w:vAlign w:val="center"/>
          </w:tcPr>
          <w:p w14:paraId="0B5E053D" w14:textId="77777777" w:rsidR="00BC1F2D" w:rsidRDefault="00BC1F2D" w:rsidP="003A213C">
            <w:pPr>
              <w:snapToGrid w:val="0"/>
              <w:spacing w:beforeLines="20" w:before="57" w:afterLines="20" w:after="57" w:line="200" w:lineRule="exact"/>
              <w:ind w:leftChars="20" w:left="40" w:rightChars="20" w:right="40"/>
              <w:jc w:val="center"/>
              <w:rPr>
                <w:rFonts w:ascii="宋体" w:hAnsi="宋体"/>
                <w:sz w:val="18"/>
                <w:szCs w:val="18"/>
              </w:rPr>
            </w:pPr>
            <w:r>
              <w:rPr>
                <w:rFonts w:ascii="宋体" w:hAnsi="宋体" w:cs="宋体" w:hint="eastAsia"/>
                <w:sz w:val="18"/>
                <w:szCs w:val="18"/>
                <w:lang w:val="en"/>
              </w:rPr>
              <w:t>时期指标为2022年1月1至2022年</w:t>
            </w:r>
            <w:r>
              <w:rPr>
                <w:rFonts w:ascii="宋体" w:hAnsi="宋体" w:cs="宋体" w:hint="eastAsia"/>
                <w:sz w:val="18"/>
                <w:szCs w:val="18"/>
              </w:rPr>
              <w:t>6</w:t>
            </w:r>
            <w:r>
              <w:rPr>
                <w:rFonts w:ascii="宋体" w:hAnsi="宋体" w:cs="宋体" w:hint="eastAsia"/>
                <w:sz w:val="18"/>
                <w:szCs w:val="18"/>
                <w:lang w:val="en"/>
              </w:rPr>
              <w:t>月</w:t>
            </w:r>
            <w:r>
              <w:rPr>
                <w:rFonts w:ascii="宋体" w:hAnsi="宋体" w:cs="宋体" w:hint="eastAsia"/>
                <w:sz w:val="18"/>
                <w:szCs w:val="18"/>
              </w:rPr>
              <w:t>30</w:t>
            </w:r>
            <w:r>
              <w:rPr>
                <w:rFonts w:ascii="宋体" w:hAnsi="宋体" w:cs="宋体" w:hint="eastAsia"/>
                <w:sz w:val="18"/>
                <w:szCs w:val="18"/>
                <w:lang w:val="en"/>
              </w:rPr>
              <w:t>日，时点指标为2022年</w:t>
            </w:r>
            <w:r>
              <w:rPr>
                <w:rFonts w:ascii="宋体" w:hAnsi="宋体" w:cs="宋体"/>
                <w:sz w:val="18"/>
                <w:szCs w:val="18"/>
                <w:lang w:val="en"/>
              </w:rPr>
              <w:t>6</w:t>
            </w:r>
            <w:r>
              <w:rPr>
                <w:rFonts w:ascii="宋体" w:hAnsi="宋体" w:cs="宋体" w:hint="eastAsia"/>
                <w:sz w:val="18"/>
                <w:szCs w:val="18"/>
                <w:lang w:val="en"/>
              </w:rPr>
              <w:t>月3</w:t>
            </w:r>
            <w:r>
              <w:rPr>
                <w:rFonts w:ascii="宋体" w:hAnsi="宋体" w:cs="宋体"/>
                <w:sz w:val="18"/>
                <w:szCs w:val="18"/>
                <w:lang w:val="en"/>
              </w:rPr>
              <w:t>0</w:t>
            </w:r>
            <w:r>
              <w:rPr>
                <w:rFonts w:ascii="宋体" w:hAnsi="宋体" w:cs="宋体" w:hint="eastAsia"/>
                <w:sz w:val="18"/>
                <w:szCs w:val="18"/>
                <w:lang w:val="en"/>
              </w:rPr>
              <w:t>日。</w:t>
            </w:r>
          </w:p>
        </w:tc>
      </w:tr>
      <w:tr w:rsidR="00BC1F2D" w14:paraId="7E4C532E" w14:textId="77777777" w:rsidTr="003A213C">
        <w:trPr>
          <w:cantSplit/>
          <w:trHeight w:val="965"/>
          <w:jc w:val="center"/>
        </w:trPr>
        <w:tc>
          <w:tcPr>
            <w:tcW w:w="687" w:type="dxa"/>
            <w:tcBorders>
              <w:top w:val="single" w:sz="2" w:space="0" w:color="auto"/>
              <w:bottom w:val="single" w:sz="2" w:space="0" w:color="auto"/>
              <w:right w:val="single" w:sz="2" w:space="0" w:color="auto"/>
            </w:tcBorders>
            <w:tcMar>
              <w:left w:w="0" w:type="dxa"/>
              <w:right w:w="0" w:type="dxa"/>
            </w:tcMar>
            <w:vAlign w:val="center"/>
          </w:tcPr>
          <w:p w14:paraId="4308354C" w14:textId="77777777" w:rsidR="00BC1F2D" w:rsidRDefault="00BC1F2D" w:rsidP="003A213C">
            <w:pPr>
              <w:adjustRightInd w:val="0"/>
              <w:snapToGrid w:val="0"/>
              <w:spacing w:line="240" w:lineRule="exact"/>
              <w:jc w:val="center"/>
              <w:rPr>
                <w:rFonts w:ascii="宋体" w:hint="eastAsia"/>
                <w:sz w:val="18"/>
                <w:szCs w:val="18"/>
              </w:rPr>
            </w:pPr>
            <w:r>
              <w:rPr>
                <w:rFonts w:ascii="宋体" w:hint="eastAsia"/>
                <w:sz w:val="18"/>
                <w:szCs w:val="18"/>
              </w:rPr>
              <w:t>722表</w:t>
            </w:r>
          </w:p>
        </w:tc>
        <w:tc>
          <w:tcPr>
            <w:tcW w:w="248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CF18CFC" w14:textId="77777777" w:rsidR="00BC1F2D" w:rsidRDefault="00BC1F2D" w:rsidP="003A213C">
            <w:pPr>
              <w:snapToGrid w:val="0"/>
              <w:spacing w:beforeLines="20" w:before="57" w:afterLines="20" w:after="57" w:line="200" w:lineRule="exact"/>
              <w:ind w:leftChars="20" w:left="40" w:rightChars="20" w:right="40"/>
              <w:jc w:val="left"/>
              <w:rPr>
                <w:rFonts w:hint="eastAsia"/>
                <w:kern w:val="0"/>
                <w:sz w:val="18"/>
                <w:szCs w:val="18"/>
              </w:rPr>
            </w:pPr>
            <w:r>
              <w:rPr>
                <w:rFonts w:hint="eastAsia"/>
                <w:kern w:val="0"/>
                <w:sz w:val="18"/>
                <w:szCs w:val="18"/>
              </w:rPr>
              <w:t>个体经营</w:t>
            </w:r>
            <w:proofErr w:type="gramStart"/>
            <w:r>
              <w:rPr>
                <w:rFonts w:hint="eastAsia"/>
                <w:kern w:val="0"/>
                <w:sz w:val="18"/>
                <w:szCs w:val="18"/>
              </w:rPr>
              <w:t>户清查表</w:t>
            </w:r>
            <w:proofErr w:type="gramEnd"/>
          </w:p>
        </w:tc>
        <w:tc>
          <w:tcPr>
            <w:tcW w:w="4174"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9BA7A5C" w14:textId="77777777" w:rsidR="00BC1F2D" w:rsidRDefault="00BC1F2D" w:rsidP="003A213C">
            <w:pPr>
              <w:spacing w:beforeLines="20" w:before="57" w:afterLines="20" w:after="57" w:line="240" w:lineRule="exact"/>
              <w:ind w:leftChars="20" w:left="40" w:rightChars="20" w:right="40"/>
              <w:rPr>
                <w:rFonts w:ascii="宋体" w:hAnsi="宋体" w:cs="宋体" w:hint="eastAsia"/>
                <w:sz w:val="18"/>
                <w:szCs w:val="18"/>
              </w:rPr>
            </w:pPr>
            <w:r>
              <w:rPr>
                <w:rFonts w:ascii="宋体" w:hAnsi="宋体" w:hint="eastAsia"/>
                <w:sz w:val="18"/>
                <w:szCs w:val="18"/>
              </w:rPr>
              <w:t>辖区内全部</w:t>
            </w:r>
            <w:r>
              <w:rPr>
                <w:rFonts w:ascii="宋体" w:hAnsi="宋体"/>
                <w:sz w:val="18"/>
                <w:szCs w:val="18"/>
              </w:rPr>
              <w:t>从事第二产业、第三产业的个体</w:t>
            </w:r>
            <w:r>
              <w:rPr>
                <w:rFonts w:ascii="宋体" w:hAnsi="宋体" w:hint="eastAsia"/>
                <w:sz w:val="18"/>
                <w:szCs w:val="18"/>
              </w:rPr>
              <w:t>经营户</w:t>
            </w:r>
            <w:r>
              <w:rPr>
                <w:rFonts w:ascii="宋体" w:hAnsi="宋体"/>
                <w:sz w:val="18"/>
                <w:szCs w:val="18"/>
              </w:rPr>
              <w:t>。</w:t>
            </w:r>
          </w:p>
        </w:tc>
        <w:tc>
          <w:tcPr>
            <w:tcW w:w="1701" w:type="dxa"/>
            <w:tcMar>
              <w:left w:w="0" w:type="dxa"/>
              <w:right w:w="0" w:type="dxa"/>
            </w:tcMar>
            <w:vAlign w:val="center"/>
          </w:tcPr>
          <w:p w14:paraId="11F4FAF5" w14:textId="77777777" w:rsidR="00BC1F2D" w:rsidRDefault="00BC1F2D" w:rsidP="003A213C">
            <w:pPr>
              <w:snapToGrid w:val="0"/>
              <w:spacing w:beforeLines="20" w:before="57" w:afterLines="20" w:after="57" w:line="200" w:lineRule="exact"/>
              <w:ind w:leftChars="20" w:left="40" w:rightChars="20" w:right="40"/>
              <w:jc w:val="center"/>
              <w:rPr>
                <w:rFonts w:ascii="宋体" w:hAnsi="宋体" w:cs="宋体" w:hint="eastAsia"/>
                <w:spacing w:val="-4"/>
                <w:sz w:val="18"/>
                <w:szCs w:val="18"/>
              </w:rPr>
            </w:pPr>
            <w:r>
              <w:rPr>
                <w:rFonts w:ascii="宋体" w:hAnsi="宋体" w:cs="宋体" w:hint="eastAsia"/>
                <w:spacing w:val="-4"/>
                <w:sz w:val="18"/>
                <w:szCs w:val="18"/>
              </w:rPr>
              <w:t>同上</w:t>
            </w:r>
          </w:p>
        </w:tc>
      </w:tr>
    </w:tbl>
    <w:p w14:paraId="5120052B" w14:textId="77777777" w:rsidR="00BC1F2D" w:rsidRDefault="00BC1F2D" w:rsidP="00BC1F2D">
      <w:pPr>
        <w:spacing w:line="600" w:lineRule="exact"/>
        <w:ind w:firstLineChars="200" w:firstLine="622"/>
        <w:rPr>
          <w:rFonts w:ascii="仿宋_GB2312" w:eastAsia="仿宋_GB2312" w:hAnsi="仿宋_GB2312" w:cs="仿宋_GB2312" w:hint="eastAsia"/>
          <w:sz w:val="32"/>
          <w:szCs w:val="32"/>
        </w:rPr>
      </w:pPr>
    </w:p>
    <w:p w14:paraId="54732D65" w14:textId="77777777" w:rsidR="00BC1F2D" w:rsidRDefault="00BC1F2D" w:rsidP="00BC1F2D">
      <w:pPr>
        <w:pStyle w:val="2"/>
        <w:ind w:left="402" w:firstLine="402"/>
        <w:rPr>
          <w:rFonts w:hint="eastAsia"/>
        </w:rPr>
      </w:pPr>
    </w:p>
    <w:p w14:paraId="61A14F4F" w14:textId="77777777" w:rsidR="00BC1F2D" w:rsidRDefault="00BC1F2D" w:rsidP="00BC1F2D">
      <w:pPr>
        <w:snapToGrid w:val="0"/>
        <w:spacing w:line="600" w:lineRule="exact"/>
        <w:rPr>
          <w:rFonts w:hint="eastAsia"/>
        </w:rPr>
        <w:sectPr w:rsidR="00BC1F2D">
          <w:footerReference w:type="even" r:id="rId7"/>
          <w:footerReference w:type="default" r:id="rId8"/>
          <w:footerReference w:type="first" r:id="rId9"/>
          <w:pgSz w:w="11906" w:h="16838"/>
          <w:pgMar w:top="2098" w:right="1474" w:bottom="1985" w:left="1588" w:header="851" w:footer="1565" w:gutter="0"/>
          <w:cols w:space="720"/>
          <w:titlePg/>
          <w:docGrid w:type="linesAndChars" w:linePitch="289" w:charSpace="-1844"/>
        </w:sectPr>
      </w:pPr>
    </w:p>
    <w:p w14:paraId="046C7ED1" w14:textId="77777777" w:rsidR="00BC1F2D" w:rsidRDefault="00BC1F2D" w:rsidP="00BC1F2D">
      <w:pPr>
        <w:snapToGrid w:val="0"/>
        <w:jc w:val="center"/>
        <w:outlineLvl w:val="2"/>
        <w:rPr>
          <w:rFonts w:ascii="宋体" w:hAnsi="宋体" w:cs="宋体"/>
          <w:sz w:val="32"/>
          <w:szCs w:val="32"/>
        </w:rPr>
      </w:pPr>
      <w:r>
        <w:rPr>
          <w:rFonts w:ascii="宋体" w:hAnsi="宋体" w:cs="宋体" w:hint="eastAsia"/>
          <w:sz w:val="32"/>
          <w:szCs w:val="32"/>
        </w:rPr>
        <w:lastRenderedPageBreak/>
        <w:t>单位清查表</w:t>
      </w:r>
    </w:p>
    <w:tbl>
      <w:tblPr>
        <w:tblW w:w="9354" w:type="dxa"/>
        <w:jc w:val="center"/>
        <w:tblLook w:val="0000" w:firstRow="0" w:lastRow="0" w:firstColumn="0" w:lastColumn="0" w:noHBand="0" w:noVBand="0"/>
      </w:tblPr>
      <w:tblGrid>
        <w:gridCol w:w="1489"/>
        <w:gridCol w:w="1592"/>
        <w:gridCol w:w="2861"/>
        <w:gridCol w:w="957"/>
        <w:gridCol w:w="2455"/>
      </w:tblGrid>
      <w:tr w:rsidR="00BC1F2D" w14:paraId="5B7C1918" w14:textId="77777777" w:rsidTr="003A213C">
        <w:trPr>
          <w:jc w:val="center"/>
        </w:trPr>
        <w:tc>
          <w:tcPr>
            <w:tcW w:w="1489" w:type="dxa"/>
          </w:tcPr>
          <w:p w14:paraId="5149C7BB" w14:textId="77777777" w:rsidR="00BC1F2D" w:rsidRDefault="00BC1F2D" w:rsidP="003A213C">
            <w:pPr>
              <w:spacing w:line="240" w:lineRule="exact"/>
              <w:jc w:val="center"/>
              <w:rPr>
                <w:rFonts w:ascii="宋体" w:hAnsi="宋体" w:cs="宋体"/>
                <w:sz w:val="32"/>
                <w:szCs w:val="32"/>
              </w:rPr>
            </w:pPr>
          </w:p>
        </w:tc>
        <w:tc>
          <w:tcPr>
            <w:tcW w:w="1592" w:type="dxa"/>
          </w:tcPr>
          <w:p w14:paraId="1680266E" w14:textId="77777777" w:rsidR="00BC1F2D" w:rsidRDefault="00BC1F2D" w:rsidP="003A213C">
            <w:pPr>
              <w:spacing w:line="240" w:lineRule="exact"/>
              <w:jc w:val="center"/>
              <w:rPr>
                <w:rFonts w:ascii="宋体" w:hAnsi="宋体" w:cs="宋体"/>
                <w:sz w:val="32"/>
                <w:szCs w:val="32"/>
              </w:rPr>
            </w:pPr>
          </w:p>
        </w:tc>
        <w:tc>
          <w:tcPr>
            <w:tcW w:w="2861" w:type="dxa"/>
          </w:tcPr>
          <w:p w14:paraId="4D4F071A" w14:textId="77777777" w:rsidR="00BC1F2D" w:rsidRDefault="00BC1F2D" w:rsidP="003A213C">
            <w:pPr>
              <w:spacing w:line="240" w:lineRule="exact"/>
              <w:jc w:val="center"/>
              <w:rPr>
                <w:rFonts w:ascii="宋体" w:hAnsi="宋体" w:cs="宋体"/>
                <w:sz w:val="32"/>
                <w:szCs w:val="32"/>
              </w:rPr>
            </w:pPr>
          </w:p>
        </w:tc>
        <w:tc>
          <w:tcPr>
            <w:tcW w:w="957" w:type="dxa"/>
            <w:tcMar>
              <w:left w:w="28" w:type="dxa"/>
              <w:right w:w="28" w:type="dxa"/>
            </w:tcMar>
          </w:tcPr>
          <w:p w14:paraId="6BD052AD" w14:textId="77777777" w:rsidR="00BC1F2D" w:rsidRDefault="00BC1F2D" w:rsidP="003A213C">
            <w:pPr>
              <w:spacing w:line="240" w:lineRule="exact"/>
              <w:rPr>
                <w:rFonts w:ascii="宋体" w:hAnsi="宋体" w:cs="宋体"/>
                <w:sz w:val="32"/>
                <w:szCs w:val="32"/>
              </w:rPr>
            </w:pPr>
            <w:r>
              <w:rPr>
                <w:rFonts w:ascii="宋体" w:cs="宋体" w:hint="eastAsia"/>
                <w:sz w:val="18"/>
                <w:szCs w:val="18"/>
              </w:rPr>
              <w:t>表　　号：</w:t>
            </w:r>
          </w:p>
        </w:tc>
        <w:tc>
          <w:tcPr>
            <w:tcW w:w="2455" w:type="dxa"/>
            <w:tcMar>
              <w:left w:w="28" w:type="dxa"/>
              <w:right w:w="28" w:type="dxa"/>
            </w:tcMar>
          </w:tcPr>
          <w:p w14:paraId="320095B5" w14:textId="77777777" w:rsidR="00BC1F2D" w:rsidRDefault="00BC1F2D" w:rsidP="003A213C">
            <w:pPr>
              <w:adjustRightInd w:val="0"/>
              <w:snapToGrid w:val="0"/>
              <w:spacing w:line="240" w:lineRule="exact"/>
              <w:jc w:val="distribute"/>
              <w:rPr>
                <w:rFonts w:ascii="宋体"/>
                <w:sz w:val="18"/>
                <w:szCs w:val="18"/>
              </w:rPr>
            </w:pPr>
            <w:r>
              <w:rPr>
                <w:rFonts w:ascii="宋体" w:cs="宋体" w:hint="eastAsia"/>
                <w:sz w:val="18"/>
                <w:szCs w:val="18"/>
              </w:rPr>
              <w:t>７</w:t>
            </w:r>
            <w:proofErr w:type="gramStart"/>
            <w:r>
              <w:rPr>
                <w:rFonts w:ascii="宋体" w:cs="宋体" w:hint="eastAsia"/>
                <w:sz w:val="18"/>
                <w:szCs w:val="18"/>
              </w:rPr>
              <w:t>2１</w:t>
            </w:r>
            <w:proofErr w:type="gramEnd"/>
            <w:r>
              <w:rPr>
                <w:rFonts w:ascii="宋体" w:cs="宋体" w:hint="eastAsia"/>
                <w:sz w:val="18"/>
                <w:szCs w:val="18"/>
              </w:rPr>
              <w:t xml:space="preserve">表 </w:t>
            </w:r>
            <w:r>
              <w:rPr>
                <w:rFonts w:ascii="宋体" w:cs="宋体"/>
                <w:sz w:val="18"/>
                <w:szCs w:val="18"/>
              </w:rPr>
              <w:t xml:space="preserve">               </w:t>
            </w:r>
          </w:p>
        </w:tc>
      </w:tr>
      <w:tr w:rsidR="00BC1F2D" w14:paraId="43E61E00" w14:textId="77777777" w:rsidTr="003A213C">
        <w:trPr>
          <w:jc w:val="center"/>
        </w:trPr>
        <w:tc>
          <w:tcPr>
            <w:tcW w:w="1489" w:type="dxa"/>
          </w:tcPr>
          <w:p w14:paraId="42DB8D7A" w14:textId="77777777" w:rsidR="00BC1F2D" w:rsidRDefault="00BC1F2D" w:rsidP="003A213C">
            <w:pPr>
              <w:spacing w:line="240" w:lineRule="exact"/>
              <w:jc w:val="center"/>
              <w:rPr>
                <w:rFonts w:ascii="宋体" w:hAnsi="宋体" w:cs="宋体"/>
                <w:sz w:val="32"/>
                <w:szCs w:val="32"/>
              </w:rPr>
            </w:pPr>
          </w:p>
        </w:tc>
        <w:tc>
          <w:tcPr>
            <w:tcW w:w="1592" w:type="dxa"/>
          </w:tcPr>
          <w:p w14:paraId="7BCF6067" w14:textId="77777777" w:rsidR="00BC1F2D" w:rsidRDefault="00BC1F2D" w:rsidP="003A213C">
            <w:pPr>
              <w:spacing w:line="240" w:lineRule="exact"/>
              <w:jc w:val="center"/>
              <w:rPr>
                <w:rFonts w:ascii="宋体" w:hAnsi="宋体" w:cs="宋体"/>
                <w:sz w:val="32"/>
                <w:szCs w:val="32"/>
              </w:rPr>
            </w:pPr>
          </w:p>
        </w:tc>
        <w:tc>
          <w:tcPr>
            <w:tcW w:w="2861" w:type="dxa"/>
          </w:tcPr>
          <w:p w14:paraId="5DB23C83" w14:textId="77777777" w:rsidR="00BC1F2D" w:rsidRDefault="00BC1F2D" w:rsidP="003A213C">
            <w:pPr>
              <w:spacing w:line="240" w:lineRule="exact"/>
              <w:jc w:val="center"/>
              <w:rPr>
                <w:rFonts w:ascii="宋体" w:hAnsi="宋体" w:cs="宋体"/>
                <w:sz w:val="32"/>
                <w:szCs w:val="32"/>
              </w:rPr>
            </w:pPr>
          </w:p>
        </w:tc>
        <w:tc>
          <w:tcPr>
            <w:tcW w:w="957" w:type="dxa"/>
            <w:tcMar>
              <w:left w:w="28" w:type="dxa"/>
              <w:right w:w="28" w:type="dxa"/>
            </w:tcMar>
          </w:tcPr>
          <w:p w14:paraId="19C8596A" w14:textId="77777777" w:rsidR="00BC1F2D" w:rsidRDefault="00BC1F2D" w:rsidP="003A213C">
            <w:pPr>
              <w:adjustRightInd w:val="0"/>
              <w:snapToGrid w:val="0"/>
              <w:spacing w:line="240" w:lineRule="exact"/>
              <w:rPr>
                <w:rFonts w:ascii="宋体" w:cs="宋体"/>
                <w:sz w:val="18"/>
                <w:szCs w:val="18"/>
              </w:rPr>
            </w:pPr>
            <w:r>
              <w:rPr>
                <w:rFonts w:ascii="宋体" w:cs="宋体" w:hint="eastAsia"/>
                <w:sz w:val="18"/>
                <w:szCs w:val="18"/>
              </w:rPr>
              <w:t>制定机关：</w:t>
            </w:r>
          </w:p>
        </w:tc>
        <w:tc>
          <w:tcPr>
            <w:tcW w:w="2455" w:type="dxa"/>
            <w:tcMar>
              <w:left w:w="28" w:type="dxa"/>
              <w:right w:w="28" w:type="dxa"/>
            </w:tcMar>
          </w:tcPr>
          <w:p w14:paraId="361AF998" w14:textId="77777777" w:rsidR="00BC1F2D" w:rsidRDefault="00BC1F2D" w:rsidP="003A213C">
            <w:pPr>
              <w:adjustRightInd w:val="0"/>
              <w:snapToGrid w:val="0"/>
              <w:spacing w:line="240" w:lineRule="exact"/>
              <w:jc w:val="distribute"/>
              <w:rPr>
                <w:rFonts w:ascii="宋体"/>
                <w:sz w:val="18"/>
                <w:szCs w:val="18"/>
              </w:rPr>
            </w:pPr>
            <w:r>
              <w:rPr>
                <w:rFonts w:ascii="宋体" w:cs="宋体" w:hint="eastAsia"/>
                <w:spacing w:val="6"/>
                <w:sz w:val="18"/>
                <w:szCs w:val="18"/>
              </w:rPr>
              <w:t>国</w:t>
            </w:r>
            <w:r>
              <w:rPr>
                <w:rFonts w:ascii="宋体" w:cs="宋体"/>
                <w:spacing w:val="6"/>
                <w:sz w:val="18"/>
                <w:szCs w:val="18"/>
              </w:rPr>
              <w:t xml:space="preserve"> </w:t>
            </w:r>
            <w:r>
              <w:rPr>
                <w:rFonts w:ascii="宋体" w:cs="宋体" w:hint="eastAsia"/>
                <w:spacing w:val="6"/>
                <w:sz w:val="18"/>
                <w:szCs w:val="18"/>
              </w:rPr>
              <w:t>家</w:t>
            </w:r>
            <w:r>
              <w:rPr>
                <w:rFonts w:ascii="宋体" w:cs="宋体"/>
                <w:spacing w:val="6"/>
                <w:sz w:val="18"/>
                <w:szCs w:val="18"/>
              </w:rPr>
              <w:t xml:space="preserve"> </w:t>
            </w:r>
            <w:r>
              <w:rPr>
                <w:rFonts w:ascii="宋体" w:cs="宋体" w:hint="eastAsia"/>
                <w:spacing w:val="6"/>
                <w:sz w:val="18"/>
                <w:szCs w:val="18"/>
              </w:rPr>
              <w:t>统</w:t>
            </w:r>
            <w:r>
              <w:rPr>
                <w:rFonts w:ascii="宋体" w:cs="宋体"/>
                <w:spacing w:val="6"/>
                <w:sz w:val="18"/>
                <w:szCs w:val="18"/>
              </w:rPr>
              <w:t xml:space="preserve"> </w:t>
            </w:r>
            <w:r>
              <w:rPr>
                <w:rFonts w:ascii="宋体" w:cs="宋体" w:hint="eastAsia"/>
                <w:spacing w:val="6"/>
                <w:sz w:val="18"/>
                <w:szCs w:val="18"/>
              </w:rPr>
              <w:t>计</w:t>
            </w:r>
            <w:r>
              <w:rPr>
                <w:rFonts w:ascii="宋体" w:cs="宋体"/>
                <w:spacing w:val="6"/>
                <w:sz w:val="18"/>
                <w:szCs w:val="18"/>
              </w:rPr>
              <w:t xml:space="preserve"> </w:t>
            </w:r>
            <w:r>
              <w:rPr>
                <w:rFonts w:ascii="宋体" w:cs="宋体" w:hint="eastAsia"/>
                <w:spacing w:val="6"/>
                <w:sz w:val="18"/>
                <w:szCs w:val="18"/>
              </w:rPr>
              <w:t>局</w:t>
            </w:r>
          </w:p>
        </w:tc>
      </w:tr>
      <w:tr w:rsidR="00BC1F2D" w14:paraId="112CAA2E" w14:textId="77777777" w:rsidTr="003A213C">
        <w:trPr>
          <w:jc w:val="center"/>
        </w:trPr>
        <w:tc>
          <w:tcPr>
            <w:tcW w:w="1489" w:type="dxa"/>
          </w:tcPr>
          <w:p w14:paraId="6E19C169" w14:textId="77777777" w:rsidR="00BC1F2D" w:rsidRDefault="00BC1F2D" w:rsidP="003A213C">
            <w:pPr>
              <w:spacing w:line="240" w:lineRule="exact"/>
              <w:jc w:val="center"/>
              <w:rPr>
                <w:rFonts w:ascii="宋体" w:hAnsi="宋体" w:cs="宋体"/>
                <w:sz w:val="32"/>
                <w:szCs w:val="32"/>
              </w:rPr>
            </w:pPr>
          </w:p>
        </w:tc>
        <w:tc>
          <w:tcPr>
            <w:tcW w:w="1592" w:type="dxa"/>
          </w:tcPr>
          <w:p w14:paraId="6D1DCA0F" w14:textId="77777777" w:rsidR="00BC1F2D" w:rsidRDefault="00BC1F2D" w:rsidP="003A213C">
            <w:pPr>
              <w:spacing w:line="240" w:lineRule="exact"/>
              <w:jc w:val="center"/>
              <w:rPr>
                <w:rFonts w:ascii="宋体" w:hAnsi="宋体" w:cs="宋体"/>
                <w:sz w:val="32"/>
                <w:szCs w:val="32"/>
              </w:rPr>
            </w:pPr>
          </w:p>
        </w:tc>
        <w:tc>
          <w:tcPr>
            <w:tcW w:w="2861" w:type="dxa"/>
          </w:tcPr>
          <w:p w14:paraId="2ADD9777" w14:textId="77777777" w:rsidR="00BC1F2D" w:rsidRDefault="00BC1F2D" w:rsidP="003A213C">
            <w:pPr>
              <w:spacing w:line="240" w:lineRule="exact"/>
              <w:jc w:val="center"/>
              <w:rPr>
                <w:rFonts w:ascii="宋体" w:hAnsi="宋体" w:cs="宋体"/>
                <w:sz w:val="32"/>
                <w:szCs w:val="32"/>
              </w:rPr>
            </w:pPr>
          </w:p>
        </w:tc>
        <w:tc>
          <w:tcPr>
            <w:tcW w:w="957" w:type="dxa"/>
            <w:tcMar>
              <w:left w:w="28" w:type="dxa"/>
              <w:right w:w="28" w:type="dxa"/>
            </w:tcMar>
          </w:tcPr>
          <w:p w14:paraId="12086702" w14:textId="77777777" w:rsidR="00BC1F2D" w:rsidRDefault="00BC1F2D" w:rsidP="003A213C">
            <w:pPr>
              <w:adjustRightInd w:val="0"/>
              <w:snapToGrid w:val="0"/>
              <w:spacing w:line="240" w:lineRule="exact"/>
              <w:rPr>
                <w:rFonts w:ascii="宋体" w:cs="宋体"/>
                <w:sz w:val="18"/>
                <w:szCs w:val="18"/>
              </w:rPr>
            </w:pPr>
            <w:r>
              <w:rPr>
                <w:rFonts w:ascii="宋体" w:cs="宋体" w:hint="eastAsia"/>
                <w:sz w:val="18"/>
                <w:szCs w:val="18"/>
              </w:rPr>
              <w:t>文　　号：</w:t>
            </w:r>
          </w:p>
        </w:tc>
        <w:tc>
          <w:tcPr>
            <w:tcW w:w="2455" w:type="dxa"/>
            <w:tcMar>
              <w:left w:w="28" w:type="dxa"/>
              <w:right w:w="28" w:type="dxa"/>
            </w:tcMar>
          </w:tcPr>
          <w:p w14:paraId="676462BC" w14:textId="77777777" w:rsidR="00BC1F2D" w:rsidRDefault="00BC1F2D" w:rsidP="003A213C">
            <w:pPr>
              <w:adjustRightInd w:val="0"/>
              <w:snapToGrid w:val="0"/>
              <w:spacing w:line="240" w:lineRule="exact"/>
              <w:jc w:val="distribute"/>
              <w:rPr>
                <w:rFonts w:ascii="宋体"/>
                <w:spacing w:val="-6"/>
                <w:sz w:val="18"/>
                <w:szCs w:val="18"/>
              </w:rPr>
            </w:pPr>
            <w:r>
              <w:rPr>
                <w:rFonts w:ascii="宋体" w:hint="eastAsia"/>
                <w:spacing w:val="-6"/>
                <w:sz w:val="18"/>
                <w:szCs w:val="18"/>
              </w:rPr>
              <w:t>国统字〔</w:t>
            </w:r>
            <w:r>
              <w:rPr>
                <w:rFonts w:ascii="宋体" w:hAnsi="宋体" w:hint="eastAsia"/>
                <w:sz w:val="18"/>
                <w:szCs w:val="18"/>
              </w:rPr>
              <w:t>2022</w:t>
            </w:r>
            <w:r>
              <w:rPr>
                <w:rFonts w:ascii="宋体" w:hint="eastAsia"/>
                <w:spacing w:val="-6"/>
                <w:sz w:val="18"/>
                <w:szCs w:val="18"/>
              </w:rPr>
              <w:t>〕6</w:t>
            </w:r>
            <w:r>
              <w:rPr>
                <w:rFonts w:ascii="宋体"/>
                <w:spacing w:val="-6"/>
                <w:sz w:val="18"/>
                <w:szCs w:val="18"/>
                <w:lang w:val="en"/>
              </w:rPr>
              <w:t>5</w:t>
            </w:r>
            <w:r>
              <w:rPr>
                <w:rFonts w:ascii="宋体" w:hint="eastAsia"/>
                <w:spacing w:val="-6"/>
                <w:sz w:val="18"/>
                <w:szCs w:val="18"/>
              </w:rPr>
              <w:t>号</w:t>
            </w:r>
          </w:p>
        </w:tc>
      </w:tr>
      <w:tr w:rsidR="00BC1F2D" w14:paraId="21A300A4" w14:textId="77777777" w:rsidTr="003A213C">
        <w:trPr>
          <w:jc w:val="center"/>
        </w:trPr>
        <w:tc>
          <w:tcPr>
            <w:tcW w:w="1489" w:type="dxa"/>
          </w:tcPr>
          <w:p w14:paraId="79895F0E" w14:textId="77777777" w:rsidR="00BC1F2D" w:rsidRDefault="00BC1F2D" w:rsidP="003A213C">
            <w:pPr>
              <w:spacing w:line="240" w:lineRule="exact"/>
              <w:rPr>
                <w:rFonts w:ascii="宋体" w:hAnsi="宋体" w:cs="宋体"/>
                <w:sz w:val="32"/>
                <w:szCs w:val="32"/>
              </w:rPr>
            </w:pPr>
          </w:p>
        </w:tc>
        <w:tc>
          <w:tcPr>
            <w:tcW w:w="1592" w:type="dxa"/>
          </w:tcPr>
          <w:p w14:paraId="26108CB4" w14:textId="77777777" w:rsidR="00BC1F2D" w:rsidRDefault="00BC1F2D" w:rsidP="003A213C">
            <w:pPr>
              <w:spacing w:line="240" w:lineRule="exact"/>
              <w:rPr>
                <w:rFonts w:ascii="宋体" w:hAnsi="宋体" w:cs="宋体"/>
                <w:sz w:val="32"/>
                <w:szCs w:val="32"/>
              </w:rPr>
            </w:pPr>
          </w:p>
        </w:tc>
        <w:tc>
          <w:tcPr>
            <w:tcW w:w="2861" w:type="dxa"/>
          </w:tcPr>
          <w:p w14:paraId="63F2AF87" w14:textId="77777777" w:rsidR="00BC1F2D" w:rsidRDefault="00BC1F2D" w:rsidP="003A213C">
            <w:pPr>
              <w:spacing w:line="240" w:lineRule="exact"/>
              <w:rPr>
                <w:rFonts w:ascii="宋体" w:hAnsi="宋体" w:cs="宋体"/>
                <w:sz w:val="18"/>
                <w:szCs w:val="18"/>
                <w:lang w:val="en"/>
              </w:rPr>
            </w:pPr>
          </w:p>
        </w:tc>
        <w:tc>
          <w:tcPr>
            <w:tcW w:w="957" w:type="dxa"/>
            <w:tcMar>
              <w:left w:w="28" w:type="dxa"/>
              <w:right w:w="28" w:type="dxa"/>
            </w:tcMar>
          </w:tcPr>
          <w:p w14:paraId="7044BB96" w14:textId="77777777" w:rsidR="00BC1F2D" w:rsidRDefault="00BC1F2D" w:rsidP="003A213C">
            <w:pPr>
              <w:spacing w:line="240" w:lineRule="exact"/>
              <w:rPr>
                <w:rFonts w:ascii="宋体" w:hAnsi="宋体" w:cs="宋体"/>
                <w:sz w:val="32"/>
                <w:szCs w:val="32"/>
              </w:rPr>
            </w:pPr>
            <w:r>
              <w:rPr>
                <w:rFonts w:ascii="宋体" w:cs="宋体" w:hint="eastAsia"/>
                <w:sz w:val="18"/>
                <w:szCs w:val="18"/>
              </w:rPr>
              <w:t>有效期至：</w:t>
            </w:r>
          </w:p>
        </w:tc>
        <w:tc>
          <w:tcPr>
            <w:tcW w:w="2455" w:type="dxa"/>
            <w:tcMar>
              <w:left w:w="28" w:type="dxa"/>
              <w:right w:w="28" w:type="dxa"/>
            </w:tcMar>
          </w:tcPr>
          <w:p w14:paraId="17DD58C3" w14:textId="77777777" w:rsidR="00BC1F2D" w:rsidRDefault="00BC1F2D" w:rsidP="003A213C">
            <w:pPr>
              <w:spacing w:line="240" w:lineRule="exact"/>
              <w:jc w:val="distribute"/>
              <w:rPr>
                <w:rFonts w:ascii="宋体" w:hAnsi="宋体" w:cs="宋体"/>
                <w:sz w:val="32"/>
                <w:szCs w:val="32"/>
              </w:rPr>
            </w:pPr>
            <w:r>
              <w:rPr>
                <w:rFonts w:ascii="宋体" w:hAnsi="宋体" w:hint="eastAsia"/>
                <w:sz w:val="18"/>
                <w:szCs w:val="18"/>
              </w:rPr>
              <w:t>２０２２</w:t>
            </w:r>
            <w:r>
              <w:rPr>
                <w:rFonts w:ascii="宋体" w:hAnsi="宋体"/>
                <w:sz w:val="18"/>
                <w:szCs w:val="18"/>
              </w:rPr>
              <w:t>年</w:t>
            </w:r>
            <w:r>
              <w:rPr>
                <w:rFonts w:ascii="宋体" w:hAnsi="宋体" w:hint="eastAsia"/>
                <w:sz w:val="18"/>
                <w:szCs w:val="18"/>
              </w:rPr>
              <w:t>１２</w:t>
            </w:r>
            <w:r>
              <w:rPr>
                <w:rFonts w:ascii="宋体" w:hAnsi="宋体"/>
                <w:sz w:val="18"/>
                <w:szCs w:val="18"/>
              </w:rPr>
              <w:t>月</w:t>
            </w:r>
          </w:p>
        </w:tc>
      </w:tr>
    </w:tbl>
    <w:p w14:paraId="055C5837" w14:textId="77777777" w:rsidR="00BC1F2D" w:rsidRDefault="00BC1F2D" w:rsidP="00BC1F2D">
      <w:pPr>
        <w:spacing w:line="20" w:lineRule="exact"/>
        <w:jc w:val="center"/>
        <w:rPr>
          <w:rFonts w:ascii="黑体" w:eastAsia="黑体" w:hAnsi="黑体"/>
          <w:sz w:val="28"/>
          <w:szCs w:val="28"/>
        </w:rPr>
      </w:pPr>
    </w:p>
    <w:tbl>
      <w:tblPr>
        <w:tblW w:w="9352"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53"/>
        <w:gridCol w:w="8899"/>
      </w:tblGrid>
      <w:tr w:rsidR="00BC1F2D" w14:paraId="344B4D4F" w14:textId="77777777" w:rsidTr="003A213C">
        <w:trPr>
          <w:trHeight w:val="1018"/>
          <w:jc w:val="center"/>
        </w:trPr>
        <w:tc>
          <w:tcPr>
            <w:tcW w:w="5000" w:type="pct"/>
            <w:gridSpan w:val="2"/>
            <w:tcBorders>
              <w:top w:val="single" w:sz="8" w:space="0" w:color="auto"/>
              <w:left w:val="nil"/>
              <w:bottom w:val="single" w:sz="2" w:space="0" w:color="auto"/>
              <w:right w:val="nil"/>
            </w:tcBorders>
            <w:tcMar>
              <w:top w:w="28" w:type="dxa"/>
              <w:left w:w="28" w:type="dxa"/>
              <w:bottom w:w="28" w:type="dxa"/>
              <w:right w:w="28" w:type="dxa"/>
            </w:tcMar>
            <w:vAlign w:val="center"/>
          </w:tcPr>
          <w:p w14:paraId="42B0F824" w14:textId="77777777" w:rsidR="00BC1F2D" w:rsidRDefault="00BC1F2D" w:rsidP="003A213C">
            <w:pPr>
              <w:snapToGrid w:val="0"/>
              <w:spacing w:line="200" w:lineRule="exact"/>
              <w:ind w:firstLineChars="200" w:firstLine="342"/>
              <w:jc w:val="left"/>
              <w:rPr>
                <w:rFonts w:ascii="楷体_GB2312" w:eastAsia="楷体_GB2312" w:cs="楷体_GB2312" w:hint="eastAsia"/>
                <w:sz w:val="18"/>
                <w:szCs w:val="18"/>
              </w:rPr>
            </w:pPr>
            <w:r>
              <w:rPr>
                <w:rFonts w:ascii="楷体_GB2312" w:eastAsia="楷体_GB2312" w:cs="楷体_GB2312" w:hint="eastAsia"/>
                <w:sz w:val="18"/>
                <w:szCs w:val="1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14:paraId="1A2C65D5" w14:textId="77777777" w:rsidR="00BC1F2D" w:rsidRDefault="00BC1F2D" w:rsidP="003A213C">
            <w:pPr>
              <w:snapToGrid w:val="0"/>
              <w:spacing w:line="200" w:lineRule="exact"/>
              <w:ind w:firstLineChars="200" w:firstLine="342"/>
              <w:jc w:val="left"/>
              <w:rPr>
                <w:rFonts w:ascii="宋体" w:hAnsi="宋体" w:cs="宋体"/>
                <w:sz w:val="18"/>
                <w:szCs w:val="18"/>
              </w:rPr>
            </w:pPr>
            <w:r>
              <w:rPr>
                <w:rFonts w:ascii="楷体_GB2312" w:eastAsia="楷体_GB2312" w:cs="楷体_GB2312" w:hint="eastAsia"/>
                <w:sz w:val="18"/>
                <w:szCs w:val="18"/>
              </w:rPr>
              <w:t>《中华人民共和国统计法》第九条规定：统计机构和统计人员对在统计工作中知悉的国家秘密、商业秘密和个人信息，应当予以保密。</w:t>
            </w:r>
          </w:p>
        </w:tc>
      </w:tr>
      <w:tr w:rsidR="00BC1F2D" w14:paraId="20153F62" w14:textId="77777777" w:rsidTr="003A213C">
        <w:trPr>
          <w:trHeight w:val="553"/>
          <w:jc w:val="center"/>
        </w:trPr>
        <w:tc>
          <w:tcPr>
            <w:tcW w:w="242" w:type="pct"/>
            <w:tcBorders>
              <w:top w:val="single" w:sz="2" w:space="0" w:color="auto"/>
              <w:left w:val="nil"/>
            </w:tcBorders>
            <w:tcMar>
              <w:top w:w="28" w:type="dxa"/>
              <w:left w:w="28" w:type="dxa"/>
              <w:bottom w:w="28" w:type="dxa"/>
              <w:right w:w="28" w:type="dxa"/>
            </w:tcMar>
            <w:vAlign w:val="center"/>
          </w:tcPr>
          <w:p w14:paraId="47E19AA1" w14:textId="77777777" w:rsidR="00BC1F2D" w:rsidRDefault="00BC1F2D" w:rsidP="003A213C">
            <w:pPr>
              <w:snapToGrid w:val="0"/>
              <w:spacing w:line="200" w:lineRule="exact"/>
              <w:jc w:val="center"/>
              <w:rPr>
                <w:rFonts w:ascii="宋体"/>
                <w:sz w:val="18"/>
                <w:szCs w:val="18"/>
              </w:rPr>
            </w:pPr>
            <w:r>
              <w:rPr>
                <w:rFonts w:ascii="宋体" w:hint="eastAsia"/>
                <w:sz w:val="18"/>
                <w:szCs w:val="18"/>
              </w:rPr>
              <w:t>01</w:t>
            </w:r>
          </w:p>
        </w:tc>
        <w:tc>
          <w:tcPr>
            <w:tcW w:w="4757" w:type="pct"/>
            <w:tcBorders>
              <w:top w:val="single" w:sz="2" w:space="0" w:color="auto"/>
              <w:right w:val="nil"/>
            </w:tcBorders>
            <w:tcMar>
              <w:top w:w="0" w:type="dxa"/>
              <w:bottom w:w="0" w:type="dxa"/>
            </w:tcMar>
            <w:vAlign w:val="bottom"/>
          </w:tcPr>
          <w:p w14:paraId="34F5DE8B" w14:textId="77777777" w:rsidR="00BC1F2D" w:rsidRDefault="00BC1F2D" w:rsidP="003A213C">
            <w:pPr>
              <w:snapToGrid w:val="0"/>
              <w:spacing w:line="200" w:lineRule="exact"/>
              <w:rPr>
                <w:rFonts w:ascii="宋体" w:hAnsi="宋体" w:cs="宋体" w:hint="eastAsia"/>
                <w:sz w:val="18"/>
                <w:szCs w:val="18"/>
              </w:rPr>
            </w:pPr>
            <w:r>
              <w:rPr>
                <w:rFonts w:ascii="宋体" w:hAnsi="宋体" w:cs="宋体" w:hint="eastAsia"/>
                <w:sz w:val="18"/>
                <w:szCs w:val="18"/>
              </w:rPr>
              <w:t>单位类型□</w:t>
            </w:r>
          </w:p>
          <w:p w14:paraId="57673BFB" w14:textId="77777777" w:rsidR="00BC1F2D" w:rsidRDefault="00BC1F2D" w:rsidP="003A213C">
            <w:pPr>
              <w:snapToGrid w:val="0"/>
              <w:spacing w:line="200" w:lineRule="exact"/>
              <w:ind w:firstLineChars="100" w:firstLine="171"/>
              <w:rPr>
                <w:rFonts w:ascii="宋体" w:hAnsi="宋体" w:cs="宋体"/>
                <w:sz w:val="18"/>
                <w:szCs w:val="18"/>
              </w:rPr>
            </w:pPr>
            <w:r>
              <w:rPr>
                <w:rFonts w:ascii="宋体" w:hAnsi="宋体" w:cs="宋体" w:hint="eastAsia"/>
                <w:sz w:val="18"/>
                <w:szCs w:val="18"/>
              </w:rPr>
              <w:t>1法人单位</w:t>
            </w:r>
          </w:p>
          <w:p w14:paraId="2E7502F2" w14:textId="77777777" w:rsidR="00BC1F2D" w:rsidRDefault="00BC1F2D" w:rsidP="003A213C">
            <w:pPr>
              <w:snapToGrid w:val="0"/>
              <w:spacing w:line="200" w:lineRule="exact"/>
              <w:ind w:leftChars="85" w:left="2394" w:hangingChars="1300" w:hanging="2223"/>
              <w:rPr>
                <w:rFonts w:ascii="宋体" w:hAnsi="宋体" w:cs="宋体"/>
                <w:sz w:val="18"/>
                <w:szCs w:val="18"/>
              </w:rPr>
            </w:pPr>
            <w:r>
              <w:rPr>
                <w:rFonts w:ascii="宋体" w:hAnsi="宋体" w:cs="宋体" w:hint="eastAsia"/>
                <w:sz w:val="18"/>
                <w:szCs w:val="18"/>
              </w:rPr>
              <w:t xml:space="preserve">2产业活动单位（本部）  </w:t>
            </w:r>
            <w:r>
              <w:rPr>
                <w:rFonts w:ascii="方正楷体_GBK" w:eastAsia="方正楷体_GBK" w:hAnsi="方正楷体_GBK" w:cs="方正楷体_GBK" w:hint="eastAsia"/>
                <w:sz w:val="18"/>
                <w:szCs w:val="18"/>
              </w:rPr>
              <w:t>（有分支机构的法人单位去除下设分支机构后剩余的部分，如总部、本店、本所等）</w:t>
            </w:r>
          </w:p>
          <w:p w14:paraId="59FED3EE" w14:textId="77777777" w:rsidR="00BC1F2D" w:rsidRDefault="00BC1F2D" w:rsidP="003A213C">
            <w:pPr>
              <w:snapToGrid w:val="0"/>
              <w:spacing w:line="200" w:lineRule="exact"/>
              <w:ind w:leftChars="85" w:left="1539" w:hangingChars="800" w:hanging="1368"/>
              <w:rPr>
                <w:rFonts w:ascii="宋体" w:hAnsi="宋体" w:cs="宋体" w:hint="eastAsia"/>
                <w:sz w:val="18"/>
                <w:szCs w:val="18"/>
              </w:rPr>
            </w:pPr>
            <w:r>
              <w:rPr>
                <w:rFonts w:ascii="宋体" w:hAnsi="宋体" w:cs="宋体" w:hint="eastAsia"/>
                <w:sz w:val="18"/>
                <w:szCs w:val="18"/>
              </w:rPr>
              <w:t xml:space="preserve">3产业活动单位（分支机构）  </w:t>
            </w:r>
            <w:r>
              <w:rPr>
                <w:rFonts w:ascii="方正楷体_GBK" w:eastAsia="方正楷体_GBK" w:hAnsi="方正楷体_GBK" w:cs="方正楷体_GBK" w:hint="eastAsia"/>
                <w:sz w:val="18"/>
                <w:szCs w:val="18"/>
              </w:rPr>
              <w:t>（法人单位下设的分支机构，如分公司、分厂、分店、支所等）</w:t>
            </w:r>
          </w:p>
        </w:tc>
      </w:tr>
      <w:tr w:rsidR="00BC1F2D" w14:paraId="0E8A1A75" w14:textId="77777777" w:rsidTr="003A213C">
        <w:trPr>
          <w:trHeight w:val="418"/>
          <w:jc w:val="center"/>
        </w:trPr>
        <w:tc>
          <w:tcPr>
            <w:tcW w:w="242" w:type="pct"/>
            <w:tcBorders>
              <w:top w:val="single" w:sz="2" w:space="0" w:color="auto"/>
              <w:left w:val="nil"/>
            </w:tcBorders>
            <w:tcMar>
              <w:top w:w="28" w:type="dxa"/>
              <w:left w:w="28" w:type="dxa"/>
              <w:bottom w:w="28" w:type="dxa"/>
              <w:right w:w="28" w:type="dxa"/>
            </w:tcMar>
            <w:vAlign w:val="center"/>
          </w:tcPr>
          <w:p w14:paraId="6A2D57FC" w14:textId="77777777" w:rsidR="00BC1F2D" w:rsidRDefault="00BC1F2D" w:rsidP="003A213C">
            <w:pPr>
              <w:snapToGrid w:val="0"/>
              <w:jc w:val="center"/>
              <w:rPr>
                <w:rFonts w:ascii="宋体" w:hint="eastAsia"/>
                <w:sz w:val="18"/>
                <w:szCs w:val="18"/>
              </w:rPr>
            </w:pPr>
            <w:r>
              <w:rPr>
                <w:rFonts w:ascii="宋体" w:hAnsi="宋体" w:cs="宋体"/>
                <w:sz w:val="18"/>
                <w:szCs w:val="18"/>
              </w:rPr>
              <w:t>0</w:t>
            </w:r>
            <w:r>
              <w:rPr>
                <w:rFonts w:ascii="宋体" w:hAnsi="宋体" w:cs="宋体" w:hint="eastAsia"/>
                <w:sz w:val="18"/>
                <w:szCs w:val="18"/>
              </w:rPr>
              <w:t>2</w:t>
            </w:r>
          </w:p>
        </w:tc>
        <w:tc>
          <w:tcPr>
            <w:tcW w:w="4757" w:type="pct"/>
            <w:tcBorders>
              <w:top w:val="single" w:sz="2" w:space="0" w:color="auto"/>
              <w:right w:val="nil"/>
            </w:tcBorders>
            <w:tcMar>
              <w:top w:w="0" w:type="dxa"/>
              <w:bottom w:w="0" w:type="dxa"/>
            </w:tcMar>
            <w:vAlign w:val="bottom"/>
          </w:tcPr>
          <w:p w14:paraId="68954007" w14:textId="77777777" w:rsidR="00BC1F2D" w:rsidRDefault="00BC1F2D" w:rsidP="003A213C">
            <w:pPr>
              <w:snapToGrid w:val="0"/>
              <w:ind w:left="1710" w:hangingChars="1000" w:hanging="1710"/>
              <w:rPr>
                <w:rFonts w:ascii="宋体" w:hAnsi="宋体" w:cs="宋体"/>
                <w:sz w:val="18"/>
                <w:szCs w:val="18"/>
              </w:rPr>
            </w:pPr>
            <w:r>
              <w:rPr>
                <w:rFonts w:ascii="宋体" w:hAnsi="宋体" w:cs="宋体" w:hint="eastAsia"/>
                <w:sz w:val="18"/>
                <w:szCs w:val="18"/>
              </w:rPr>
              <w:t xml:space="preserve">统一社会信用代码  </w:t>
            </w:r>
            <w:r>
              <w:rPr>
                <w:rFonts w:ascii="方正楷体_GBK" w:eastAsia="方正楷体_GBK" w:hAnsi="方正楷体_GBK" w:cs="方正楷体_GBK" w:hint="eastAsia"/>
                <w:sz w:val="18"/>
                <w:szCs w:val="18"/>
              </w:rPr>
              <w:t>（没有统一社会信用代码的，由普查机构填写统计用临时代码）</w:t>
            </w:r>
          </w:p>
          <w:p w14:paraId="40C63272" w14:textId="77777777" w:rsidR="00BC1F2D" w:rsidRDefault="00BC1F2D" w:rsidP="003A213C">
            <w:pPr>
              <w:snapToGrid w:val="0"/>
              <w:ind w:firstLineChars="100" w:firstLine="171"/>
              <w:rPr>
                <w:rFonts w:ascii="宋体" w:hAnsi="宋体" w:cs="宋体" w:hint="eastAsia"/>
                <w:sz w:val="18"/>
                <w:szCs w:val="18"/>
              </w:rPr>
            </w:pPr>
            <w:r>
              <w:rPr>
                <w:rFonts w:ascii="宋体" w:hAnsi="宋体" w:cs="宋体" w:hint="eastAsia"/>
                <w:sz w:val="18"/>
                <w:szCs w:val="18"/>
              </w:rPr>
              <w:t>□□□□□□□□□□□□□□□□□□</w:t>
            </w:r>
          </w:p>
        </w:tc>
      </w:tr>
      <w:tr w:rsidR="00BC1F2D" w14:paraId="13F2851E" w14:textId="77777777" w:rsidTr="003A213C">
        <w:trPr>
          <w:trHeight w:val="90"/>
          <w:jc w:val="center"/>
        </w:trPr>
        <w:tc>
          <w:tcPr>
            <w:tcW w:w="242" w:type="pct"/>
            <w:tcBorders>
              <w:top w:val="single" w:sz="2" w:space="0" w:color="auto"/>
              <w:left w:val="nil"/>
            </w:tcBorders>
            <w:tcMar>
              <w:top w:w="28" w:type="dxa"/>
              <w:left w:w="28" w:type="dxa"/>
              <w:bottom w:w="28" w:type="dxa"/>
              <w:right w:w="28" w:type="dxa"/>
            </w:tcMar>
            <w:vAlign w:val="center"/>
          </w:tcPr>
          <w:p w14:paraId="6325A237" w14:textId="77777777" w:rsidR="00BC1F2D" w:rsidRDefault="00BC1F2D" w:rsidP="003A213C">
            <w:pPr>
              <w:snapToGrid w:val="0"/>
              <w:jc w:val="center"/>
              <w:rPr>
                <w:rFonts w:ascii="宋体" w:hAnsi="宋体" w:cs="宋体" w:hint="eastAsia"/>
                <w:sz w:val="18"/>
                <w:szCs w:val="18"/>
              </w:rPr>
            </w:pPr>
            <w:r>
              <w:rPr>
                <w:rFonts w:ascii="宋体" w:hAnsi="宋体" w:cs="宋体"/>
                <w:sz w:val="18"/>
                <w:szCs w:val="18"/>
              </w:rPr>
              <w:t>0</w:t>
            </w:r>
            <w:r>
              <w:rPr>
                <w:rFonts w:ascii="宋体" w:hAnsi="宋体" w:cs="宋体" w:hint="eastAsia"/>
                <w:sz w:val="18"/>
                <w:szCs w:val="18"/>
              </w:rPr>
              <w:t>3</w:t>
            </w:r>
          </w:p>
        </w:tc>
        <w:tc>
          <w:tcPr>
            <w:tcW w:w="4757" w:type="pct"/>
            <w:tcBorders>
              <w:top w:val="single" w:sz="2" w:space="0" w:color="auto"/>
              <w:right w:val="nil"/>
            </w:tcBorders>
            <w:tcMar>
              <w:top w:w="0" w:type="dxa"/>
              <w:bottom w:w="0" w:type="dxa"/>
            </w:tcMar>
            <w:vAlign w:val="center"/>
          </w:tcPr>
          <w:p w14:paraId="35CCFC29" w14:textId="77777777" w:rsidR="00BC1F2D" w:rsidRDefault="00BC1F2D" w:rsidP="003A213C">
            <w:pPr>
              <w:tabs>
                <w:tab w:val="left" w:pos="1954"/>
                <w:tab w:val="left" w:pos="2158"/>
                <w:tab w:val="left" w:pos="2363"/>
                <w:tab w:val="left" w:pos="2567"/>
                <w:tab w:val="left" w:pos="2772"/>
                <w:tab w:val="left" w:pos="2976"/>
                <w:tab w:val="left" w:pos="3181"/>
                <w:tab w:val="left" w:pos="3385"/>
                <w:tab w:val="left" w:pos="3590"/>
                <w:tab w:val="left" w:pos="3794"/>
              </w:tabs>
              <w:snapToGrid w:val="0"/>
              <w:rPr>
                <w:rFonts w:ascii="宋体" w:hAnsi="宋体" w:cs="宋体" w:hint="eastAsia"/>
                <w:sz w:val="18"/>
                <w:szCs w:val="18"/>
              </w:rPr>
            </w:pPr>
            <w:r>
              <w:rPr>
                <w:rFonts w:ascii="宋体" w:hAnsi="宋体" w:cs="宋体" w:hint="eastAsia"/>
                <w:sz w:val="18"/>
                <w:szCs w:val="18"/>
              </w:rPr>
              <w:t>单位详细名称：</w:t>
            </w:r>
          </w:p>
        </w:tc>
      </w:tr>
      <w:tr w:rsidR="00BC1F2D" w14:paraId="67E55210" w14:textId="77777777" w:rsidTr="003A213C">
        <w:trPr>
          <w:trHeight w:val="164"/>
          <w:jc w:val="center"/>
        </w:trPr>
        <w:tc>
          <w:tcPr>
            <w:tcW w:w="242" w:type="pct"/>
            <w:tcBorders>
              <w:top w:val="single" w:sz="2" w:space="0" w:color="auto"/>
              <w:left w:val="nil"/>
            </w:tcBorders>
            <w:tcMar>
              <w:top w:w="28" w:type="dxa"/>
              <w:left w:w="28" w:type="dxa"/>
              <w:bottom w:w="28" w:type="dxa"/>
              <w:right w:w="28" w:type="dxa"/>
            </w:tcMar>
            <w:vAlign w:val="center"/>
          </w:tcPr>
          <w:p w14:paraId="59E989AB" w14:textId="77777777" w:rsidR="00BC1F2D" w:rsidRDefault="00BC1F2D" w:rsidP="003A213C">
            <w:pPr>
              <w:snapToGrid w:val="0"/>
              <w:jc w:val="center"/>
              <w:rPr>
                <w:rFonts w:hint="eastAsia"/>
                <w:sz w:val="18"/>
                <w:szCs w:val="18"/>
              </w:rPr>
            </w:pPr>
            <w:r>
              <w:rPr>
                <w:rFonts w:ascii="宋体" w:hAnsi="宋体" w:cs="宋体"/>
                <w:sz w:val="18"/>
                <w:szCs w:val="18"/>
              </w:rPr>
              <w:t>0</w:t>
            </w:r>
            <w:r>
              <w:rPr>
                <w:rFonts w:ascii="宋体" w:hAnsi="宋体" w:cs="宋体" w:hint="eastAsia"/>
                <w:sz w:val="18"/>
                <w:szCs w:val="18"/>
              </w:rPr>
              <w:t>4</w:t>
            </w:r>
          </w:p>
        </w:tc>
        <w:tc>
          <w:tcPr>
            <w:tcW w:w="4757" w:type="pct"/>
            <w:tcBorders>
              <w:top w:val="single" w:sz="2" w:space="0" w:color="auto"/>
              <w:right w:val="nil"/>
            </w:tcBorders>
            <w:tcMar>
              <w:top w:w="0" w:type="dxa"/>
              <w:bottom w:w="0" w:type="dxa"/>
            </w:tcMar>
            <w:vAlign w:val="center"/>
          </w:tcPr>
          <w:p w14:paraId="6F5340AE" w14:textId="77777777" w:rsidR="00BC1F2D" w:rsidRDefault="00BC1F2D" w:rsidP="003A213C">
            <w:pPr>
              <w:tabs>
                <w:tab w:val="left" w:pos="1954"/>
                <w:tab w:val="left" w:pos="2158"/>
                <w:tab w:val="left" w:pos="2363"/>
                <w:tab w:val="left" w:pos="2567"/>
                <w:tab w:val="left" w:pos="2772"/>
                <w:tab w:val="left" w:pos="2976"/>
                <w:tab w:val="left" w:pos="3181"/>
                <w:tab w:val="left" w:pos="3385"/>
                <w:tab w:val="left" w:pos="3590"/>
                <w:tab w:val="left" w:pos="3794"/>
              </w:tabs>
              <w:snapToGrid w:val="0"/>
              <w:rPr>
                <w:rFonts w:ascii="宋体" w:hAnsi="宋体" w:cs="宋体" w:hint="eastAsia"/>
                <w:sz w:val="18"/>
                <w:szCs w:val="18"/>
              </w:rPr>
            </w:pPr>
            <w:r>
              <w:rPr>
                <w:rFonts w:ascii="宋体" w:hAnsi="宋体" w:cs="宋体" w:hint="eastAsia"/>
                <w:sz w:val="18"/>
                <w:szCs w:val="18"/>
              </w:rPr>
              <w:t>法定代表人（单位负责人）：</w:t>
            </w:r>
          </w:p>
        </w:tc>
      </w:tr>
      <w:tr w:rsidR="00BC1F2D" w14:paraId="555A39CC" w14:textId="77777777" w:rsidTr="003A213C">
        <w:trPr>
          <w:trHeight w:val="90"/>
          <w:jc w:val="center"/>
        </w:trPr>
        <w:tc>
          <w:tcPr>
            <w:tcW w:w="242" w:type="pct"/>
            <w:tcBorders>
              <w:top w:val="single" w:sz="2" w:space="0" w:color="auto"/>
              <w:left w:val="nil"/>
            </w:tcBorders>
            <w:tcMar>
              <w:top w:w="28" w:type="dxa"/>
              <w:left w:w="28" w:type="dxa"/>
              <w:bottom w:w="28" w:type="dxa"/>
              <w:right w:w="28" w:type="dxa"/>
            </w:tcMar>
            <w:vAlign w:val="center"/>
          </w:tcPr>
          <w:p w14:paraId="638A1D95" w14:textId="77777777" w:rsidR="00BC1F2D" w:rsidRDefault="00BC1F2D" w:rsidP="003A213C">
            <w:pPr>
              <w:snapToGrid w:val="0"/>
              <w:jc w:val="center"/>
              <w:rPr>
                <w:rFonts w:ascii="宋体" w:hAnsi="宋体" w:cs="宋体"/>
                <w:sz w:val="18"/>
                <w:szCs w:val="18"/>
              </w:rPr>
            </w:pPr>
            <w:r>
              <w:rPr>
                <w:rFonts w:ascii="宋体" w:hAnsi="宋体" w:cs="宋体"/>
                <w:sz w:val="18"/>
                <w:szCs w:val="18"/>
              </w:rPr>
              <w:t>0</w:t>
            </w:r>
            <w:r>
              <w:rPr>
                <w:rFonts w:ascii="宋体" w:hAnsi="宋体" w:cs="宋体" w:hint="eastAsia"/>
                <w:sz w:val="18"/>
                <w:szCs w:val="18"/>
              </w:rPr>
              <w:t>5</w:t>
            </w:r>
          </w:p>
        </w:tc>
        <w:tc>
          <w:tcPr>
            <w:tcW w:w="4757" w:type="pct"/>
            <w:tcBorders>
              <w:top w:val="single" w:sz="2" w:space="0" w:color="auto"/>
              <w:right w:val="nil"/>
            </w:tcBorders>
            <w:tcMar>
              <w:top w:w="0" w:type="dxa"/>
              <w:bottom w:w="0" w:type="dxa"/>
            </w:tcMar>
            <w:vAlign w:val="center"/>
          </w:tcPr>
          <w:p w14:paraId="449DBAF0" w14:textId="77777777" w:rsidR="00BC1F2D" w:rsidRDefault="00BC1F2D" w:rsidP="003A213C">
            <w:pPr>
              <w:widowControl/>
              <w:snapToGrid w:val="0"/>
              <w:rPr>
                <w:rFonts w:ascii="宋体" w:hAnsi="宋体" w:hint="eastAsia"/>
                <w:sz w:val="18"/>
                <w:szCs w:val="18"/>
              </w:rPr>
            </w:pPr>
            <w:r>
              <w:rPr>
                <w:rFonts w:ascii="宋体" w:hAnsi="宋体" w:hint="eastAsia"/>
                <w:sz w:val="18"/>
                <w:szCs w:val="18"/>
              </w:rPr>
              <w:t xml:space="preserve">运营状态□ </w:t>
            </w:r>
          </w:p>
          <w:p w14:paraId="721972E9"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leftChars="85" w:left="171"/>
              <w:rPr>
                <w:rFonts w:ascii="宋体" w:hAnsi="宋体" w:hint="eastAsia"/>
                <w:sz w:val="18"/>
                <w:szCs w:val="18"/>
                <w:shd w:val="clear" w:color="FFFFFF" w:fill="D9D9D9"/>
              </w:rPr>
            </w:pPr>
            <w:r>
              <w:rPr>
                <w:rFonts w:ascii="宋体" w:hAnsi="宋体" w:hint="eastAsia"/>
                <w:sz w:val="18"/>
                <w:szCs w:val="18"/>
              </w:rPr>
              <w:t xml:space="preserve">1 正常运营    2 停业（歇业）    3 筹建  </w:t>
            </w:r>
            <w:r>
              <w:rPr>
                <w:rFonts w:ascii="宋体" w:hAnsi="宋体" w:hint="eastAsia"/>
                <w:sz w:val="18"/>
                <w:szCs w:val="18"/>
              </w:rPr>
              <w:br/>
              <w:t>4 当年关闭    5当年破产</w:t>
            </w:r>
            <w:r>
              <w:rPr>
                <w:rFonts w:ascii="宋体" w:hAnsi="宋体"/>
                <w:sz w:val="18"/>
                <w:szCs w:val="18"/>
                <w:lang w:val="en"/>
              </w:rPr>
              <w:t xml:space="preserve"> </w:t>
            </w:r>
            <w:r>
              <w:rPr>
                <w:rFonts w:ascii="宋体" w:hAnsi="宋体" w:hint="eastAsia"/>
                <w:sz w:val="18"/>
                <w:szCs w:val="18"/>
              </w:rPr>
              <w:t xml:space="preserve">       6当年注销     7当年撤(吊)销     9 其他</w:t>
            </w:r>
          </w:p>
        </w:tc>
      </w:tr>
      <w:tr w:rsidR="00BC1F2D" w14:paraId="0CCF60A4" w14:textId="77777777" w:rsidTr="003A213C">
        <w:trPr>
          <w:trHeight w:val="939"/>
          <w:jc w:val="center"/>
        </w:trPr>
        <w:tc>
          <w:tcPr>
            <w:tcW w:w="242" w:type="pct"/>
            <w:tcBorders>
              <w:top w:val="single" w:sz="2" w:space="0" w:color="auto"/>
              <w:left w:val="nil"/>
            </w:tcBorders>
            <w:tcMar>
              <w:top w:w="28" w:type="dxa"/>
              <w:left w:w="28" w:type="dxa"/>
              <w:bottom w:w="28" w:type="dxa"/>
              <w:right w:w="28" w:type="dxa"/>
            </w:tcMar>
            <w:vAlign w:val="center"/>
          </w:tcPr>
          <w:p w14:paraId="01682958" w14:textId="77777777" w:rsidR="00BC1F2D" w:rsidRDefault="00BC1F2D" w:rsidP="003A213C">
            <w:pPr>
              <w:snapToGrid w:val="0"/>
              <w:jc w:val="center"/>
              <w:rPr>
                <w:rFonts w:ascii="宋体" w:hAnsi="宋体" w:cs="宋体" w:hint="eastAsia"/>
                <w:sz w:val="18"/>
                <w:szCs w:val="18"/>
              </w:rPr>
            </w:pPr>
            <w:r>
              <w:rPr>
                <w:rFonts w:ascii="宋体" w:hAnsi="宋体" w:cs="宋体"/>
                <w:sz w:val="18"/>
                <w:szCs w:val="18"/>
              </w:rPr>
              <w:t>0</w:t>
            </w:r>
            <w:r>
              <w:rPr>
                <w:rFonts w:ascii="宋体" w:hAnsi="宋体" w:cs="宋体" w:hint="eastAsia"/>
                <w:sz w:val="18"/>
                <w:szCs w:val="18"/>
              </w:rPr>
              <w:t>6</w:t>
            </w:r>
          </w:p>
        </w:tc>
        <w:tc>
          <w:tcPr>
            <w:tcW w:w="4757" w:type="pct"/>
            <w:tcBorders>
              <w:top w:val="single" w:sz="2" w:space="0" w:color="auto"/>
              <w:right w:val="nil"/>
            </w:tcBorders>
            <w:tcMar>
              <w:top w:w="0" w:type="dxa"/>
              <w:bottom w:w="0" w:type="dxa"/>
            </w:tcMar>
            <w:vAlign w:val="center"/>
          </w:tcPr>
          <w:p w14:paraId="1406CD78"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left="2394" w:hangingChars="1400" w:hanging="2394"/>
              <w:rPr>
                <w:rFonts w:ascii="宋体"/>
                <w:sz w:val="18"/>
                <w:szCs w:val="18"/>
              </w:rPr>
            </w:pPr>
            <w:r>
              <w:rPr>
                <w:rFonts w:ascii="宋体" w:hAnsi="宋体" w:cs="宋体" w:hint="eastAsia"/>
                <w:sz w:val="18"/>
                <w:szCs w:val="18"/>
              </w:rPr>
              <w:t>单位所在地区划及详细地址</w:t>
            </w:r>
            <w:r>
              <w:rPr>
                <w:rFonts w:ascii="黑体" w:eastAsia="黑体" w:hAnsi="宋体" w:cs="黑体"/>
                <w:sz w:val="18"/>
                <w:szCs w:val="18"/>
              </w:rPr>
              <w:t xml:space="preserve">  </w:t>
            </w:r>
            <w:r>
              <w:rPr>
                <w:rFonts w:ascii="方正楷体_GBK" w:eastAsia="方正楷体_GBK" w:hAnsi="方正楷体_GBK" w:cs="方正楷体_GBK" w:hint="eastAsia"/>
                <w:sz w:val="18"/>
                <w:szCs w:val="18"/>
              </w:rPr>
              <w:t>（请精确、具体地描述本单位目前从事主要业务活动所在地详细地址，街(路)、门牌号例如：北京西路</w:t>
            </w:r>
            <w:r>
              <w:rPr>
                <w:rFonts w:ascii="宋体" w:hAnsi="宋体" w:hint="eastAsia"/>
                <w:sz w:val="18"/>
                <w:szCs w:val="18"/>
              </w:rPr>
              <w:t>12</w:t>
            </w:r>
            <w:r>
              <w:rPr>
                <w:rFonts w:ascii="方正楷体_GBK" w:eastAsia="方正楷体_GBK" w:hAnsi="方正楷体_GBK" w:cs="方正楷体_GBK" w:hint="eastAsia"/>
                <w:sz w:val="18"/>
                <w:szCs w:val="18"/>
              </w:rPr>
              <w:t>号楼</w:t>
            </w:r>
            <w:r>
              <w:rPr>
                <w:rFonts w:ascii="宋体" w:hAnsi="宋体" w:hint="eastAsia"/>
                <w:sz w:val="18"/>
                <w:szCs w:val="18"/>
              </w:rPr>
              <w:t>710</w:t>
            </w:r>
            <w:r>
              <w:rPr>
                <w:rFonts w:eastAsia="华文楷体" w:hAnsi="华文楷体" w:hint="eastAsia"/>
                <w:sz w:val="18"/>
                <w:szCs w:val="18"/>
              </w:rPr>
              <w:t>房间</w:t>
            </w:r>
            <w:r>
              <w:rPr>
                <w:rFonts w:ascii="方正楷体_GBK" w:eastAsia="方正楷体_GBK" w:hAnsi="方正楷体_GBK" w:cs="方正楷体_GBK" w:hint="eastAsia"/>
                <w:sz w:val="18"/>
                <w:szCs w:val="18"/>
              </w:rPr>
              <w:t>）</w:t>
            </w:r>
          </w:p>
          <w:p w14:paraId="6405266C" w14:textId="77777777" w:rsidR="00BC1F2D" w:rsidRDefault="00BC1F2D" w:rsidP="003A213C">
            <w:pPr>
              <w:snapToGrid w:val="0"/>
              <w:rPr>
                <w:rFonts w:ascii="宋体" w:hAnsi="宋体" w:cs="宋体"/>
                <w:sz w:val="18"/>
                <w:szCs w:val="18"/>
              </w:rPr>
            </w:pPr>
            <w:r>
              <w:rPr>
                <w:rFonts w:ascii="黑体" w:eastAsia="黑体" w:hAnsi="宋体" w:cs="黑体"/>
                <w:sz w:val="18"/>
                <w:szCs w:val="18"/>
              </w:rPr>
              <w:t xml:space="preserve">  </w:t>
            </w:r>
            <w:r>
              <w:rPr>
                <w:szCs w:val="22"/>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szCs w:val="22"/>
                <w:u w:val="single"/>
              </w:rPr>
              <w:t xml:space="preserve">       </w:t>
            </w:r>
            <w:r>
              <w:rPr>
                <w:rFonts w:hint="eastAsia"/>
                <w:szCs w:val="22"/>
                <w:u w:val="single"/>
              </w:rPr>
              <w:t xml:space="preserve"> </w:t>
            </w:r>
            <w:r>
              <w:rPr>
                <w:szCs w:val="22"/>
                <w:u w:val="single"/>
              </w:rPr>
              <w:t xml:space="preserve">    </w:t>
            </w:r>
            <w:r>
              <w:rPr>
                <w:rFonts w:ascii="宋体" w:hAnsi="宋体" w:cs="宋体" w:hint="eastAsia"/>
                <w:sz w:val="18"/>
                <w:szCs w:val="18"/>
              </w:rPr>
              <w:t>地</w:t>
            </w:r>
            <w:r>
              <w:rPr>
                <w:rFonts w:ascii="宋体" w:hAnsi="宋体" w:cs="宋体"/>
                <w:sz w:val="18"/>
                <w:szCs w:val="18"/>
              </w:rPr>
              <w:t>(</w:t>
            </w:r>
            <w:r>
              <w:rPr>
                <w:rFonts w:ascii="宋体" w:hAnsi="宋体" w:cs="宋体" w:hint="eastAsia"/>
                <w:sz w:val="18"/>
                <w:szCs w:val="18"/>
              </w:rPr>
              <w:t>市、州、盟</w:t>
            </w:r>
            <w:r>
              <w:rPr>
                <w:rFonts w:ascii="宋体" w:hAnsi="宋体" w:cs="宋体"/>
                <w:sz w:val="18"/>
                <w:szCs w:val="18"/>
              </w:rPr>
              <w:t>)</w:t>
            </w:r>
            <w:r>
              <w:rPr>
                <w:rFonts w:hint="eastAsia"/>
                <w:szCs w:val="22"/>
                <w:u w:val="single"/>
              </w:rPr>
              <w:t xml:space="preserve">           </w:t>
            </w:r>
            <w:r>
              <w:rPr>
                <w:rFonts w:ascii="宋体" w:hAnsi="宋体" w:cs="宋体" w:hint="eastAsia"/>
                <w:sz w:val="18"/>
                <w:szCs w:val="18"/>
              </w:rPr>
              <w:t>县</w:t>
            </w:r>
            <w:r>
              <w:rPr>
                <w:rFonts w:ascii="宋体" w:hAnsi="宋体" w:cs="宋体"/>
                <w:sz w:val="18"/>
                <w:szCs w:val="18"/>
              </w:rPr>
              <w:t>(</w:t>
            </w:r>
            <w:r>
              <w:rPr>
                <w:rFonts w:ascii="宋体" w:hAnsi="宋体" w:cs="宋体" w:hint="eastAsia"/>
                <w:sz w:val="18"/>
                <w:szCs w:val="18"/>
              </w:rPr>
              <w:t>区、市、旗</w:t>
            </w:r>
            <w:r>
              <w:rPr>
                <w:rFonts w:ascii="宋体" w:hAnsi="宋体" w:cs="宋体"/>
                <w:sz w:val="18"/>
                <w:szCs w:val="18"/>
              </w:rPr>
              <w:t>)</w:t>
            </w:r>
          </w:p>
          <w:p w14:paraId="349FDA8F" w14:textId="77777777" w:rsidR="00BC1F2D" w:rsidRDefault="00BC1F2D" w:rsidP="003A213C">
            <w:pPr>
              <w:snapToGrid w:val="0"/>
              <w:rPr>
                <w:rFonts w:ascii="宋体" w:hAnsi="宋体" w:cs="宋体"/>
                <w:sz w:val="18"/>
                <w:szCs w:val="18"/>
              </w:rPr>
            </w:pPr>
            <w:r>
              <w:rPr>
                <w:rFonts w:ascii="黑体" w:eastAsia="黑体" w:hAnsi="宋体" w:cs="黑体"/>
                <w:sz w:val="18"/>
                <w:szCs w:val="18"/>
              </w:rPr>
              <w:t xml:space="preserve">  </w:t>
            </w:r>
            <w:r>
              <w:rPr>
                <w:szCs w:val="22"/>
                <w:u w:val="single"/>
              </w:rPr>
              <w:t xml:space="preserve"> </w:t>
            </w:r>
            <w:r>
              <w:rPr>
                <w:rFonts w:hint="eastAsia"/>
                <w:szCs w:val="22"/>
                <w:u w:val="single"/>
              </w:rPr>
              <w:t xml:space="preserve">                          </w:t>
            </w:r>
            <w:r>
              <w:rPr>
                <w:rFonts w:ascii="宋体" w:hAnsi="宋体" w:cs="宋体" w:hint="eastAsia"/>
                <w:sz w:val="18"/>
                <w:szCs w:val="18"/>
              </w:rPr>
              <w:t>乡</w:t>
            </w:r>
            <w:r>
              <w:rPr>
                <w:rFonts w:ascii="宋体" w:hAnsi="宋体" w:cs="宋体"/>
                <w:sz w:val="18"/>
                <w:szCs w:val="18"/>
              </w:rPr>
              <w:t>(</w:t>
            </w:r>
            <w:r>
              <w:rPr>
                <w:rFonts w:ascii="宋体" w:hAnsi="宋体" w:cs="宋体" w:hint="eastAsia"/>
                <w:sz w:val="18"/>
                <w:szCs w:val="18"/>
              </w:rPr>
              <w:t>镇、街道办事处</w:t>
            </w:r>
            <w:r>
              <w:rPr>
                <w:rFonts w:ascii="宋体" w:hAnsi="宋体" w:cs="宋体"/>
                <w:sz w:val="18"/>
                <w:szCs w:val="18"/>
              </w:rPr>
              <w:t>)</w:t>
            </w:r>
            <w:r>
              <w:rPr>
                <w:rFonts w:ascii="宋体" w:hAnsi="宋体" w:cs="宋体" w:hint="eastAsia"/>
                <w:sz w:val="18"/>
                <w:szCs w:val="18"/>
                <w:u w:val="single"/>
              </w:rPr>
              <w:t xml:space="preserve">         </w:t>
            </w:r>
            <w:r>
              <w:rPr>
                <w:rFonts w:hint="eastAsia"/>
                <w:szCs w:val="22"/>
                <w:u w:val="single"/>
              </w:rPr>
              <w:t xml:space="preserve">                 </w:t>
            </w:r>
            <w:r>
              <w:rPr>
                <w:rFonts w:ascii="宋体" w:hAnsi="宋体" w:cs="宋体" w:hint="eastAsia"/>
                <w:sz w:val="18"/>
                <w:szCs w:val="18"/>
              </w:rPr>
              <w:t>村(居)委会</w:t>
            </w:r>
          </w:p>
          <w:p w14:paraId="73906F85" w14:textId="77777777" w:rsidR="00BC1F2D" w:rsidRDefault="00BC1F2D" w:rsidP="003A213C">
            <w:pPr>
              <w:snapToGrid w:val="0"/>
              <w:rPr>
                <w:rFonts w:ascii="宋体" w:hAnsi="宋体" w:cs="宋体" w:hint="eastAsia"/>
                <w:sz w:val="18"/>
                <w:szCs w:val="18"/>
              </w:rPr>
            </w:pPr>
            <w:r>
              <w:rPr>
                <w:rFonts w:ascii="宋体" w:hAnsi="宋体" w:cs="宋体" w:hint="eastAsia"/>
                <w:sz w:val="18"/>
                <w:szCs w:val="18"/>
              </w:rPr>
              <w:t xml:space="preserve">  </w:t>
            </w:r>
            <w:r>
              <w:rPr>
                <w:rFonts w:hint="eastAsia"/>
                <w:szCs w:val="22"/>
                <w:u w:val="single"/>
              </w:rPr>
              <w:t xml:space="preserve">      </w:t>
            </w:r>
            <w:r>
              <w:rPr>
                <w:szCs w:val="22"/>
                <w:u w:val="single"/>
              </w:rPr>
              <w:t xml:space="preserve">    </w:t>
            </w:r>
            <w:r>
              <w:rPr>
                <w:rFonts w:hint="eastAsia"/>
                <w:szCs w:val="22"/>
                <w:u w:val="single"/>
              </w:rPr>
              <w:t xml:space="preserve">                                                  </w:t>
            </w:r>
            <w:r>
              <w:rPr>
                <w:rFonts w:ascii="宋体" w:hAnsi="宋体" w:cs="宋体" w:hint="eastAsia"/>
                <w:sz w:val="18"/>
                <w:szCs w:val="18"/>
              </w:rPr>
              <w:t>街</w:t>
            </w:r>
            <w:r>
              <w:rPr>
                <w:rFonts w:ascii="宋体" w:hAnsi="宋体" w:cs="宋体"/>
                <w:sz w:val="18"/>
                <w:szCs w:val="18"/>
              </w:rPr>
              <w:t>(</w:t>
            </w:r>
            <w:r>
              <w:rPr>
                <w:rFonts w:ascii="宋体" w:hAnsi="宋体" w:cs="宋体" w:hint="eastAsia"/>
                <w:sz w:val="18"/>
                <w:szCs w:val="18"/>
              </w:rPr>
              <w:t>路</w:t>
            </w:r>
            <w:r>
              <w:rPr>
                <w:rFonts w:ascii="宋体" w:hAnsi="宋体" w:cs="宋体"/>
                <w:sz w:val="18"/>
                <w:szCs w:val="18"/>
              </w:rPr>
              <w:t>)</w:t>
            </w:r>
            <w:r>
              <w:rPr>
                <w:rFonts w:ascii="宋体" w:hAnsi="宋体" w:cs="宋体" w:hint="eastAsia"/>
                <w:sz w:val="18"/>
                <w:szCs w:val="18"/>
              </w:rPr>
              <w:t>、门牌号</w:t>
            </w:r>
          </w:p>
          <w:p w14:paraId="07133DC7" w14:textId="77777777" w:rsidR="00BC1F2D" w:rsidRDefault="00BC1F2D" w:rsidP="003A213C">
            <w:pPr>
              <w:snapToGrid w:val="0"/>
              <w:rPr>
                <w:rFonts w:ascii="宋体" w:hAnsi="宋体" w:hint="eastAsia"/>
                <w:sz w:val="18"/>
                <w:szCs w:val="18"/>
                <w:shd w:val="clear" w:color="FFFFFF" w:fill="D9D9D9"/>
              </w:rPr>
            </w:pPr>
            <w:r>
              <w:rPr>
                <w:rFonts w:ascii="宋体" w:hAnsi="宋体" w:cs="宋体" w:hint="eastAsia"/>
                <w:sz w:val="18"/>
                <w:szCs w:val="18"/>
              </w:rPr>
              <w:t xml:space="preserve">  园区企业所属园区详细名称： </w:t>
            </w:r>
            <w:r>
              <w:rPr>
                <w:rFonts w:hint="eastAsia"/>
                <w:szCs w:val="22"/>
                <w:u w:val="single"/>
              </w:rPr>
              <w:t xml:space="preserve">      </w:t>
            </w:r>
            <w:r>
              <w:rPr>
                <w:szCs w:val="22"/>
                <w:u w:val="single"/>
              </w:rPr>
              <w:t xml:space="preserve">    </w:t>
            </w:r>
            <w:r>
              <w:rPr>
                <w:rFonts w:hint="eastAsia"/>
                <w:szCs w:val="22"/>
                <w:u w:val="single"/>
              </w:rPr>
              <w:t xml:space="preserve">                 </w:t>
            </w:r>
            <w:r>
              <w:rPr>
                <w:rFonts w:ascii="宋体" w:hAnsi="宋体" w:hint="eastAsia"/>
                <w:sz w:val="18"/>
                <w:szCs w:val="18"/>
                <w:shd w:val="clear" w:color="FFFFFF" w:fill="D9D9D9"/>
              </w:rPr>
              <w:t>园区代码 □□□□□□□□□□□</w:t>
            </w:r>
          </w:p>
          <w:p w14:paraId="0835A388"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firstLineChars="100" w:firstLine="171"/>
              <w:rPr>
                <w:rFonts w:ascii="宋体" w:hAnsi="宋体"/>
                <w:sz w:val="18"/>
                <w:szCs w:val="18"/>
                <w:shd w:val="clear" w:color="FFFFFF" w:fill="D9D9D9"/>
              </w:rPr>
            </w:pPr>
            <w:r>
              <w:rPr>
                <w:rFonts w:ascii="宋体" w:hAnsi="宋体" w:hint="eastAsia"/>
                <w:sz w:val="18"/>
                <w:szCs w:val="18"/>
                <w:shd w:val="clear" w:color="FFFFFF" w:fill="D9D9D9"/>
              </w:rPr>
              <w:t xml:space="preserve">普查机构填写：区划代码  □□□□□□□□□□□□                      普查小区代码  □□□                   </w:t>
            </w:r>
          </w:p>
        </w:tc>
      </w:tr>
      <w:tr w:rsidR="00BC1F2D" w14:paraId="3A5240A5" w14:textId="77777777" w:rsidTr="003A213C">
        <w:trPr>
          <w:trHeight w:val="1179"/>
          <w:jc w:val="center"/>
        </w:trPr>
        <w:tc>
          <w:tcPr>
            <w:tcW w:w="242" w:type="pct"/>
            <w:tcBorders>
              <w:left w:val="nil"/>
            </w:tcBorders>
            <w:tcMar>
              <w:top w:w="28" w:type="dxa"/>
              <w:left w:w="28" w:type="dxa"/>
              <w:bottom w:w="28" w:type="dxa"/>
              <w:right w:w="28" w:type="dxa"/>
            </w:tcMar>
            <w:vAlign w:val="center"/>
          </w:tcPr>
          <w:p w14:paraId="0ABB2AF4" w14:textId="77777777" w:rsidR="00BC1F2D" w:rsidRDefault="00BC1F2D" w:rsidP="003A213C">
            <w:pPr>
              <w:snapToGrid w:val="0"/>
              <w:jc w:val="center"/>
              <w:rPr>
                <w:rFonts w:ascii="宋体" w:hAnsi="宋体" w:cs="宋体" w:hint="eastAsia"/>
                <w:sz w:val="18"/>
                <w:szCs w:val="18"/>
              </w:rPr>
            </w:pPr>
            <w:r>
              <w:rPr>
                <w:rFonts w:ascii="宋体" w:hAnsi="宋体" w:cs="宋体"/>
                <w:sz w:val="18"/>
                <w:szCs w:val="18"/>
              </w:rPr>
              <w:t>0</w:t>
            </w:r>
            <w:r>
              <w:rPr>
                <w:rFonts w:ascii="宋体" w:hAnsi="宋体" w:cs="宋体" w:hint="eastAsia"/>
                <w:sz w:val="18"/>
                <w:szCs w:val="18"/>
              </w:rPr>
              <w:t>7</w:t>
            </w:r>
          </w:p>
        </w:tc>
        <w:tc>
          <w:tcPr>
            <w:tcW w:w="4757" w:type="pct"/>
            <w:tcBorders>
              <w:right w:val="nil"/>
            </w:tcBorders>
            <w:tcMar>
              <w:top w:w="0" w:type="dxa"/>
              <w:bottom w:w="0" w:type="dxa"/>
            </w:tcMar>
            <w:vAlign w:val="center"/>
          </w:tcPr>
          <w:p w14:paraId="496B8F08"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rPr>
                <w:rFonts w:ascii="宋体"/>
                <w:sz w:val="18"/>
                <w:szCs w:val="18"/>
              </w:rPr>
            </w:pPr>
            <w:r>
              <w:rPr>
                <w:rFonts w:ascii="宋体" w:hAnsi="宋体" w:cs="宋体" w:hint="eastAsia"/>
                <w:sz w:val="18"/>
                <w:szCs w:val="18"/>
              </w:rPr>
              <w:t>单位注册地区划及详细地址</w:t>
            </w:r>
            <w:r>
              <w:rPr>
                <w:rFonts w:ascii="宋体" w:hAnsi="宋体" w:cs="宋体"/>
                <w:sz w:val="18"/>
                <w:szCs w:val="18"/>
              </w:rPr>
              <w:t xml:space="preserve">  </w:t>
            </w:r>
            <w:r>
              <w:rPr>
                <w:rFonts w:ascii="方正楷体_GBK" w:eastAsia="方正楷体_GBK" w:hAnsi="方正楷体_GBK" w:cs="方正楷体_GBK" w:hint="eastAsia"/>
                <w:sz w:val="18"/>
                <w:szCs w:val="18"/>
              </w:rPr>
              <w:t>（建筑业单位必填，其他单位如与单位所在地及区划一致的免填）</w:t>
            </w:r>
          </w:p>
          <w:p w14:paraId="3E5B0F2E" w14:textId="77777777" w:rsidR="00BC1F2D" w:rsidRDefault="00BC1F2D" w:rsidP="003A213C">
            <w:pPr>
              <w:snapToGrid w:val="0"/>
              <w:rPr>
                <w:rFonts w:ascii="宋体" w:hAnsi="宋体" w:cs="宋体"/>
                <w:sz w:val="18"/>
                <w:szCs w:val="18"/>
              </w:rPr>
            </w:pPr>
            <w:r>
              <w:rPr>
                <w:rFonts w:ascii="黑体" w:eastAsia="黑体" w:hAnsi="宋体" w:cs="黑体"/>
                <w:sz w:val="18"/>
                <w:szCs w:val="18"/>
              </w:rPr>
              <w:t xml:space="preserve">  </w:t>
            </w:r>
            <w:r>
              <w:rPr>
                <w:szCs w:val="22"/>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szCs w:val="22"/>
                <w:u w:val="single"/>
              </w:rPr>
              <w:t xml:space="preserve">       </w:t>
            </w:r>
            <w:r>
              <w:rPr>
                <w:rFonts w:hint="eastAsia"/>
                <w:szCs w:val="22"/>
                <w:u w:val="single"/>
              </w:rPr>
              <w:t xml:space="preserve"> </w:t>
            </w:r>
            <w:r>
              <w:rPr>
                <w:szCs w:val="22"/>
                <w:u w:val="single"/>
              </w:rPr>
              <w:t xml:space="preserve">    </w:t>
            </w:r>
            <w:r>
              <w:rPr>
                <w:rFonts w:ascii="宋体" w:hAnsi="宋体" w:cs="宋体" w:hint="eastAsia"/>
                <w:sz w:val="18"/>
                <w:szCs w:val="18"/>
              </w:rPr>
              <w:t>地</w:t>
            </w:r>
            <w:r>
              <w:rPr>
                <w:rFonts w:ascii="宋体" w:hAnsi="宋体" w:cs="宋体"/>
                <w:sz w:val="18"/>
                <w:szCs w:val="18"/>
              </w:rPr>
              <w:t>(</w:t>
            </w:r>
            <w:r>
              <w:rPr>
                <w:rFonts w:ascii="宋体" w:hAnsi="宋体" w:cs="宋体" w:hint="eastAsia"/>
                <w:sz w:val="18"/>
                <w:szCs w:val="18"/>
              </w:rPr>
              <w:t>市、州、盟</w:t>
            </w:r>
            <w:r>
              <w:rPr>
                <w:rFonts w:ascii="宋体" w:hAnsi="宋体" w:cs="宋体"/>
                <w:sz w:val="18"/>
                <w:szCs w:val="18"/>
              </w:rPr>
              <w:t>)</w:t>
            </w:r>
            <w:r>
              <w:rPr>
                <w:rFonts w:hint="eastAsia"/>
                <w:szCs w:val="22"/>
                <w:u w:val="single"/>
              </w:rPr>
              <w:t xml:space="preserve">           </w:t>
            </w:r>
            <w:r>
              <w:rPr>
                <w:rFonts w:ascii="宋体" w:hAnsi="宋体" w:cs="宋体" w:hint="eastAsia"/>
                <w:sz w:val="18"/>
                <w:szCs w:val="18"/>
              </w:rPr>
              <w:t>县</w:t>
            </w:r>
            <w:r>
              <w:rPr>
                <w:rFonts w:ascii="宋体" w:hAnsi="宋体" w:cs="宋体"/>
                <w:sz w:val="18"/>
                <w:szCs w:val="18"/>
              </w:rPr>
              <w:t>(</w:t>
            </w:r>
            <w:r>
              <w:rPr>
                <w:rFonts w:ascii="宋体" w:hAnsi="宋体" w:cs="宋体" w:hint="eastAsia"/>
                <w:sz w:val="18"/>
                <w:szCs w:val="18"/>
              </w:rPr>
              <w:t>区、市、旗</w:t>
            </w:r>
            <w:r>
              <w:rPr>
                <w:rFonts w:ascii="宋体" w:hAnsi="宋体" w:cs="宋体"/>
                <w:sz w:val="18"/>
                <w:szCs w:val="18"/>
              </w:rPr>
              <w:t>)</w:t>
            </w:r>
          </w:p>
          <w:p w14:paraId="4662396B" w14:textId="77777777" w:rsidR="00BC1F2D" w:rsidRDefault="00BC1F2D" w:rsidP="003A213C">
            <w:pPr>
              <w:snapToGrid w:val="0"/>
              <w:rPr>
                <w:rFonts w:ascii="宋体" w:hAnsi="宋体" w:cs="宋体"/>
                <w:sz w:val="18"/>
                <w:szCs w:val="18"/>
              </w:rPr>
            </w:pPr>
            <w:r>
              <w:rPr>
                <w:rFonts w:ascii="黑体" w:eastAsia="黑体" w:hAnsi="宋体" w:cs="黑体"/>
                <w:sz w:val="18"/>
                <w:szCs w:val="18"/>
              </w:rPr>
              <w:t xml:space="preserve">  </w:t>
            </w:r>
            <w:r>
              <w:rPr>
                <w:szCs w:val="22"/>
                <w:u w:val="single"/>
              </w:rPr>
              <w:t xml:space="preserve"> </w:t>
            </w:r>
            <w:r>
              <w:rPr>
                <w:rFonts w:hint="eastAsia"/>
                <w:szCs w:val="22"/>
                <w:u w:val="single"/>
              </w:rPr>
              <w:t xml:space="preserve">                          </w:t>
            </w:r>
            <w:r>
              <w:rPr>
                <w:rFonts w:ascii="宋体" w:hAnsi="宋体" w:cs="宋体" w:hint="eastAsia"/>
                <w:sz w:val="18"/>
                <w:szCs w:val="18"/>
              </w:rPr>
              <w:t>乡</w:t>
            </w:r>
            <w:r>
              <w:rPr>
                <w:rFonts w:ascii="宋体" w:hAnsi="宋体" w:cs="宋体"/>
                <w:sz w:val="18"/>
                <w:szCs w:val="18"/>
              </w:rPr>
              <w:t>(</w:t>
            </w:r>
            <w:r>
              <w:rPr>
                <w:rFonts w:ascii="宋体" w:hAnsi="宋体" w:cs="宋体" w:hint="eastAsia"/>
                <w:sz w:val="18"/>
                <w:szCs w:val="18"/>
              </w:rPr>
              <w:t>镇、街道办事处</w:t>
            </w:r>
            <w:r>
              <w:rPr>
                <w:rFonts w:ascii="宋体" w:hAnsi="宋体" w:cs="宋体"/>
                <w:sz w:val="18"/>
                <w:szCs w:val="18"/>
              </w:rPr>
              <w:t>)</w:t>
            </w:r>
            <w:r>
              <w:rPr>
                <w:rFonts w:ascii="宋体" w:hAnsi="宋体" w:cs="宋体" w:hint="eastAsia"/>
                <w:sz w:val="18"/>
                <w:szCs w:val="18"/>
                <w:u w:val="single"/>
              </w:rPr>
              <w:t xml:space="preserve">         </w:t>
            </w:r>
            <w:r>
              <w:rPr>
                <w:rFonts w:hint="eastAsia"/>
                <w:szCs w:val="22"/>
                <w:u w:val="single"/>
              </w:rPr>
              <w:t xml:space="preserve">                 </w:t>
            </w:r>
            <w:r>
              <w:rPr>
                <w:rFonts w:ascii="宋体" w:hAnsi="宋体" w:cs="宋体" w:hint="eastAsia"/>
                <w:sz w:val="18"/>
                <w:szCs w:val="18"/>
              </w:rPr>
              <w:t>村(居)委会</w:t>
            </w:r>
          </w:p>
          <w:p w14:paraId="41419251" w14:textId="77777777" w:rsidR="00BC1F2D" w:rsidRDefault="00BC1F2D" w:rsidP="003A213C">
            <w:pPr>
              <w:snapToGrid w:val="0"/>
              <w:rPr>
                <w:rFonts w:ascii="宋体" w:hAnsi="宋体" w:cs="宋体"/>
                <w:sz w:val="18"/>
                <w:szCs w:val="18"/>
              </w:rPr>
            </w:pPr>
            <w:r>
              <w:rPr>
                <w:rFonts w:ascii="宋体" w:hAnsi="宋体" w:cs="宋体" w:hint="eastAsia"/>
                <w:sz w:val="18"/>
                <w:szCs w:val="18"/>
              </w:rPr>
              <w:t xml:space="preserve">  </w:t>
            </w:r>
            <w:r>
              <w:rPr>
                <w:rFonts w:hint="eastAsia"/>
                <w:szCs w:val="22"/>
                <w:u w:val="single"/>
              </w:rPr>
              <w:t xml:space="preserve">      </w:t>
            </w:r>
            <w:r>
              <w:rPr>
                <w:szCs w:val="22"/>
                <w:u w:val="single"/>
              </w:rPr>
              <w:t xml:space="preserve">    </w:t>
            </w:r>
            <w:r>
              <w:rPr>
                <w:rFonts w:hint="eastAsia"/>
                <w:szCs w:val="22"/>
                <w:u w:val="single"/>
              </w:rPr>
              <w:t xml:space="preserve">                                                  </w:t>
            </w:r>
            <w:r>
              <w:rPr>
                <w:rFonts w:ascii="宋体" w:hAnsi="宋体" w:cs="宋体" w:hint="eastAsia"/>
                <w:sz w:val="18"/>
                <w:szCs w:val="18"/>
              </w:rPr>
              <w:t>街</w:t>
            </w:r>
            <w:r>
              <w:rPr>
                <w:rFonts w:ascii="宋体" w:hAnsi="宋体" w:cs="宋体"/>
                <w:sz w:val="18"/>
                <w:szCs w:val="18"/>
              </w:rPr>
              <w:t>(</w:t>
            </w:r>
            <w:r>
              <w:rPr>
                <w:rFonts w:ascii="宋体" w:hAnsi="宋体" w:cs="宋体" w:hint="eastAsia"/>
                <w:sz w:val="18"/>
                <w:szCs w:val="18"/>
              </w:rPr>
              <w:t>路</w:t>
            </w:r>
            <w:r>
              <w:rPr>
                <w:rFonts w:ascii="宋体" w:hAnsi="宋体" w:cs="宋体"/>
                <w:sz w:val="18"/>
                <w:szCs w:val="18"/>
              </w:rPr>
              <w:t>)</w:t>
            </w:r>
            <w:r>
              <w:rPr>
                <w:rFonts w:ascii="宋体" w:hAnsi="宋体" w:cs="宋体" w:hint="eastAsia"/>
                <w:sz w:val="18"/>
                <w:szCs w:val="18"/>
              </w:rPr>
              <w:t>、门牌号</w:t>
            </w:r>
          </w:p>
          <w:p w14:paraId="0B96FC1B"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firstLineChars="100" w:firstLine="171"/>
              <w:rPr>
                <w:rFonts w:ascii="宋体" w:hAnsi="宋体" w:hint="eastAsia"/>
                <w:sz w:val="18"/>
                <w:szCs w:val="18"/>
                <w:shd w:val="clear" w:color="FFFFFF" w:fill="D9D9D9"/>
              </w:rPr>
            </w:pPr>
            <w:r>
              <w:rPr>
                <w:rFonts w:ascii="宋体" w:hAnsi="宋体" w:hint="eastAsia"/>
                <w:sz w:val="18"/>
                <w:szCs w:val="18"/>
                <w:shd w:val="clear" w:color="FFFFFF" w:fill="D9D9D9"/>
              </w:rPr>
              <w:t>普查机构填写：区划代码  □□□□□□□□□□□□</w:t>
            </w:r>
          </w:p>
        </w:tc>
      </w:tr>
      <w:tr w:rsidR="00BC1F2D" w14:paraId="5871F316" w14:textId="77777777" w:rsidTr="003A213C">
        <w:trPr>
          <w:trHeight w:val="173"/>
          <w:jc w:val="center"/>
        </w:trPr>
        <w:tc>
          <w:tcPr>
            <w:tcW w:w="242" w:type="pct"/>
            <w:tcBorders>
              <w:left w:val="nil"/>
            </w:tcBorders>
            <w:tcMar>
              <w:top w:w="28" w:type="dxa"/>
              <w:left w:w="28" w:type="dxa"/>
              <w:bottom w:w="28" w:type="dxa"/>
              <w:right w:w="28" w:type="dxa"/>
            </w:tcMar>
            <w:vAlign w:val="center"/>
          </w:tcPr>
          <w:p w14:paraId="0086D38F" w14:textId="77777777" w:rsidR="00BC1F2D" w:rsidRDefault="00BC1F2D" w:rsidP="003A213C">
            <w:pPr>
              <w:snapToGrid w:val="0"/>
              <w:jc w:val="center"/>
              <w:rPr>
                <w:rFonts w:ascii="宋体" w:hAnsi="宋体" w:cs="宋体" w:hint="eastAsia"/>
                <w:sz w:val="18"/>
                <w:szCs w:val="18"/>
              </w:rPr>
            </w:pPr>
            <w:r>
              <w:rPr>
                <w:rFonts w:ascii="宋体" w:hAnsi="宋体" w:cs="宋体"/>
                <w:sz w:val="18"/>
                <w:szCs w:val="18"/>
              </w:rPr>
              <w:t>08</w:t>
            </w:r>
          </w:p>
        </w:tc>
        <w:tc>
          <w:tcPr>
            <w:tcW w:w="4757" w:type="pct"/>
            <w:tcBorders>
              <w:right w:val="nil"/>
            </w:tcBorders>
            <w:tcMar>
              <w:top w:w="0" w:type="dxa"/>
              <w:bottom w:w="0" w:type="dxa"/>
            </w:tcMar>
            <w:vAlign w:val="center"/>
          </w:tcPr>
          <w:p w14:paraId="4F6ED1B7"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rPr>
                <w:rFonts w:ascii="宋体" w:hAnsi="宋体" w:cs="宋体"/>
                <w:sz w:val="18"/>
                <w:szCs w:val="18"/>
              </w:rPr>
            </w:pPr>
            <w:r>
              <w:rPr>
                <w:rFonts w:ascii="宋体" w:hAnsi="宋体" w:cs="宋体" w:hint="eastAsia"/>
                <w:sz w:val="18"/>
                <w:szCs w:val="18"/>
              </w:rPr>
              <w:t xml:space="preserve">联系方式  </w:t>
            </w:r>
            <w:r>
              <w:rPr>
                <w:rFonts w:ascii="方正楷体_GBK" w:eastAsia="方正楷体_GBK" w:hAnsi="方正楷体_GBK" w:cs="方正楷体_GBK" w:hint="eastAsia"/>
                <w:sz w:val="18"/>
                <w:szCs w:val="18"/>
              </w:rPr>
              <w:t>（固定电话非本地号码的，请填写长途区号）</w:t>
            </w:r>
          </w:p>
          <w:p w14:paraId="69703F3B" w14:textId="77777777" w:rsidR="00BC1F2D" w:rsidRDefault="00BC1F2D" w:rsidP="003A213C">
            <w:pPr>
              <w:snapToGrid w:val="0"/>
              <w:ind w:firstLineChars="100" w:firstLine="171"/>
              <w:rPr>
                <w:rFonts w:ascii="宋体" w:hAnsi="宋体"/>
                <w:sz w:val="18"/>
                <w:szCs w:val="18"/>
              </w:rPr>
            </w:pPr>
            <w:r>
              <w:rPr>
                <w:rFonts w:ascii="宋体" w:hAnsi="宋体" w:hint="eastAsia"/>
                <w:sz w:val="18"/>
                <w:szCs w:val="18"/>
              </w:rPr>
              <w:t>固定电话    □□□□□-□□□□□□□□-□□□□□□</w:t>
            </w:r>
          </w:p>
          <w:p w14:paraId="1236B95E" w14:textId="77777777" w:rsidR="00BC1F2D" w:rsidRDefault="00BC1F2D" w:rsidP="003A213C">
            <w:pPr>
              <w:snapToGrid w:val="0"/>
              <w:ind w:firstLineChars="100" w:firstLine="171"/>
              <w:rPr>
                <w:rFonts w:ascii="宋体" w:hAnsi="宋体" w:cs="宋体" w:hint="eastAsia"/>
                <w:sz w:val="18"/>
                <w:szCs w:val="18"/>
              </w:rPr>
            </w:pPr>
            <w:r>
              <w:rPr>
                <w:rFonts w:ascii="宋体" w:hAnsi="宋体" w:hint="eastAsia"/>
                <w:sz w:val="18"/>
                <w:szCs w:val="18"/>
              </w:rPr>
              <w:t xml:space="preserve">移动电话    □□□□□□□□□□□    </w:t>
            </w:r>
          </w:p>
        </w:tc>
      </w:tr>
      <w:tr w:rsidR="00BC1F2D" w14:paraId="191DEF8B" w14:textId="77777777" w:rsidTr="003A213C">
        <w:trPr>
          <w:trHeight w:val="90"/>
          <w:jc w:val="center"/>
        </w:trPr>
        <w:tc>
          <w:tcPr>
            <w:tcW w:w="242" w:type="pct"/>
            <w:tcBorders>
              <w:left w:val="nil"/>
            </w:tcBorders>
            <w:tcMar>
              <w:top w:w="28" w:type="dxa"/>
              <w:left w:w="28" w:type="dxa"/>
              <w:bottom w:w="28" w:type="dxa"/>
              <w:right w:w="28" w:type="dxa"/>
            </w:tcMar>
            <w:vAlign w:val="center"/>
          </w:tcPr>
          <w:p w14:paraId="268765B7" w14:textId="77777777" w:rsidR="00BC1F2D" w:rsidRDefault="00BC1F2D" w:rsidP="003A213C">
            <w:pPr>
              <w:snapToGrid w:val="0"/>
              <w:jc w:val="center"/>
              <w:rPr>
                <w:rFonts w:ascii="宋体" w:hAnsi="宋体" w:cs="宋体"/>
                <w:sz w:val="18"/>
                <w:szCs w:val="18"/>
              </w:rPr>
            </w:pPr>
            <w:r>
              <w:rPr>
                <w:rFonts w:ascii="宋体" w:hAnsi="宋体" w:cs="宋体"/>
                <w:sz w:val="18"/>
                <w:szCs w:val="18"/>
              </w:rPr>
              <w:t>09</w:t>
            </w:r>
          </w:p>
        </w:tc>
        <w:tc>
          <w:tcPr>
            <w:tcW w:w="4757" w:type="pct"/>
            <w:tcBorders>
              <w:right w:val="nil"/>
            </w:tcBorders>
            <w:tcMar>
              <w:top w:w="0" w:type="dxa"/>
              <w:bottom w:w="0" w:type="dxa"/>
            </w:tcMar>
            <w:vAlign w:val="center"/>
          </w:tcPr>
          <w:p w14:paraId="3355E556" w14:textId="77777777" w:rsidR="00BC1F2D" w:rsidRDefault="00BC1F2D" w:rsidP="003A213C">
            <w:pPr>
              <w:widowControl/>
              <w:snapToGrid w:val="0"/>
              <w:ind w:left="1026" w:hangingChars="600" w:hanging="1026"/>
              <w:jc w:val="left"/>
              <w:rPr>
                <w:rFonts w:ascii="宋体" w:hAnsi="宋体"/>
                <w:sz w:val="18"/>
                <w:szCs w:val="18"/>
              </w:rPr>
            </w:pPr>
            <w:r>
              <w:rPr>
                <w:rFonts w:ascii="宋体" w:hAnsi="宋体" w:hint="eastAsia"/>
                <w:sz w:val="18"/>
                <w:szCs w:val="18"/>
              </w:rPr>
              <w:t xml:space="preserve">行业类别  </w:t>
            </w:r>
            <w:r>
              <w:rPr>
                <w:rFonts w:ascii="方正楷体_GBK" w:eastAsia="方正楷体_GBK" w:hAnsi="方正楷体_GBK" w:cs="方正楷体_GBK" w:hint="eastAsia"/>
                <w:sz w:val="18"/>
                <w:szCs w:val="18"/>
              </w:rPr>
              <w:t>（请先输入主要产品或者服务对应的名词，如“轮胎”，再选择相应的动词，如“制造”，程序将自动生成完整的主要业务活动“轮胎制造”及对应的行业代码</w:t>
            </w:r>
            <w:r>
              <w:rPr>
                <w:rFonts w:ascii="宋体" w:hAnsi="宋体" w:hint="eastAsia"/>
                <w:sz w:val="18"/>
                <w:szCs w:val="18"/>
              </w:rPr>
              <w:t>“2911”</w:t>
            </w:r>
            <w:r>
              <w:rPr>
                <w:rFonts w:ascii="方正楷体_GBK" w:eastAsia="方正楷体_GBK" w:hAnsi="方正楷体_GBK" w:cs="方正楷体_GBK" w:hint="eastAsia"/>
                <w:sz w:val="18"/>
                <w:szCs w:val="18"/>
              </w:rPr>
              <w:t>。从事多种活动的，请按重要程度或者增加值比重依次填写</w:t>
            </w:r>
            <w:r>
              <w:rPr>
                <w:rFonts w:ascii="宋体" w:hAnsi="宋体" w:hint="eastAsia"/>
                <w:sz w:val="18"/>
                <w:szCs w:val="18"/>
              </w:rPr>
              <w:t>1-3</w:t>
            </w:r>
            <w:r>
              <w:rPr>
                <w:rFonts w:ascii="方正楷体_GBK" w:eastAsia="方正楷体_GBK" w:hAnsi="方正楷体_GBK" w:cs="方正楷体_GBK" w:hint="eastAsia"/>
                <w:sz w:val="18"/>
                <w:szCs w:val="18"/>
              </w:rPr>
              <w:t>种活动）</w:t>
            </w:r>
          </w:p>
          <w:p w14:paraId="014BF581" w14:textId="77777777" w:rsidR="00BC1F2D" w:rsidRDefault="00BC1F2D" w:rsidP="003A213C">
            <w:pPr>
              <w:widowControl/>
              <w:snapToGrid w:val="0"/>
              <w:ind w:leftChars="85" w:left="171"/>
              <w:jc w:val="left"/>
              <w:rPr>
                <w:szCs w:val="22"/>
                <w:u w:val="single"/>
              </w:rPr>
            </w:pPr>
            <w:r>
              <w:rPr>
                <w:rFonts w:ascii="宋体" w:hAnsi="宋体" w:hint="eastAsia"/>
                <w:sz w:val="18"/>
                <w:szCs w:val="18"/>
              </w:rPr>
              <w:t>主要业务活动1</w:t>
            </w:r>
            <w:r>
              <w:rPr>
                <w:szCs w:val="22"/>
                <w:u w:val="single"/>
              </w:rPr>
              <w:t xml:space="preserve">      </w:t>
            </w:r>
            <w:r>
              <w:rPr>
                <w:rFonts w:hint="eastAsia"/>
                <w:szCs w:val="22"/>
                <w:u w:val="single"/>
              </w:rPr>
              <w:t xml:space="preserve">     </w:t>
            </w:r>
            <w:r>
              <w:rPr>
                <w:szCs w:val="22"/>
                <w:u w:val="single"/>
              </w:rPr>
              <w:t xml:space="preserve">     </w:t>
            </w:r>
            <w:r>
              <w:rPr>
                <w:rFonts w:ascii="宋体" w:hAnsi="宋体" w:hint="eastAsia"/>
                <w:sz w:val="18"/>
                <w:szCs w:val="18"/>
              </w:rPr>
              <w:t>；2</w:t>
            </w:r>
            <w:r>
              <w:rPr>
                <w:szCs w:val="22"/>
                <w:u w:val="single"/>
              </w:rPr>
              <w:t xml:space="preserve">      </w:t>
            </w:r>
            <w:r>
              <w:rPr>
                <w:rFonts w:hint="eastAsia"/>
                <w:szCs w:val="22"/>
                <w:u w:val="single"/>
              </w:rPr>
              <w:t xml:space="preserve">     </w:t>
            </w:r>
            <w:r>
              <w:rPr>
                <w:szCs w:val="22"/>
                <w:u w:val="single"/>
              </w:rPr>
              <w:t xml:space="preserve">     </w:t>
            </w:r>
            <w:r>
              <w:rPr>
                <w:rFonts w:ascii="宋体" w:hAnsi="宋体" w:hint="eastAsia"/>
                <w:sz w:val="18"/>
                <w:szCs w:val="18"/>
              </w:rPr>
              <w:t>；3</w:t>
            </w:r>
            <w:r>
              <w:rPr>
                <w:szCs w:val="22"/>
                <w:u w:val="single"/>
              </w:rPr>
              <w:t xml:space="preserve">      </w:t>
            </w:r>
            <w:r>
              <w:rPr>
                <w:rFonts w:hint="eastAsia"/>
                <w:szCs w:val="22"/>
                <w:u w:val="single"/>
              </w:rPr>
              <w:t xml:space="preserve">     </w:t>
            </w:r>
            <w:r>
              <w:rPr>
                <w:szCs w:val="22"/>
                <w:u w:val="single"/>
              </w:rPr>
              <w:t xml:space="preserve">     </w:t>
            </w:r>
          </w:p>
          <w:p w14:paraId="5A16007F" w14:textId="77777777" w:rsidR="00BC1F2D" w:rsidRDefault="00BC1F2D" w:rsidP="003A213C">
            <w:pPr>
              <w:widowControl/>
              <w:snapToGrid w:val="0"/>
              <w:ind w:firstLineChars="100" w:firstLine="171"/>
              <w:jc w:val="left"/>
              <w:rPr>
                <w:rFonts w:hint="eastAsia"/>
                <w:szCs w:val="22"/>
                <w:u w:val="single"/>
              </w:rPr>
            </w:pPr>
            <w:r>
              <w:rPr>
                <w:rFonts w:ascii="宋体" w:hAnsi="宋体" w:hint="eastAsia"/>
                <w:sz w:val="18"/>
                <w:szCs w:val="18"/>
                <w:shd w:val="clear" w:color="FFFFFF" w:fill="D9D9D9"/>
              </w:rPr>
              <w:t>普查机构填写：行业代码(GB/T 4754-2017)□□□□</w:t>
            </w:r>
          </w:p>
        </w:tc>
      </w:tr>
      <w:tr w:rsidR="00BC1F2D" w14:paraId="4853C6F9" w14:textId="77777777" w:rsidTr="003A213C">
        <w:trPr>
          <w:trHeight w:val="90"/>
          <w:jc w:val="center"/>
        </w:trPr>
        <w:tc>
          <w:tcPr>
            <w:tcW w:w="242" w:type="pct"/>
            <w:tcBorders>
              <w:left w:val="nil"/>
              <w:bottom w:val="single" w:sz="2" w:space="0" w:color="auto"/>
            </w:tcBorders>
            <w:tcMar>
              <w:top w:w="28" w:type="dxa"/>
              <w:left w:w="28" w:type="dxa"/>
              <w:bottom w:w="28" w:type="dxa"/>
              <w:right w:w="28" w:type="dxa"/>
            </w:tcMar>
            <w:vAlign w:val="center"/>
          </w:tcPr>
          <w:p w14:paraId="2C7B598D" w14:textId="77777777" w:rsidR="00BC1F2D" w:rsidRDefault="00BC1F2D" w:rsidP="003A213C">
            <w:pPr>
              <w:snapToGrid w:val="0"/>
              <w:jc w:val="center"/>
              <w:rPr>
                <w:rFonts w:ascii="宋体" w:hAnsi="宋体" w:cs="宋体"/>
                <w:sz w:val="18"/>
                <w:szCs w:val="18"/>
              </w:rPr>
            </w:pPr>
            <w:r>
              <w:rPr>
                <w:rFonts w:ascii="宋体" w:hAnsi="宋体" w:cs="宋体"/>
                <w:sz w:val="18"/>
                <w:szCs w:val="18"/>
              </w:rPr>
              <w:t>10</w:t>
            </w:r>
          </w:p>
        </w:tc>
        <w:tc>
          <w:tcPr>
            <w:tcW w:w="4757" w:type="pct"/>
            <w:tcBorders>
              <w:bottom w:val="single" w:sz="2" w:space="0" w:color="auto"/>
              <w:right w:val="nil"/>
            </w:tcBorders>
            <w:tcMar>
              <w:top w:w="0" w:type="dxa"/>
              <w:bottom w:w="0" w:type="dxa"/>
            </w:tcMar>
            <w:vAlign w:val="center"/>
          </w:tcPr>
          <w:p w14:paraId="13273697" w14:textId="77777777" w:rsidR="00BC1F2D" w:rsidRDefault="00BC1F2D" w:rsidP="003A213C">
            <w:pPr>
              <w:widowControl/>
              <w:snapToGrid w:val="0"/>
              <w:spacing w:line="200" w:lineRule="exact"/>
              <w:rPr>
                <w:rFonts w:ascii="宋体" w:hAnsi="宋体"/>
                <w:sz w:val="18"/>
                <w:szCs w:val="18"/>
              </w:rPr>
            </w:pPr>
            <w:r>
              <w:rPr>
                <w:rFonts w:ascii="宋体" w:hAnsi="宋体" w:hint="eastAsia"/>
                <w:sz w:val="18"/>
                <w:szCs w:val="18"/>
              </w:rPr>
              <w:t>机构类型  □□</w:t>
            </w:r>
          </w:p>
          <w:p w14:paraId="6265F374" w14:textId="77777777" w:rsidR="00BC1F2D" w:rsidRDefault="00BC1F2D" w:rsidP="003A213C">
            <w:pPr>
              <w:widowControl/>
              <w:snapToGrid w:val="0"/>
              <w:spacing w:line="200" w:lineRule="exact"/>
              <w:ind w:firstLineChars="100" w:firstLine="171"/>
              <w:jc w:val="left"/>
              <w:rPr>
                <w:rFonts w:ascii="宋体" w:hAnsi="宋体" w:hint="eastAsia"/>
                <w:sz w:val="18"/>
                <w:szCs w:val="18"/>
              </w:rPr>
            </w:pPr>
            <w:r>
              <w:rPr>
                <w:rFonts w:ascii="宋体" w:hAnsi="宋体" w:hint="eastAsia"/>
                <w:sz w:val="18"/>
                <w:szCs w:val="18"/>
              </w:rPr>
              <w:t>10 企业    20 事业单位  30 机关   40 社会团体  51 民办非企业单位    52 基金会</w:t>
            </w:r>
          </w:p>
          <w:p w14:paraId="7C39969C" w14:textId="77777777" w:rsidR="00BC1F2D" w:rsidRDefault="00BC1F2D" w:rsidP="003A213C">
            <w:pPr>
              <w:widowControl/>
              <w:snapToGrid w:val="0"/>
              <w:spacing w:line="200" w:lineRule="exact"/>
              <w:ind w:firstLineChars="100" w:firstLine="171"/>
              <w:jc w:val="left"/>
              <w:rPr>
                <w:rFonts w:ascii="宋体" w:hAnsi="宋体" w:hint="eastAsia"/>
                <w:sz w:val="18"/>
                <w:szCs w:val="18"/>
              </w:rPr>
            </w:pPr>
            <w:r>
              <w:rPr>
                <w:rFonts w:ascii="宋体" w:hAnsi="宋体" w:hint="eastAsia"/>
                <w:sz w:val="18"/>
                <w:szCs w:val="18"/>
              </w:rPr>
              <w:t>53 居委会  54 村委会    55 农民专业合作社      56 农村集体经济组织  90 其他组织机构</w:t>
            </w:r>
          </w:p>
        </w:tc>
      </w:tr>
      <w:tr w:rsidR="00BC1F2D" w14:paraId="0F806B3A" w14:textId="77777777" w:rsidTr="003A213C">
        <w:trPr>
          <w:trHeight w:val="90"/>
          <w:jc w:val="center"/>
        </w:trPr>
        <w:tc>
          <w:tcPr>
            <w:tcW w:w="242" w:type="pct"/>
            <w:tcBorders>
              <w:top w:val="single" w:sz="2" w:space="0" w:color="auto"/>
              <w:left w:val="nil"/>
              <w:bottom w:val="single" w:sz="8" w:space="0" w:color="auto"/>
            </w:tcBorders>
            <w:tcMar>
              <w:top w:w="28" w:type="dxa"/>
              <w:left w:w="28" w:type="dxa"/>
              <w:bottom w:w="28" w:type="dxa"/>
              <w:right w:w="28" w:type="dxa"/>
            </w:tcMar>
            <w:vAlign w:val="center"/>
          </w:tcPr>
          <w:p w14:paraId="5105124D" w14:textId="77777777" w:rsidR="00BC1F2D" w:rsidRDefault="00BC1F2D" w:rsidP="003A213C">
            <w:pPr>
              <w:snapToGrid w:val="0"/>
              <w:jc w:val="center"/>
              <w:rPr>
                <w:rFonts w:ascii="宋体" w:hAnsi="宋体" w:cs="宋体"/>
                <w:sz w:val="18"/>
                <w:szCs w:val="18"/>
              </w:rPr>
            </w:pPr>
            <w:r>
              <w:rPr>
                <w:rFonts w:ascii="宋体" w:hAnsi="宋体" w:cs="宋体" w:hint="eastAsia"/>
                <w:sz w:val="18"/>
                <w:szCs w:val="18"/>
              </w:rPr>
              <w:t>11</w:t>
            </w:r>
          </w:p>
        </w:tc>
        <w:tc>
          <w:tcPr>
            <w:tcW w:w="4757" w:type="pct"/>
            <w:tcBorders>
              <w:top w:val="single" w:sz="2" w:space="0" w:color="auto"/>
              <w:bottom w:val="single" w:sz="8" w:space="0" w:color="auto"/>
              <w:right w:val="nil"/>
            </w:tcBorders>
            <w:tcMar>
              <w:top w:w="0" w:type="dxa"/>
              <w:bottom w:w="0" w:type="dxa"/>
            </w:tcMar>
            <w:vAlign w:val="center"/>
          </w:tcPr>
          <w:p w14:paraId="4A9BF7A1"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spacing w:line="200" w:lineRule="exact"/>
              <w:rPr>
                <w:rFonts w:ascii="宋体" w:hAnsi="宋体" w:cs="宋体" w:hint="eastAsia"/>
                <w:sz w:val="18"/>
                <w:szCs w:val="18"/>
              </w:rPr>
            </w:pPr>
            <w:r>
              <w:rPr>
                <w:rFonts w:ascii="宋体" w:hAnsi="宋体" w:cs="宋体" w:hint="eastAsia"/>
                <w:sz w:val="18"/>
                <w:szCs w:val="18"/>
              </w:rPr>
              <w:t>是否生产能源产品（如原煤、天然气、火力发电等）□（有填1，</w:t>
            </w:r>
            <w:proofErr w:type="gramStart"/>
            <w:r>
              <w:rPr>
                <w:rFonts w:ascii="宋体" w:hAnsi="宋体" w:cs="宋体" w:hint="eastAsia"/>
                <w:sz w:val="18"/>
                <w:szCs w:val="18"/>
              </w:rPr>
              <w:t>无填</w:t>
            </w:r>
            <w:proofErr w:type="gramEnd"/>
            <w:r>
              <w:rPr>
                <w:rFonts w:ascii="宋体" w:hAnsi="宋体" w:cs="宋体" w:hint="eastAsia"/>
                <w:sz w:val="18"/>
                <w:szCs w:val="18"/>
              </w:rPr>
              <w:t>0）（如选1）原煤生产量：</w:t>
            </w:r>
            <w:r>
              <w:rPr>
                <w:rFonts w:ascii="宋体" w:hAnsi="宋体" w:cs="宋体" w:hint="eastAsia"/>
                <w:sz w:val="18"/>
                <w:szCs w:val="18"/>
                <w:u w:val="single"/>
              </w:rPr>
              <w:t xml:space="preserve">        </w:t>
            </w:r>
            <w:r>
              <w:rPr>
                <w:rFonts w:ascii="宋体" w:hAnsi="宋体" w:cs="宋体" w:hint="eastAsia"/>
                <w:sz w:val="18"/>
                <w:szCs w:val="18"/>
              </w:rPr>
              <w:t xml:space="preserve">吨 </w:t>
            </w:r>
          </w:p>
          <w:p w14:paraId="5C77A54B"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spacing w:line="200" w:lineRule="exact"/>
              <w:rPr>
                <w:rFonts w:ascii="宋体" w:hAnsi="宋体" w:cs="宋体" w:hint="eastAsia"/>
                <w:sz w:val="18"/>
                <w:szCs w:val="18"/>
              </w:rPr>
            </w:pPr>
            <w:r>
              <w:rPr>
                <w:rFonts w:ascii="宋体" w:hAnsi="宋体" w:cs="宋体" w:hint="eastAsia"/>
                <w:sz w:val="18"/>
                <w:szCs w:val="18"/>
              </w:rPr>
              <w:t>是否生产生石灰  □（有填</w:t>
            </w:r>
            <w:r>
              <w:rPr>
                <w:rFonts w:ascii="宋体" w:hAnsi="宋体" w:cs="宋体" w:hint="eastAsia"/>
                <w:sz w:val="18"/>
                <w:szCs w:val="18"/>
                <w:lang w:val="en"/>
              </w:rPr>
              <w:t>1</w:t>
            </w:r>
            <w:r>
              <w:rPr>
                <w:rFonts w:ascii="宋体" w:hAnsi="宋体" w:cs="宋体" w:hint="eastAsia"/>
                <w:sz w:val="18"/>
                <w:szCs w:val="18"/>
              </w:rPr>
              <w:t>，</w:t>
            </w:r>
            <w:proofErr w:type="gramStart"/>
            <w:r>
              <w:rPr>
                <w:rFonts w:ascii="宋体" w:hAnsi="宋体" w:cs="宋体" w:hint="eastAsia"/>
                <w:sz w:val="18"/>
                <w:szCs w:val="18"/>
              </w:rPr>
              <w:t>无填</w:t>
            </w:r>
            <w:proofErr w:type="gramEnd"/>
            <w:r>
              <w:rPr>
                <w:rFonts w:ascii="宋体" w:hAnsi="宋体" w:cs="宋体" w:hint="eastAsia"/>
                <w:sz w:val="18"/>
                <w:szCs w:val="18"/>
                <w:lang w:val="en"/>
              </w:rPr>
              <w:t>0</w:t>
            </w:r>
            <w:r>
              <w:rPr>
                <w:rFonts w:ascii="宋体" w:hAnsi="宋体" w:cs="宋体" w:hint="eastAsia"/>
                <w:sz w:val="18"/>
                <w:szCs w:val="18"/>
              </w:rPr>
              <w:t>）（如选1）生石灰生产量：</w:t>
            </w:r>
            <w:r>
              <w:rPr>
                <w:rFonts w:ascii="宋体" w:hAnsi="宋体" w:cs="宋体" w:hint="eastAsia"/>
                <w:sz w:val="18"/>
                <w:szCs w:val="18"/>
                <w:u w:val="single"/>
              </w:rPr>
              <w:t xml:space="preserve">        </w:t>
            </w:r>
            <w:r>
              <w:rPr>
                <w:rFonts w:ascii="宋体" w:hAnsi="宋体" w:cs="宋体" w:hint="eastAsia"/>
                <w:sz w:val="18"/>
                <w:szCs w:val="18"/>
              </w:rPr>
              <w:t>吨</w:t>
            </w:r>
          </w:p>
          <w:p w14:paraId="750D04DC" w14:textId="77777777" w:rsidR="00BC1F2D" w:rsidRDefault="00BC1F2D" w:rsidP="003A213C">
            <w:pPr>
              <w:pStyle w:val="a0"/>
              <w:spacing w:line="200" w:lineRule="exact"/>
              <w:ind w:firstLine="0"/>
            </w:pPr>
            <w:r>
              <w:rPr>
                <w:rFonts w:ascii="宋体" w:hAnsi="宋体" w:cs="宋体" w:hint="eastAsia"/>
                <w:sz w:val="18"/>
                <w:szCs w:val="18"/>
              </w:rPr>
              <w:t>（原煤、生石灰生产量填报2022年1月1日至6月30日产量数据）</w:t>
            </w:r>
          </w:p>
        </w:tc>
      </w:tr>
      <w:tr w:rsidR="00BC1F2D" w14:paraId="7212FB2E" w14:textId="77777777" w:rsidTr="003A213C">
        <w:trPr>
          <w:trHeight w:val="90"/>
          <w:jc w:val="center"/>
        </w:trPr>
        <w:tc>
          <w:tcPr>
            <w:tcW w:w="5000" w:type="pct"/>
            <w:gridSpan w:val="2"/>
            <w:tcBorders>
              <w:top w:val="single" w:sz="8" w:space="0" w:color="auto"/>
              <w:left w:val="nil"/>
              <w:bottom w:val="nil"/>
              <w:right w:val="nil"/>
            </w:tcBorders>
            <w:tcMar>
              <w:top w:w="28" w:type="dxa"/>
              <w:left w:w="28" w:type="dxa"/>
              <w:bottom w:w="28" w:type="dxa"/>
              <w:right w:w="28" w:type="dxa"/>
            </w:tcMar>
            <w:vAlign w:val="center"/>
          </w:tcPr>
          <w:p w14:paraId="4C9E5AEC"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rPr>
                <w:rFonts w:ascii="宋体" w:hAnsi="宋体" w:hint="eastAsia"/>
                <w:sz w:val="18"/>
                <w:szCs w:val="18"/>
              </w:rPr>
            </w:pPr>
            <w:r>
              <w:rPr>
                <w:rFonts w:ascii="宋体" w:hAnsi="宋体" w:hint="eastAsia"/>
                <w:sz w:val="18"/>
                <w:szCs w:val="18"/>
              </w:rPr>
              <w:t>单位负责人：</w:t>
            </w:r>
            <w:r>
              <w:rPr>
                <w:rFonts w:ascii="宋体" w:hAnsi="宋体"/>
                <w:sz w:val="18"/>
                <w:szCs w:val="18"/>
                <w:lang w:val="en"/>
              </w:rPr>
              <w:t xml:space="preserve">   </w:t>
            </w:r>
            <w:r>
              <w:rPr>
                <w:rFonts w:ascii="宋体" w:hAnsi="宋体" w:hint="eastAsia"/>
                <w:sz w:val="18"/>
                <w:szCs w:val="18"/>
              </w:rPr>
              <w:t xml:space="preserve"> </w:t>
            </w:r>
            <w:r>
              <w:rPr>
                <w:rFonts w:ascii="宋体" w:hAnsi="宋体"/>
                <w:sz w:val="18"/>
                <w:szCs w:val="18"/>
                <w:lang w:val="en"/>
              </w:rPr>
              <w:t xml:space="preserve">  </w:t>
            </w:r>
            <w:r>
              <w:rPr>
                <w:rFonts w:ascii="宋体" w:hAnsi="宋体" w:hint="eastAsia"/>
                <w:sz w:val="18"/>
                <w:szCs w:val="18"/>
              </w:rPr>
              <w:t xml:space="preserve"> 统计负责人： </w:t>
            </w:r>
            <w:r>
              <w:rPr>
                <w:rFonts w:ascii="宋体" w:hAnsi="宋体"/>
                <w:sz w:val="18"/>
                <w:szCs w:val="18"/>
                <w:lang w:val="en"/>
              </w:rPr>
              <w:t xml:space="preserve">    </w:t>
            </w:r>
            <w:r>
              <w:rPr>
                <w:rFonts w:ascii="宋体" w:hAnsi="宋体" w:hint="eastAsia"/>
                <w:sz w:val="18"/>
                <w:szCs w:val="18"/>
              </w:rPr>
              <w:t xml:space="preserve"> </w:t>
            </w:r>
            <w:r>
              <w:rPr>
                <w:rFonts w:ascii="宋体" w:hAnsi="宋体"/>
                <w:sz w:val="18"/>
                <w:szCs w:val="18"/>
                <w:lang w:val="en"/>
              </w:rPr>
              <w:t xml:space="preserve"> </w:t>
            </w:r>
            <w:r>
              <w:rPr>
                <w:rFonts w:ascii="宋体" w:hAnsi="宋体" w:hint="eastAsia"/>
                <w:sz w:val="18"/>
                <w:szCs w:val="18"/>
              </w:rPr>
              <w:t xml:space="preserve">填表人： </w:t>
            </w:r>
            <w:r>
              <w:rPr>
                <w:rFonts w:ascii="宋体" w:hAnsi="宋体"/>
                <w:sz w:val="18"/>
                <w:szCs w:val="18"/>
                <w:lang w:val="en"/>
              </w:rPr>
              <w:t xml:space="preserve">       </w:t>
            </w:r>
            <w:r>
              <w:rPr>
                <w:rFonts w:ascii="宋体" w:hAnsi="宋体" w:hint="eastAsia"/>
                <w:sz w:val="18"/>
                <w:szCs w:val="18"/>
              </w:rPr>
              <w:t>填表人联系电话：       填表日期：</w:t>
            </w:r>
            <w:r>
              <w:rPr>
                <w:rFonts w:ascii="宋体" w:cs="宋体" w:hint="eastAsia"/>
                <w:sz w:val="18"/>
                <w:szCs w:val="18"/>
              </w:rPr>
              <w:t>２０２２年</w:t>
            </w:r>
            <w:r>
              <w:rPr>
                <w:rFonts w:ascii="宋体" w:cs="宋体"/>
                <w:sz w:val="18"/>
                <w:szCs w:val="18"/>
              </w:rPr>
              <w:t xml:space="preserve"> </w:t>
            </w:r>
            <w:r>
              <w:rPr>
                <w:rFonts w:ascii="宋体" w:cs="宋体" w:hint="eastAsia"/>
                <w:sz w:val="18"/>
                <w:szCs w:val="18"/>
              </w:rPr>
              <w:t xml:space="preserve"> 月  日</w:t>
            </w:r>
            <w:r>
              <w:rPr>
                <w:rFonts w:ascii="宋体" w:hAnsi="宋体" w:hint="eastAsia"/>
                <w:sz w:val="18"/>
                <w:szCs w:val="18"/>
              </w:rPr>
              <w:t xml:space="preserve">                         </w:t>
            </w:r>
          </w:p>
        </w:tc>
      </w:tr>
      <w:tr w:rsidR="00BC1F2D" w14:paraId="464022FE" w14:textId="77777777" w:rsidTr="003A213C">
        <w:trPr>
          <w:trHeight w:val="431"/>
          <w:jc w:val="center"/>
        </w:trPr>
        <w:tc>
          <w:tcPr>
            <w:tcW w:w="5000" w:type="pct"/>
            <w:gridSpan w:val="2"/>
            <w:tcBorders>
              <w:top w:val="nil"/>
              <w:left w:val="nil"/>
              <w:bottom w:val="nil"/>
              <w:right w:val="nil"/>
            </w:tcBorders>
            <w:tcMar>
              <w:top w:w="28" w:type="dxa"/>
              <w:left w:w="28" w:type="dxa"/>
              <w:bottom w:w="28" w:type="dxa"/>
              <w:right w:w="28" w:type="dxa"/>
            </w:tcMar>
          </w:tcPr>
          <w:p w14:paraId="5D3AFFAE" w14:textId="77777777" w:rsidR="00BC1F2D" w:rsidRDefault="00BC1F2D" w:rsidP="003A213C">
            <w:pPr>
              <w:spacing w:line="180" w:lineRule="exact"/>
              <w:ind w:left="1582" w:hangingChars="925" w:hanging="1582"/>
              <w:rPr>
                <w:rFonts w:ascii="宋体" w:hAnsi="宋体" w:hint="eastAsia"/>
                <w:sz w:val="18"/>
                <w:szCs w:val="18"/>
              </w:rPr>
            </w:pPr>
            <w:r>
              <w:rPr>
                <w:rFonts w:ascii="宋体" w:hAnsi="宋体" w:hint="eastAsia"/>
                <w:sz w:val="18"/>
                <w:szCs w:val="18"/>
              </w:rPr>
              <w:lastRenderedPageBreak/>
              <w:t>说明：</w:t>
            </w:r>
            <w:r>
              <w:rPr>
                <w:rFonts w:ascii="宋体" w:hAnsi="宋体" w:hint="eastAsia"/>
                <w:w w:val="90"/>
                <w:sz w:val="18"/>
                <w:szCs w:val="18"/>
              </w:rPr>
              <w:t>1.统计范围：辖区内全部法人单位和产业活动单位。其中，第11项由河北、广东、四川、陕西非一套</w:t>
            </w:r>
            <w:proofErr w:type="gramStart"/>
            <w:r>
              <w:rPr>
                <w:rFonts w:ascii="宋体" w:hAnsi="宋体" w:hint="eastAsia"/>
                <w:w w:val="90"/>
                <w:sz w:val="18"/>
                <w:szCs w:val="18"/>
              </w:rPr>
              <w:t>表工业</w:t>
            </w:r>
            <w:proofErr w:type="gramEnd"/>
            <w:r>
              <w:rPr>
                <w:rFonts w:ascii="宋体" w:hAnsi="宋体" w:hint="eastAsia"/>
                <w:w w:val="90"/>
                <w:sz w:val="18"/>
                <w:szCs w:val="18"/>
              </w:rPr>
              <w:t>法人单位填报。</w:t>
            </w:r>
          </w:p>
          <w:p w14:paraId="3B6FACAC" w14:textId="77777777" w:rsidR="00BC1F2D" w:rsidRDefault="00BC1F2D" w:rsidP="003A213C">
            <w:pPr>
              <w:spacing w:line="180" w:lineRule="exact"/>
              <w:ind w:left="693" w:hangingChars="405" w:hanging="693"/>
              <w:rPr>
                <w:rFonts w:ascii="宋体" w:hAnsi="宋体" w:hint="eastAsia"/>
                <w:sz w:val="18"/>
                <w:szCs w:val="18"/>
              </w:rPr>
            </w:pPr>
            <w:r>
              <w:rPr>
                <w:rFonts w:ascii="宋体" w:hAnsi="宋体" w:hint="eastAsia"/>
                <w:sz w:val="18"/>
                <w:szCs w:val="18"/>
              </w:rPr>
              <w:t xml:space="preserve">      </w:t>
            </w:r>
            <w:r>
              <w:rPr>
                <w:rFonts w:ascii="宋体" w:hAnsi="宋体" w:hint="eastAsia"/>
                <w:w w:val="90"/>
                <w:sz w:val="18"/>
                <w:szCs w:val="18"/>
                <w:lang w:val="en"/>
              </w:rPr>
              <w:t>2.</w:t>
            </w:r>
            <w:r>
              <w:rPr>
                <w:rFonts w:ascii="宋体" w:hAnsi="宋体" w:hint="eastAsia"/>
                <w:w w:val="90"/>
                <w:sz w:val="18"/>
                <w:szCs w:val="18"/>
              </w:rPr>
              <w:t>本表中部分信息根据普查机构掌握的底册信息导入，部分信息通过电子</w:t>
            </w:r>
            <w:proofErr w:type="gramStart"/>
            <w:r>
              <w:rPr>
                <w:rFonts w:ascii="宋体" w:hAnsi="宋体" w:hint="eastAsia"/>
                <w:w w:val="90"/>
                <w:sz w:val="18"/>
                <w:szCs w:val="18"/>
              </w:rPr>
              <w:t>证照扫码方式</w:t>
            </w:r>
            <w:proofErr w:type="gramEnd"/>
            <w:r>
              <w:rPr>
                <w:rFonts w:ascii="宋体" w:hAnsi="宋体" w:hint="eastAsia"/>
                <w:w w:val="90"/>
                <w:sz w:val="18"/>
                <w:szCs w:val="18"/>
              </w:rPr>
              <w:t>生成，调查单位根据实际情况核实修改。</w:t>
            </w:r>
          </w:p>
        </w:tc>
      </w:tr>
    </w:tbl>
    <w:p w14:paraId="258B4251" w14:textId="77777777" w:rsidR="00BC1F2D" w:rsidRDefault="00BC1F2D" w:rsidP="00BC1F2D">
      <w:pPr>
        <w:spacing w:line="600" w:lineRule="exact"/>
        <w:jc w:val="left"/>
        <w:rPr>
          <w:rFonts w:ascii="黑体" w:eastAsia="黑体" w:hAnsi="黑体" w:cs="黑体" w:hint="eastAsia"/>
          <w:sz w:val="28"/>
          <w:szCs w:val="28"/>
        </w:rPr>
        <w:sectPr w:rsidR="00BC1F2D">
          <w:headerReference w:type="default" r:id="rId10"/>
          <w:footerReference w:type="even" r:id="rId11"/>
          <w:footerReference w:type="default" r:id="rId12"/>
          <w:headerReference w:type="first" r:id="rId13"/>
          <w:footerReference w:type="first" r:id="rId14"/>
          <w:pgSz w:w="11906" w:h="16838"/>
          <w:pgMar w:top="2098" w:right="1474" w:bottom="1985" w:left="1588" w:header="851" w:footer="1565" w:gutter="0"/>
          <w:cols w:space="720"/>
          <w:titlePg/>
          <w:docGrid w:type="linesAndChars" w:linePitch="289" w:charSpace="-1844"/>
        </w:sectPr>
      </w:pPr>
    </w:p>
    <w:p w14:paraId="6A7BE14F" w14:textId="77777777" w:rsidR="00BC1F2D" w:rsidRDefault="00BC1F2D" w:rsidP="00BC1F2D">
      <w:pPr>
        <w:jc w:val="center"/>
        <w:rPr>
          <w:rFonts w:ascii="宋体" w:hAnsi="宋体" w:hint="eastAsia"/>
          <w:sz w:val="32"/>
          <w:szCs w:val="32"/>
        </w:rPr>
      </w:pPr>
      <w:r>
        <w:rPr>
          <w:rFonts w:ascii="宋体" w:hAnsi="宋体" w:hint="eastAsia"/>
          <w:sz w:val="32"/>
          <w:szCs w:val="32"/>
        </w:rPr>
        <w:lastRenderedPageBreak/>
        <w:t>个体经营</w:t>
      </w:r>
      <w:proofErr w:type="gramStart"/>
      <w:r>
        <w:rPr>
          <w:rFonts w:ascii="宋体" w:hAnsi="宋体" w:hint="eastAsia"/>
          <w:sz w:val="32"/>
          <w:szCs w:val="32"/>
        </w:rPr>
        <w:t>户清查</w:t>
      </w:r>
      <w:r>
        <w:rPr>
          <w:rFonts w:ascii="宋体" w:hAnsi="宋体" w:cs="宋体" w:hint="eastAsia"/>
          <w:sz w:val="32"/>
          <w:szCs w:val="32"/>
        </w:rPr>
        <w:t>表</w:t>
      </w:r>
      <w:proofErr w:type="gramEnd"/>
    </w:p>
    <w:tbl>
      <w:tblPr>
        <w:tblW w:w="9354" w:type="dxa"/>
        <w:jc w:val="center"/>
        <w:tblLook w:val="0000" w:firstRow="0" w:lastRow="0" w:firstColumn="0" w:lastColumn="0" w:noHBand="0" w:noVBand="0"/>
      </w:tblPr>
      <w:tblGrid>
        <w:gridCol w:w="291"/>
        <w:gridCol w:w="851"/>
        <w:gridCol w:w="4613"/>
        <w:gridCol w:w="1027"/>
        <w:gridCol w:w="2572"/>
      </w:tblGrid>
      <w:tr w:rsidR="00BC1F2D" w14:paraId="72E33B85" w14:textId="77777777" w:rsidTr="003A213C">
        <w:trPr>
          <w:jc w:val="center"/>
        </w:trPr>
        <w:tc>
          <w:tcPr>
            <w:tcW w:w="610" w:type="pct"/>
            <w:gridSpan w:val="2"/>
          </w:tcPr>
          <w:p w14:paraId="2D7F8345" w14:textId="77777777" w:rsidR="00BC1F2D" w:rsidRDefault="00BC1F2D" w:rsidP="003A213C">
            <w:pPr>
              <w:spacing w:line="240" w:lineRule="exact"/>
              <w:jc w:val="center"/>
              <w:rPr>
                <w:rFonts w:ascii="宋体" w:hAnsi="宋体" w:cs="宋体"/>
                <w:sz w:val="32"/>
                <w:szCs w:val="32"/>
              </w:rPr>
            </w:pPr>
          </w:p>
        </w:tc>
        <w:tc>
          <w:tcPr>
            <w:tcW w:w="2466" w:type="pct"/>
          </w:tcPr>
          <w:p w14:paraId="0FDBB34E" w14:textId="77777777" w:rsidR="00BC1F2D" w:rsidRDefault="00BC1F2D" w:rsidP="003A213C">
            <w:pPr>
              <w:spacing w:line="240" w:lineRule="exact"/>
              <w:jc w:val="center"/>
              <w:rPr>
                <w:rFonts w:ascii="宋体" w:hAnsi="宋体" w:cs="宋体"/>
                <w:sz w:val="32"/>
                <w:szCs w:val="32"/>
              </w:rPr>
            </w:pPr>
          </w:p>
        </w:tc>
        <w:tc>
          <w:tcPr>
            <w:tcW w:w="549" w:type="pct"/>
          </w:tcPr>
          <w:p w14:paraId="7A7A6484" w14:textId="77777777" w:rsidR="00BC1F2D" w:rsidRDefault="00BC1F2D" w:rsidP="003A213C">
            <w:pPr>
              <w:spacing w:line="240" w:lineRule="exact"/>
              <w:rPr>
                <w:rFonts w:ascii="宋体" w:hAnsi="宋体" w:cs="宋体"/>
                <w:sz w:val="32"/>
                <w:szCs w:val="32"/>
              </w:rPr>
            </w:pPr>
            <w:r>
              <w:rPr>
                <w:rFonts w:ascii="宋体" w:cs="宋体" w:hint="eastAsia"/>
                <w:sz w:val="18"/>
                <w:szCs w:val="18"/>
              </w:rPr>
              <w:t>表　　号：</w:t>
            </w:r>
          </w:p>
        </w:tc>
        <w:tc>
          <w:tcPr>
            <w:tcW w:w="1373" w:type="pct"/>
            <w:tcMar>
              <w:left w:w="28" w:type="dxa"/>
              <w:right w:w="28" w:type="dxa"/>
            </w:tcMar>
          </w:tcPr>
          <w:p w14:paraId="446F0A19" w14:textId="77777777" w:rsidR="00BC1F2D" w:rsidRDefault="00BC1F2D" w:rsidP="003A213C">
            <w:pPr>
              <w:adjustRightInd w:val="0"/>
              <w:snapToGrid w:val="0"/>
              <w:spacing w:line="240" w:lineRule="exact"/>
              <w:jc w:val="distribute"/>
              <w:rPr>
                <w:rFonts w:ascii="宋体"/>
                <w:sz w:val="18"/>
                <w:szCs w:val="18"/>
              </w:rPr>
            </w:pPr>
            <w:r>
              <w:rPr>
                <w:rFonts w:ascii="宋体" w:cs="宋体" w:hint="eastAsia"/>
                <w:sz w:val="18"/>
                <w:szCs w:val="18"/>
              </w:rPr>
              <w:t>７</w:t>
            </w:r>
            <w:proofErr w:type="gramStart"/>
            <w:r>
              <w:rPr>
                <w:rFonts w:ascii="宋体" w:cs="宋体" w:hint="eastAsia"/>
                <w:sz w:val="18"/>
                <w:szCs w:val="18"/>
              </w:rPr>
              <w:t>2２</w:t>
            </w:r>
            <w:proofErr w:type="gramEnd"/>
            <w:r>
              <w:rPr>
                <w:rFonts w:ascii="宋体" w:cs="宋体" w:hint="eastAsia"/>
                <w:sz w:val="18"/>
                <w:szCs w:val="18"/>
              </w:rPr>
              <w:t xml:space="preserve">表 </w:t>
            </w:r>
            <w:r>
              <w:rPr>
                <w:rFonts w:ascii="宋体" w:cs="宋体"/>
                <w:sz w:val="18"/>
                <w:szCs w:val="18"/>
              </w:rPr>
              <w:t xml:space="preserve">               </w:t>
            </w:r>
          </w:p>
        </w:tc>
      </w:tr>
      <w:tr w:rsidR="00BC1F2D" w14:paraId="5B318925" w14:textId="77777777" w:rsidTr="003A213C">
        <w:trPr>
          <w:jc w:val="center"/>
        </w:trPr>
        <w:tc>
          <w:tcPr>
            <w:tcW w:w="610" w:type="pct"/>
            <w:gridSpan w:val="2"/>
          </w:tcPr>
          <w:p w14:paraId="126F4060" w14:textId="77777777" w:rsidR="00BC1F2D" w:rsidRDefault="00BC1F2D" w:rsidP="003A213C">
            <w:pPr>
              <w:spacing w:line="240" w:lineRule="exact"/>
              <w:jc w:val="center"/>
              <w:rPr>
                <w:rFonts w:ascii="宋体" w:hAnsi="宋体" w:cs="宋体"/>
                <w:sz w:val="32"/>
                <w:szCs w:val="32"/>
              </w:rPr>
            </w:pPr>
          </w:p>
        </w:tc>
        <w:tc>
          <w:tcPr>
            <w:tcW w:w="2466" w:type="pct"/>
          </w:tcPr>
          <w:p w14:paraId="51055B72" w14:textId="77777777" w:rsidR="00BC1F2D" w:rsidRDefault="00BC1F2D" w:rsidP="003A213C">
            <w:pPr>
              <w:spacing w:line="240" w:lineRule="exact"/>
              <w:jc w:val="center"/>
              <w:rPr>
                <w:rFonts w:ascii="宋体" w:hAnsi="宋体" w:cs="宋体"/>
                <w:sz w:val="32"/>
                <w:szCs w:val="32"/>
              </w:rPr>
            </w:pPr>
          </w:p>
        </w:tc>
        <w:tc>
          <w:tcPr>
            <w:tcW w:w="549" w:type="pct"/>
          </w:tcPr>
          <w:p w14:paraId="55920392" w14:textId="77777777" w:rsidR="00BC1F2D" w:rsidRDefault="00BC1F2D" w:rsidP="003A213C">
            <w:pPr>
              <w:adjustRightInd w:val="0"/>
              <w:snapToGrid w:val="0"/>
              <w:spacing w:line="240" w:lineRule="exact"/>
              <w:rPr>
                <w:rFonts w:ascii="宋体" w:cs="宋体"/>
                <w:sz w:val="18"/>
                <w:szCs w:val="18"/>
              </w:rPr>
            </w:pPr>
            <w:r>
              <w:rPr>
                <w:rFonts w:ascii="宋体" w:cs="宋体" w:hint="eastAsia"/>
                <w:sz w:val="18"/>
                <w:szCs w:val="18"/>
              </w:rPr>
              <w:t>制定机关：</w:t>
            </w:r>
          </w:p>
        </w:tc>
        <w:tc>
          <w:tcPr>
            <w:tcW w:w="1373" w:type="pct"/>
            <w:tcMar>
              <w:left w:w="28" w:type="dxa"/>
              <w:right w:w="28" w:type="dxa"/>
            </w:tcMar>
          </w:tcPr>
          <w:p w14:paraId="5D9FEC1A" w14:textId="77777777" w:rsidR="00BC1F2D" w:rsidRDefault="00BC1F2D" w:rsidP="003A213C">
            <w:pPr>
              <w:adjustRightInd w:val="0"/>
              <w:snapToGrid w:val="0"/>
              <w:spacing w:line="240" w:lineRule="exact"/>
              <w:jc w:val="distribute"/>
              <w:rPr>
                <w:rFonts w:ascii="宋体"/>
                <w:sz w:val="18"/>
                <w:szCs w:val="18"/>
              </w:rPr>
            </w:pPr>
            <w:r>
              <w:rPr>
                <w:rFonts w:ascii="宋体" w:cs="宋体" w:hint="eastAsia"/>
                <w:spacing w:val="6"/>
                <w:sz w:val="18"/>
                <w:szCs w:val="18"/>
              </w:rPr>
              <w:t>国</w:t>
            </w:r>
            <w:r>
              <w:rPr>
                <w:rFonts w:ascii="宋体" w:cs="宋体"/>
                <w:spacing w:val="6"/>
                <w:sz w:val="18"/>
                <w:szCs w:val="18"/>
              </w:rPr>
              <w:t xml:space="preserve"> </w:t>
            </w:r>
            <w:r>
              <w:rPr>
                <w:rFonts w:ascii="宋体" w:cs="宋体" w:hint="eastAsia"/>
                <w:spacing w:val="6"/>
                <w:sz w:val="18"/>
                <w:szCs w:val="18"/>
              </w:rPr>
              <w:t>家</w:t>
            </w:r>
            <w:r>
              <w:rPr>
                <w:rFonts w:ascii="宋体" w:cs="宋体"/>
                <w:spacing w:val="6"/>
                <w:sz w:val="18"/>
                <w:szCs w:val="18"/>
              </w:rPr>
              <w:t xml:space="preserve"> </w:t>
            </w:r>
            <w:r>
              <w:rPr>
                <w:rFonts w:ascii="宋体" w:cs="宋体" w:hint="eastAsia"/>
                <w:spacing w:val="6"/>
                <w:sz w:val="18"/>
                <w:szCs w:val="18"/>
              </w:rPr>
              <w:t>统</w:t>
            </w:r>
            <w:r>
              <w:rPr>
                <w:rFonts w:ascii="宋体" w:cs="宋体"/>
                <w:spacing w:val="6"/>
                <w:sz w:val="18"/>
                <w:szCs w:val="18"/>
              </w:rPr>
              <w:t xml:space="preserve"> </w:t>
            </w:r>
            <w:r>
              <w:rPr>
                <w:rFonts w:ascii="宋体" w:cs="宋体" w:hint="eastAsia"/>
                <w:spacing w:val="6"/>
                <w:sz w:val="18"/>
                <w:szCs w:val="18"/>
              </w:rPr>
              <w:t>计</w:t>
            </w:r>
            <w:r>
              <w:rPr>
                <w:rFonts w:ascii="宋体" w:cs="宋体"/>
                <w:spacing w:val="6"/>
                <w:sz w:val="18"/>
                <w:szCs w:val="18"/>
              </w:rPr>
              <w:t xml:space="preserve"> </w:t>
            </w:r>
            <w:r>
              <w:rPr>
                <w:rFonts w:ascii="宋体" w:cs="宋体" w:hint="eastAsia"/>
                <w:spacing w:val="6"/>
                <w:sz w:val="18"/>
                <w:szCs w:val="18"/>
              </w:rPr>
              <w:t>局</w:t>
            </w:r>
          </w:p>
        </w:tc>
      </w:tr>
      <w:tr w:rsidR="00BC1F2D" w14:paraId="47390D47" w14:textId="77777777" w:rsidTr="003A213C">
        <w:trPr>
          <w:jc w:val="center"/>
        </w:trPr>
        <w:tc>
          <w:tcPr>
            <w:tcW w:w="610" w:type="pct"/>
            <w:gridSpan w:val="2"/>
          </w:tcPr>
          <w:p w14:paraId="16673945" w14:textId="77777777" w:rsidR="00BC1F2D" w:rsidRDefault="00BC1F2D" w:rsidP="003A213C">
            <w:pPr>
              <w:spacing w:line="240" w:lineRule="exact"/>
              <w:jc w:val="center"/>
              <w:rPr>
                <w:rFonts w:ascii="宋体" w:hAnsi="宋体" w:cs="宋体"/>
                <w:sz w:val="32"/>
                <w:szCs w:val="32"/>
              </w:rPr>
            </w:pPr>
          </w:p>
        </w:tc>
        <w:tc>
          <w:tcPr>
            <w:tcW w:w="2466" w:type="pct"/>
          </w:tcPr>
          <w:p w14:paraId="110CC3F7" w14:textId="77777777" w:rsidR="00BC1F2D" w:rsidRDefault="00BC1F2D" w:rsidP="003A213C">
            <w:pPr>
              <w:spacing w:line="240" w:lineRule="exact"/>
              <w:jc w:val="center"/>
              <w:rPr>
                <w:rFonts w:ascii="宋体" w:hAnsi="宋体" w:cs="宋体"/>
                <w:sz w:val="32"/>
                <w:szCs w:val="32"/>
              </w:rPr>
            </w:pPr>
          </w:p>
        </w:tc>
        <w:tc>
          <w:tcPr>
            <w:tcW w:w="549" w:type="pct"/>
          </w:tcPr>
          <w:p w14:paraId="31C6A18A" w14:textId="77777777" w:rsidR="00BC1F2D" w:rsidRDefault="00BC1F2D" w:rsidP="003A213C">
            <w:pPr>
              <w:adjustRightInd w:val="0"/>
              <w:snapToGrid w:val="0"/>
              <w:spacing w:line="240" w:lineRule="exact"/>
              <w:rPr>
                <w:rFonts w:ascii="宋体" w:cs="宋体"/>
                <w:sz w:val="18"/>
                <w:szCs w:val="18"/>
              </w:rPr>
            </w:pPr>
            <w:r>
              <w:rPr>
                <w:rFonts w:ascii="宋体" w:cs="宋体" w:hint="eastAsia"/>
                <w:sz w:val="18"/>
                <w:szCs w:val="18"/>
              </w:rPr>
              <w:t>文　　号：</w:t>
            </w:r>
          </w:p>
        </w:tc>
        <w:tc>
          <w:tcPr>
            <w:tcW w:w="1373" w:type="pct"/>
            <w:tcMar>
              <w:left w:w="28" w:type="dxa"/>
              <w:right w:w="28" w:type="dxa"/>
            </w:tcMar>
          </w:tcPr>
          <w:p w14:paraId="2C2FF790" w14:textId="77777777" w:rsidR="00BC1F2D" w:rsidRDefault="00BC1F2D" w:rsidP="003A213C">
            <w:pPr>
              <w:adjustRightInd w:val="0"/>
              <w:snapToGrid w:val="0"/>
              <w:spacing w:line="240" w:lineRule="exact"/>
              <w:jc w:val="distribute"/>
              <w:rPr>
                <w:rFonts w:ascii="宋体"/>
                <w:sz w:val="18"/>
                <w:szCs w:val="18"/>
              </w:rPr>
            </w:pPr>
            <w:r>
              <w:rPr>
                <w:rFonts w:ascii="宋体" w:hint="eastAsia"/>
                <w:spacing w:val="-6"/>
                <w:sz w:val="18"/>
                <w:szCs w:val="18"/>
              </w:rPr>
              <w:t>国统字〔</w:t>
            </w:r>
            <w:r>
              <w:rPr>
                <w:rFonts w:ascii="宋体" w:hAnsi="宋体" w:hint="eastAsia"/>
                <w:sz w:val="18"/>
                <w:szCs w:val="18"/>
              </w:rPr>
              <w:t>2022</w:t>
            </w:r>
            <w:r>
              <w:rPr>
                <w:rFonts w:ascii="宋体" w:hint="eastAsia"/>
                <w:spacing w:val="-6"/>
                <w:sz w:val="18"/>
                <w:szCs w:val="18"/>
              </w:rPr>
              <w:t>〕6</w:t>
            </w:r>
            <w:r>
              <w:rPr>
                <w:rFonts w:ascii="宋体"/>
                <w:spacing w:val="-6"/>
                <w:sz w:val="18"/>
                <w:szCs w:val="18"/>
                <w:lang w:val="en"/>
              </w:rPr>
              <w:t>5</w:t>
            </w:r>
            <w:r>
              <w:rPr>
                <w:rFonts w:ascii="宋体" w:hint="eastAsia"/>
                <w:spacing w:val="-6"/>
                <w:sz w:val="18"/>
                <w:szCs w:val="18"/>
              </w:rPr>
              <w:t>号</w:t>
            </w:r>
          </w:p>
        </w:tc>
      </w:tr>
      <w:tr w:rsidR="00BC1F2D" w14:paraId="60AEE2CE" w14:textId="77777777" w:rsidTr="003A213C">
        <w:trPr>
          <w:jc w:val="center"/>
        </w:trPr>
        <w:tc>
          <w:tcPr>
            <w:tcW w:w="610" w:type="pct"/>
            <w:gridSpan w:val="2"/>
            <w:tcBorders>
              <w:bottom w:val="single" w:sz="8" w:space="0" w:color="auto"/>
            </w:tcBorders>
          </w:tcPr>
          <w:p w14:paraId="72BF3EF2" w14:textId="77777777" w:rsidR="00BC1F2D" w:rsidRDefault="00BC1F2D" w:rsidP="003A213C">
            <w:pPr>
              <w:spacing w:line="240" w:lineRule="exact"/>
              <w:jc w:val="center"/>
              <w:rPr>
                <w:rFonts w:ascii="宋体" w:hAnsi="宋体" w:cs="宋体"/>
                <w:sz w:val="32"/>
                <w:szCs w:val="32"/>
              </w:rPr>
            </w:pPr>
          </w:p>
        </w:tc>
        <w:tc>
          <w:tcPr>
            <w:tcW w:w="2466" w:type="pct"/>
            <w:tcBorders>
              <w:bottom w:val="single" w:sz="8" w:space="0" w:color="auto"/>
            </w:tcBorders>
          </w:tcPr>
          <w:p w14:paraId="2DDEC82B" w14:textId="77777777" w:rsidR="00BC1F2D" w:rsidRDefault="00BC1F2D" w:rsidP="003A213C">
            <w:pPr>
              <w:spacing w:line="240" w:lineRule="exact"/>
              <w:jc w:val="center"/>
              <w:rPr>
                <w:rFonts w:ascii="宋体" w:hAnsi="宋体" w:cs="宋体"/>
                <w:sz w:val="32"/>
                <w:szCs w:val="32"/>
              </w:rPr>
            </w:pPr>
          </w:p>
        </w:tc>
        <w:tc>
          <w:tcPr>
            <w:tcW w:w="549" w:type="pct"/>
            <w:tcBorders>
              <w:bottom w:val="single" w:sz="8" w:space="0" w:color="auto"/>
            </w:tcBorders>
          </w:tcPr>
          <w:p w14:paraId="56B1F602" w14:textId="77777777" w:rsidR="00BC1F2D" w:rsidRDefault="00BC1F2D" w:rsidP="003A213C">
            <w:pPr>
              <w:spacing w:line="240" w:lineRule="exact"/>
              <w:rPr>
                <w:rFonts w:ascii="宋体" w:hAnsi="宋体" w:cs="宋体"/>
                <w:sz w:val="32"/>
                <w:szCs w:val="32"/>
              </w:rPr>
            </w:pPr>
            <w:r>
              <w:rPr>
                <w:rFonts w:ascii="宋体" w:cs="宋体" w:hint="eastAsia"/>
                <w:sz w:val="18"/>
                <w:szCs w:val="18"/>
              </w:rPr>
              <w:t>有效期至：</w:t>
            </w:r>
          </w:p>
        </w:tc>
        <w:tc>
          <w:tcPr>
            <w:tcW w:w="1373" w:type="pct"/>
            <w:tcBorders>
              <w:bottom w:val="single" w:sz="8" w:space="0" w:color="auto"/>
            </w:tcBorders>
            <w:tcMar>
              <w:left w:w="28" w:type="dxa"/>
              <w:right w:w="28" w:type="dxa"/>
            </w:tcMar>
          </w:tcPr>
          <w:p w14:paraId="04378325" w14:textId="77777777" w:rsidR="00BC1F2D" w:rsidRDefault="00BC1F2D" w:rsidP="003A213C">
            <w:pPr>
              <w:spacing w:line="240" w:lineRule="exact"/>
              <w:jc w:val="distribute"/>
              <w:rPr>
                <w:rFonts w:ascii="宋体" w:hAnsi="宋体" w:cs="宋体"/>
                <w:sz w:val="32"/>
                <w:szCs w:val="32"/>
              </w:rPr>
            </w:pPr>
            <w:r>
              <w:rPr>
                <w:rFonts w:ascii="宋体" w:hAnsi="宋体" w:hint="eastAsia"/>
                <w:sz w:val="18"/>
                <w:szCs w:val="18"/>
              </w:rPr>
              <w:t>２０２２</w:t>
            </w:r>
            <w:r>
              <w:rPr>
                <w:rFonts w:ascii="宋体" w:hAnsi="宋体"/>
                <w:sz w:val="18"/>
                <w:szCs w:val="18"/>
              </w:rPr>
              <w:t>年</w:t>
            </w:r>
            <w:r>
              <w:rPr>
                <w:rFonts w:ascii="宋体" w:hAnsi="宋体" w:hint="eastAsia"/>
                <w:sz w:val="18"/>
                <w:szCs w:val="18"/>
              </w:rPr>
              <w:t>１２</w:t>
            </w:r>
            <w:r>
              <w:rPr>
                <w:rFonts w:ascii="宋体" w:hAnsi="宋体"/>
                <w:sz w:val="18"/>
                <w:szCs w:val="18"/>
              </w:rPr>
              <w:t>月</w:t>
            </w:r>
          </w:p>
        </w:tc>
      </w:tr>
      <w:tr w:rsidR="00BC1F2D" w14:paraId="5CADE410" w14:textId="77777777" w:rsidTr="003A213C">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8" w:type="dxa"/>
            <w:right w:w="28" w:type="dxa"/>
          </w:tblCellMar>
        </w:tblPrEx>
        <w:trPr>
          <w:jc w:val="center"/>
        </w:trPr>
        <w:tc>
          <w:tcPr>
            <w:tcW w:w="155" w:type="pct"/>
            <w:tcBorders>
              <w:top w:val="single" w:sz="8" w:space="0" w:color="auto"/>
              <w:left w:val="nil"/>
              <w:bottom w:val="single" w:sz="2" w:space="0" w:color="auto"/>
              <w:right w:val="single" w:sz="2" w:space="0" w:color="auto"/>
            </w:tcBorders>
            <w:tcMar>
              <w:top w:w="28" w:type="dxa"/>
              <w:left w:w="28" w:type="dxa"/>
              <w:bottom w:w="28" w:type="dxa"/>
              <w:right w:w="28" w:type="dxa"/>
            </w:tcMar>
            <w:vAlign w:val="center"/>
          </w:tcPr>
          <w:p w14:paraId="303FD3CD" w14:textId="77777777" w:rsidR="00BC1F2D" w:rsidRDefault="00BC1F2D" w:rsidP="003A213C">
            <w:pPr>
              <w:snapToGrid w:val="0"/>
              <w:jc w:val="center"/>
              <w:rPr>
                <w:rFonts w:ascii="宋体" w:hAnsi="宋体" w:cs="宋体"/>
                <w:sz w:val="18"/>
                <w:szCs w:val="18"/>
              </w:rPr>
            </w:pPr>
            <w:r>
              <w:rPr>
                <w:rFonts w:ascii="宋体" w:hAnsi="宋体" w:cs="宋体" w:hint="eastAsia"/>
                <w:sz w:val="18"/>
                <w:szCs w:val="18"/>
              </w:rPr>
              <w:t>01</w:t>
            </w:r>
          </w:p>
        </w:tc>
        <w:tc>
          <w:tcPr>
            <w:tcW w:w="4844" w:type="pct"/>
            <w:gridSpan w:val="4"/>
            <w:tcBorders>
              <w:top w:val="single" w:sz="8" w:space="0" w:color="auto"/>
              <w:left w:val="single" w:sz="2" w:space="0" w:color="auto"/>
              <w:bottom w:val="single" w:sz="2" w:space="0" w:color="auto"/>
              <w:right w:val="nil"/>
            </w:tcBorders>
            <w:tcMar>
              <w:top w:w="0" w:type="dxa"/>
              <w:bottom w:w="0" w:type="dxa"/>
            </w:tcMar>
            <w:vAlign w:val="bottom"/>
          </w:tcPr>
          <w:p w14:paraId="1BAD2695" w14:textId="77777777" w:rsidR="00BC1F2D" w:rsidRDefault="00BC1F2D" w:rsidP="003A213C">
            <w:pPr>
              <w:snapToGrid w:val="0"/>
              <w:rPr>
                <w:rFonts w:ascii="宋体" w:hAnsi="宋体" w:hint="eastAsia"/>
                <w:sz w:val="18"/>
                <w:szCs w:val="18"/>
              </w:rPr>
            </w:pPr>
            <w:r>
              <w:rPr>
                <w:rFonts w:ascii="宋体" w:hAnsi="宋体" w:hint="eastAsia"/>
                <w:sz w:val="18"/>
                <w:szCs w:val="18"/>
              </w:rPr>
              <w:t>个体经营户名称：</w:t>
            </w:r>
          </w:p>
        </w:tc>
      </w:tr>
      <w:tr w:rsidR="00BC1F2D" w14:paraId="43536D88" w14:textId="77777777" w:rsidTr="003A213C">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8" w:type="dxa"/>
            <w:right w:w="28" w:type="dxa"/>
          </w:tblCellMar>
        </w:tblPrEx>
        <w:trPr>
          <w:jc w:val="center"/>
        </w:trPr>
        <w:tc>
          <w:tcPr>
            <w:tcW w:w="155" w:type="pct"/>
            <w:tcBorders>
              <w:top w:val="single" w:sz="2" w:space="0" w:color="auto"/>
              <w:left w:val="nil"/>
              <w:bottom w:val="single" w:sz="2" w:space="0" w:color="auto"/>
              <w:right w:val="single" w:sz="2" w:space="0" w:color="auto"/>
            </w:tcBorders>
            <w:tcMar>
              <w:top w:w="28" w:type="dxa"/>
              <w:left w:w="28" w:type="dxa"/>
              <w:bottom w:w="28" w:type="dxa"/>
              <w:right w:w="28" w:type="dxa"/>
            </w:tcMar>
            <w:vAlign w:val="center"/>
          </w:tcPr>
          <w:p w14:paraId="16133406" w14:textId="77777777" w:rsidR="00BC1F2D" w:rsidRDefault="00BC1F2D" w:rsidP="003A213C">
            <w:pPr>
              <w:snapToGrid w:val="0"/>
              <w:jc w:val="center"/>
              <w:rPr>
                <w:rFonts w:ascii="宋体" w:hAnsi="宋体" w:cs="宋体"/>
                <w:sz w:val="18"/>
                <w:szCs w:val="18"/>
              </w:rPr>
            </w:pPr>
            <w:r>
              <w:rPr>
                <w:rFonts w:ascii="宋体" w:hAnsi="宋体" w:cs="宋体" w:hint="eastAsia"/>
                <w:sz w:val="18"/>
                <w:szCs w:val="18"/>
              </w:rPr>
              <w:t>02</w:t>
            </w:r>
          </w:p>
        </w:tc>
        <w:tc>
          <w:tcPr>
            <w:tcW w:w="4844" w:type="pct"/>
            <w:gridSpan w:val="4"/>
            <w:tcBorders>
              <w:top w:val="single" w:sz="2" w:space="0" w:color="auto"/>
              <w:left w:val="single" w:sz="2" w:space="0" w:color="auto"/>
              <w:bottom w:val="single" w:sz="2" w:space="0" w:color="auto"/>
              <w:right w:val="nil"/>
            </w:tcBorders>
            <w:tcMar>
              <w:top w:w="0" w:type="dxa"/>
              <w:bottom w:w="0" w:type="dxa"/>
            </w:tcMar>
            <w:vAlign w:val="bottom"/>
          </w:tcPr>
          <w:p w14:paraId="79BF8778" w14:textId="77777777" w:rsidR="00BC1F2D" w:rsidRDefault="00BC1F2D" w:rsidP="003A213C">
            <w:pPr>
              <w:snapToGrid w:val="0"/>
              <w:rPr>
                <w:rFonts w:ascii="宋体" w:hAnsi="宋体"/>
                <w:sz w:val="18"/>
                <w:szCs w:val="18"/>
              </w:rPr>
            </w:pPr>
            <w:r>
              <w:rPr>
                <w:rFonts w:ascii="宋体" w:hAnsi="宋体" w:hint="eastAsia"/>
                <w:sz w:val="18"/>
                <w:szCs w:val="18"/>
              </w:rPr>
              <w:t>有无营业执照？  □（</w:t>
            </w:r>
            <w:r>
              <w:rPr>
                <w:rFonts w:ascii="方正楷体_GBK" w:eastAsia="方正楷体_GBK" w:hAnsi="方正楷体_GBK" w:cs="方正楷体_GBK" w:hint="eastAsia"/>
                <w:sz w:val="18"/>
                <w:szCs w:val="18"/>
              </w:rPr>
              <w:t>有填</w:t>
            </w:r>
            <w:r>
              <w:rPr>
                <w:rFonts w:ascii="宋体" w:hAnsi="宋体" w:hint="eastAsia"/>
                <w:sz w:val="18"/>
                <w:szCs w:val="18"/>
              </w:rPr>
              <w:t>1</w:t>
            </w:r>
            <w:r>
              <w:rPr>
                <w:rFonts w:ascii="方正楷体_GBK" w:eastAsia="方正楷体_GBK" w:hAnsi="方正楷体_GBK" w:cs="方正楷体_GBK" w:hint="eastAsia"/>
                <w:sz w:val="18"/>
                <w:szCs w:val="18"/>
              </w:rPr>
              <w:t>，</w:t>
            </w:r>
            <w:proofErr w:type="gramStart"/>
            <w:r>
              <w:rPr>
                <w:rFonts w:ascii="方正楷体_GBK" w:eastAsia="方正楷体_GBK" w:hAnsi="方正楷体_GBK" w:cs="方正楷体_GBK" w:hint="eastAsia"/>
                <w:sz w:val="18"/>
                <w:szCs w:val="18"/>
              </w:rPr>
              <w:t>无填</w:t>
            </w:r>
            <w:proofErr w:type="gramEnd"/>
            <w:r>
              <w:rPr>
                <w:rFonts w:ascii="宋体" w:hAnsi="宋体" w:hint="eastAsia"/>
                <w:sz w:val="18"/>
                <w:szCs w:val="18"/>
              </w:rPr>
              <w:t>0）</w:t>
            </w:r>
          </w:p>
          <w:p w14:paraId="43BCF6C3" w14:textId="77777777" w:rsidR="00BC1F2D" w:rsidRDefault="00BC1F2D" w:rsidP="003A213C">
            <w:pPr>
              <w:snapToGrid w:val="0"/>
              <w:jc w:val="left"/>
              <w:rPr>
                <w:rFonts w:ascii="宋体" w:hAnsi="宋体" w:cs="宋体" w:hint="eastAsia"/>
                <w:sz w:val="18"/>
                <w:szCs w:val="18"/>
              </w:rPr>
            </w:pPr>
            <w:r>
              <w:rPr>
                <w:rFonts w:ascii="宋体" w:hAnsi="宋体" w:hint="eastAsia"/>
                <w:sz w:val="18"/>
                <w:szCs w:val="18"/>
              </w:rPr>
              <w:t xml:space="preserve">如果有营业执照：统一社会信用代码  □□□□□□□□□□□□□□□□□□                </w:t>
            </w:r>
          </w:p>
        </w:tc>
      </w:tr>
      <w:tr w:rsidR="00BC1F2D" w14:paraId="53BB368E" w14:textId="77777777" w:rsidTr="003A213C">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8" w:type="dxa"/>
            <w:right w:w="28" w:type="dxa"/>
          </w:tblCellMar>
        </w:tblPrEx>
        <w:trPr>
          <w:jc w:val="center"/>
        </w:trPr>
        <w:tc>
          <w:tcPr>
            <w:tcW w:w="155" w:type="pct"/>
            <w:tcBorders>
              <w:top w:val="single" w:sz="2" w:space="0" w:color="auto"/>
              <w:left w:val="nil"/>
              <w:bottom w:val="single" w:sz="2" w:space="0" w:color="auto"/>
              <w:right w:val="single" w:sz="2" w:space="0" w:color="auto"/>
            </w:tcBorders>
            <w:tcMar>
              <w:top w:w="28" w:type="dxa"/>
              <w:left w:w="28" w:type="dxa"/>
              <w:bottom w:w="28" w:type="dxa"/>
              <w:right w:w="28" w:type="dxa"/>
            </w:tcMar>
            <w:vAlign w:val="center"/>
          </w:tcPr>
          <w:p w14:paraId="729DDA50" w14:textId="77777777" w:rsidR="00BC1F2D" w:rsidRDefault="00BC1F2D" w:rsidP="003A213C">
            <w:pPr>
              <w:snapToGrid w:val="0"/>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3</w:t>
            </w:r>
          </w:p>
        </w:tc>
        <w:tc>
          <w:tcPr>
            <w:tcW w:w="4844" w:type="pct"/>
            <w:gridSpan w:val="4"/>
            <w:tcBorders>
              <w:top w:val="single" w:sz="2" w:space="0" w:color="auto"/>
              <w:left w:val="single" w:sz="2" w:space="0" w:color="auto"/>
              <w:bottom w:val="single" w:sz="2" w:space="0" w:color="auto"/>
              <w:right w:val="nil"/>
            </w:tcBorders>
            <w:tcMar>
              <w:top w:w="0" w:type="dxa"/>
              <w:bottom w:w="0" w:type="dxa"/>
            </w:tcMar>
            <w:vAlign w:val="bottom"/>
          </w:tcPr>
          <w:p w14:paraId="2CCD1C16"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jc w:val="left"/>
              <w:rPr>
                <w:rFonts w:ascii="宋体" w:hAnsi="宋体" w:cs="宋体" w:hint="eastAsia"/>
                <w:sz w:val="18"/>
                <w:szCs w:val="18"/>
              </w:rPr>
            </w:pPr>
            <w:r>
              <w:rPr>
                <w:rFonts w:ascii="宋体" w:hAnsi="宋体" w:hint="eastAsia"/>
                <w:sz w:val="18"/>
                <w:szCs w:val="18"/>
              </w:rPr>
              <w:t>个体经营户经营者姓名</w:t>
            </w:r>
            <w:r>
              <w:rPr>
                <w:rFonts w:ascii="宋体" w:hAnsi="宋体"/>
                <w:sz w:val="18"/>
                <w:szCs w:val="18"/>
              </w:rPr>
              <w:t>：</w:t>
            </w:r>
          </w:p>
        </w:tc>
      </w:tr>
      <w:tr w:rsidR="00BC1F2D" w14:paraId="0ED132F5" w14:textId="77777777" w:rsidTr="003A213C">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8" w:type="dxa"/>
            <w:right w:w="28" w:type="dxa"/>
          </w:tblCellMar>
        </w:tblPrEx>
        <w:trPr>
          <w:jc w:val="center"/>
        </w:trPr>
        <w:tc>
          <w:tcPr>
            <w:tcW w:w="155" w:type="pct"/>
            <w:tcBorders>
              <w:top w:val="single" w:sz="2" w:space="0" w:color="auto"/>
              <w:left w:val="nil"/>
              <w:bottom w:val="single" w:sz="2" w:space="0" w:color="auto"/>
              <w:right w:val="single" w:sz="2" w:space="0" w:color="auto"/>
            </w:tcBorders>
            <w:tcMar>
              <w:top w:w="28" w:type="dxa"/>
              <w:left w:w="28" w:type="dxa"/>
              <w:bottom w:w="28" w:type="dxa"/>
              <w:right w:w="28" w:type="dxa"/>
            </w:tcMar>
            <w:vAlign w:val="center"/>
          </w:tcPr>
          <w:p w14:paraId="5028D920" w14:textId="77777777" w:rsidR="00BC1F2D" w:rsidRDefault="00BC1F2D" w:rsidP="003A213C">
            <w:pPr>
              <w:snapToGrid w:val="0"/>
              <w:jc w:val="center"/>
              <w:rPr>
                <w:rFonts w:ascii="宋体" w:hAnsi="宋体" w:cs="宋体" w:hint="eastAsia"/>
                <w:sz w:val="18"/>
                <w:szCs w:val="18"/>
              </w:rPr>
            </w:pPr>
            <w:r>
              <w:rPr>
                <w:rFonts w:ascii="宋体" w:hAnsi="宋体" w:cs="宋体" w:hint="eastAsia"/>
                <w:sz w:val="18"/>
                <w:szCs w:val="18"/>
              </w:rPr>
              <w:t>04</w:t>
            </w:r>
          </w:p>
        </w:tc>
        <w:tc>
          <w:tcPr>
            <w:tcW w:w="4844" w:type="pct"/>
            <w:gridSpan w:val="4"/>
            <w:tcBorders>
              <w:top w:val="single" w:sz="2" w:space="0" w:color="auto"/>
              <w:left w:val="single" w:sz="2" w:space="0" w:color="auto"/>
              <w:bottom w:val="single" w:sz="2" w:space="0" w:color="auto"/>
              <w:right w:val="nil"/>
            </w:tcBorders>
            <w:tcMar>
              <w:top w:w="0" w:type="dxa"/>
              <w:bottom w:w="0" w:type="dxa"/>
            </w:tcMar>
            <w:vAlign w:val="bottom"/>
          </w:tcPr>
          <w:p w14:paraId="4A1E7DE9"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jc w:val="left"/>
              <w:rPr>
                <w:rFonts w:ascii="宋体" w:hAnsi="宋体" w:cs="宋体" w:hint="eastAsia"/>
                <w:sz w:val="18"/>
                <w:szCs w:val="18"/>
              </w:rPr>
            </w:pPr>
            <w:r>
              <w:rPr>
                <w:rFonts w:ascii="宋体" w:hAnsi="宋体" w:cs="宋体" w:hint="eastAsia"/>
                <w:sz w:val="18"/>
                <w:szCs w:val="18"/>
              </w:rPr>
              <w:t xml:space="preserve">联系电话（手机）： </w:t>
            </w:r>
            <w:r>
              <w:rPr>
                <w:rFonts w:ascii="宋体" w:hAnsi="宋体" w:hint="eastAsia"/>
                <w:sz w:val="18"/>
                <w:szCs w:val="18"/>
              </w:rPr>
              <w:t>□□□□□□□□□□□</w:t>
            </w:r>
          </w:p>
        </w:tc>
      </w:tr>
      <w:tr w:rsidR="00BC1F2D" w14:paraId="1F9A7BF7" w14:textId="77777777" w:rsidTr="003A213C">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8" w:type="dxa"/>
            <w:right w:w="28" w:type="dxa"/>
          </w:tblCellMar>
        </w:tblPrEx>
        <w:trPr>
          <w:jc w:val="center"/>
        </w:trPr>
        <w:tc>
          <w:tcPr>
            <w:tcW w:w="155" w:type="pct"/>
            <w:tcBorders>
              <w:top w:val="single" w:sz="2" w:space="0" w:color="auto"/>
              <w:left w:val="nil"/>
              <w:bottom w:val="single" w:sz="2" w:space="0" w:color="auto"/>
              <w:right w:val="single" w:sz="2" w:space="0" w:color="auto"/>
            </w:tcBorders>
            <w:tcMar>
              <w:top w:w="28" w:type="dxa"/>
              <w:left w:w="28" w:type="dxa"/>
              <w:bottom w:w="28" w:type="dxa"/>
              <w:right w:w="28" w:type="dxa"/>
            </w:tcMar>
            <w:vAlign w:val="center"/>
          </w:tcPr>
          <w:p w14:paraId="0A9C9648" w14:textId="77777777" w:rsidR="00BC1F2D" w:rsidRDefault="00BC1F2D" w:rsidP="003A213C">
            <w:pPr>
              <w:snapToGrid w:val="0"/>
              <w:jc w:val="center"/>
              <w:rPr>
                <w:rFonts w:ascii="宋体" w:hAnsi="宋体" w:cs="宋体" w:hint="eastAsia"/>
                <w:sz w:val="18"/>
                <w:szCs w:val="18"/>
              </w:rPr>
            </w:pPr>
            <w:r>
              <w:rPr>
                <w:rFonts w:ascii="宋体" w:hAnsi="宋体" w:cs="宋体"/>
                <w:sz w:val="18"/>
                <w:szCs w:val="18"/>
              </w:rPr>
              <w:t>0</w:t>
            </w:r>
            <w:r>
              <w:rPr>
                <w:rFonts w:ascii="宋体" w:hAnsi="宋体" w:cs="宋体" w:hint="eastAsia"/>
                <w:sz w:val="18"/>
                <w:szCs w:val="18"/>
              </w:rPr>
              <w:t>5</w:t>
            </w:r>
          </w:p>
        </w:tc>
        <w:tc>
          <w:tcPr>
            <w:tcW w:w="4844" w:type="pct"/>
            <w:gridSpan w:val="4"/>
            <w:tcBorders>
              <w:top w:val="single" w:sz="2" w:space="0" w:color="auto"/>
              <w:left w:val="single" w:sz="2" w:space="0" w:color="auto"/>
              <w:bottom w:val="single" w:sz="2" w:space="0" w:color="auto"/>
              <w:right w:val="nil"/>
            </w:tcBorders>
            <w:tcMar>
              <w:top w:w="0" w:type="dxa"/>
              <w:bottom w:w="0" w:type="dxa"/>
            </w:tcMar>
            <w:vAlign w:val="bottom"/>
          </w:tcPr>
          <w:p w14:paraId="343E0141"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ind w:left="2394" w:hangingChars="1400" w:hanging="2394"/>
              <w:rPr>
                <w:rFonts w:ascii="宋体"/>
                <w:sz w:val="18"/>
                <w:szCs w:val="18"/>
              </w:rPr>
            </w:pPr>
            <w:r>
              <w:rPr>
                <w:rFonts w:ascii="宋体" w:hAnsi="宋体" w:cs="宋体" w:hint="eastAsia"/>
                <w:sz w:val="18"/>
                <w:szCs w:val="18"/>
              </w:rPr>
              <w:t>个体经营户所在地区划及详细地址</w:t>
            </w:r>
            <w:r>
              <w:rPr>
                <w:rFonts w:ascii="黑体" w:eastAsia="黑体" w:hAnsi="宋体" w:cs="黑体"/>
                <w:sz w:val="18"/>
                <w:szCs w:val="18"/>
              </w:rPr>
              <w:t xml:space="preserve">  </w:t>
            </w:r>
          </w:p>
          <w:p w14:paraId="49C2DDD3" w14:textId="77777777" w:rsidR="00BC1F2D" w:rsidRDefault="00BC1F2D" w:rsidP="003A213C">
            <w:pPr>
              <w:snapToGrid w:val="0"/>
              <w:rPr>
                <w:rFonts w:ascii="宋体" w:hAnsi="宋体" w:cs="宋体"/>
                <w:sz w:val="18"/>
                <w:szCs w:val="18"/>
              </w:rPr>
            </w:pPr>
            <w:r>
              <w:rPr>
                <w:rFonts w:ascii="黑体" w:eastAsia="黑体" w:hAnsi="宋体" w:cs="黑体"/>
                <w:sz w:val="18"/>
                <w:szCs w:val="18"/>
              </w:rPr>
              <w:t xml:space="preserve"> </w:t>
            </w:r>
            <w:r>
              <w:rPr>
                <w:rFonts w:ascii="宋体" w:hAnsi="宋体" w:hint="eastAsia"/>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hint="eastAsia"/>
                <w:sz w:val="18"/>
                <w:szCs w:val="18"/>
                <w:u w:val="single"/>
              </w:rPr>
              <w:t xml:space="preserve">              </w:t>
            </w:r>
            <w:r>
              <w:rPr>
                <w:rFonts w:ascii="宋体" w:hAnsi="宋体" w:cs="宋体" w:hint="eastAsia"/>
                <w:sz w:val="18"/>
                <w:szCs w:val="18"/>
              </w:rPr>
              <w:t>地</w:t>
            </w:r>
            <w:r>
              <w:rPr>
                <w:rFonts w:ascii="宋体" w:hAnsi="宋体" w:cs="宋体"/>
                <w:sz w:val="18"/>
                <w:szCs w:val="18"/>
              </w:rPr>
              <w:t>(</w:t>
            </w:r>
            <w:r>
              <w:rPr>
                <w:rFonts w:ascii="宋体" w:hAnsi="宋体" w:cs="宋体" w:hint="eastAsia"/>
                <w:sz w:val="18"/>
                <w:szCs w:val="18"/>
              </w:rPr>
              <w:t>市、州、盟</w:t>
            </w:r>
            <w:r>
              <w:rPr>
                <w:rFonts w:ascii="宋体" w:hAnsi="宋体" w:cs="宋体"/>
                <w:sz w:val="18"/>
                <w:szCs w:val="18"/>
              </w:rPr>
              <w:t>)</w:t>
            </w:r>
            <w:r>
              <w:rPr>
                <w:rFonts w:ascii="宋体" w:hAnsi="宋体" w:hint="eastAsia"/>
                <w:sz w:val="18"/>
                <w:szCs w:val="18"/>
                <w:u w:val="single"/>
              </w:rPr>
              <w:t xml:space="preserve">              </w:t>
            </w:r>
            <w:r>
              <w:rPr>
                <w:rFonts w:ascii="宋体" w:hAnsi="宋体" w:cs="宋体" w:hint="eastAsia"/>
                <w:sz w:val="18"/>
                <w:szCs w:val="18"/>
              </w:rPr>
              <w:t>县</w:t>
            </w:r>
            <w:r>
              <w:rPr>
                <w:rFonts w:ascii="宋体" w:hAnsi="宋体" w:cs="宋体"/>
                <w:sz w:val="18"/>
                <w:szCs w:val="18"/>
              </w:rPr>
              <w:t>(</w:t>
            </w:r>
            <w:r>
              <w:rPr>
                <w:rFonts w:ascii="宋体" w:hAnsi="宋体" w:cs="宋体" w:hint="eastAsia"/>
                <w:sz w:val="18"/>
                <w:szCs w:val="18"/>
              </w:rPr>
              <w:t>区、市、旗</w:t>
            </w:r>
            <w:r>
              <w:rPr>
                <w:rFonts w:ascii="宋体" w:hAnsi="宋体" w:cs="宋体"/>
                <w:sz w:val="18"/>
                <w:szCs w:val="18"/>
              </w:rPr>
              <w:t>)</w:t>
            </w:r>
          </w:p>
          <w:p w14:paraId="53C4BEDE" w14:textId="77777777" w:rsidR="00BC1F2D" w:rsidRDefault="00BC1F2D" w:rsidP="003A213C">
            <w:pPr>
              <w:snapToGrid w:val="0"/>
              <w:rPr>
                <w:rFonts w:ascii="宋体" w:hAnsi="宋体" w:cs="宋体"/>
                <w:sz w:val="18"/>
                <w:szCs w:val="18"/>
              </w:rPr>
            </w:pPr>
            <w:r>
              <w:rPr>
                <w:rFonts w:ascii="黑体" w:eastAsia="黑体" w:hAnsi="宋体" w:cs="黑体"/>
                <w:sz w:val="18"/>
                <w:szCs w:val="18"/>
              </w:rPr>
              <w:t xml:space="preserve"> </w:t>
            </w:r>
            <w:r>
              <w:rPr>
                <w:rFonts w:ascii="宋体" w:hAnsi="宋体" w:hint="eastAsia"/>
                <w:sz w:val="18"/>
                <w:szCs w:val="18"/>
                <w:u w:val="single"/>
              </w:rPr>
              <w:t xml:space="preserve">                             </w:t>
            </w:r>
            <w:r>
              <w:rPr>
                <w:rFonts w:ascii="宋体" w:hAnsi="宋体" w:cs="宋体" w:hint="eastAsia"/>
                <w:sz w:val="18"/>
                <w:szCs w:val="18"/>
              </w:rPr>
              <w:t>乡</w:t>
            </w:r>
            <w:r>
              <w:rPr>
                <w:rFonts w:ascii="宋体" w:hAnsi="宋体" w:cs="宋体"/>
                <w:sz w:val="18"/>
                <w:szCs w:val="18"/>
              </w:rPr>
              <w:t>(</w:t>
            </w:r>
            <w:r>
              <w:rPr>
                <w:rFonts w:ascii="宋体" w:hAnsi="宋体" w:cs="宋体" w:hint="eastAsia"/>
                <w:sz w:val="18"/>
                <w:szCs w:val="18"/>
              </w:rPr>
              <w:t>镇、街道办事处</w:t>
            </w:r>
            <w:r>
              <w:rPr>
                <w:rFonts w:ascii="宋体" w:hAnsi="宋体" w:cs="宋体"/>
                <w:sz w:val="18"/>
                <w:szCs w:val="18"/>
              </w:rPr>
              <w:t>)</w:t>
            </w:r>
            <w:r>
              <w:rPr>
                <w:rFonts w:ascii="宋体" w:hAnsi="宋体" w:hint="eastAsia"/>
                <w:sz w:val="18"/>
                <w:szCs w:val="18"/>
                <w:u w:val="single"/>
              </w:rPr>
              <w:t xml:space="preserve">                              </w:t>
            </w:r>
            <w:r>
              <w:rPr>
                <w:rFonts w:ascii="宋体" w:hAnsi="宋体" w:cs="宋体" w:hint="eastAsia"/>
                <w:sz w:val="18"/>
                <w:szCs w:val="18"/>
              </w:rPr>
              <w:t>村(居)委会</w:t>
            </w:r>
          </w:p>
          <w:p w14:paraId="3DDB34F9" w14:textId="77777777" w:rsidR="00BC1F2D" w:rsidRDefault="00BC1F2D" w:rsidP="003A213C">
            <w:pPr>
              <w:snapToGrid w:val="0"/>
              <w:rPr>
                <w:rFonts w:ascii="宋体" w:hAnsi="宋体" w:cs="宋体"/>
                <w:sz w:val="18"/>
                <w:szCs w:val="18"/>
              </w:rPr>
            </w:pPr>
            <w:r>
              <w:rPr>
                <w:rFonts w:ascii="宋体" w:hAnsi="宋体" w:cs="宋体" w:hint="eastAsia"/>
                <w:sz w:val="18"/>
                <w:szCs w:val="18"/>
              </w:rPr>
              <w:t xml:space="preserve"> </w:t>
            </w:r>
            <w:r>
              <w:rPr>
                <w:rFonts w:ascii="宋体" w:hAnsi="宋体" w:hint="eastAsia"/>
                <w:sz w:val="18"/>
                <w:szCs w:val="18"/>
                <w:u w:val="single"/>
              </w:rPr>
              <w:t xml:space="preserve">                             </w:t>
            </w:r>
            <w:r>
              <w:rPr>
                <w:rFonts w:ascii="宋体" w:hAnsi="宋体" w:cs="宋体" w:hint="eastAsia"/>
                <w:sz w:val="18"/>
                <w:szCs w:val="18"/>
              </w:rPr>
              <w:t>街</w:t>
            </w:r>
            <w:r>
              <w:rPr>
                <w:rFonts w:ascii="宋体" w:hAnsi="宋体" w:cs="宋体"/>
                <w:sz w:val="18"/>
                <w:szCs w:val="18"/>
              </w:rPr>
              <w:t>(</w:t>
            </w:r>
            <w:r>
              <w:rPr>
                <w:rFonts w:ascii="宋体" w:hAnsi="宋体" w:cs="宋体" w:hint="eastAsia"/>
                <w:sz w:val="18"/>
                <w:szCs w:val="18"/>
              </w:rPr>
              <w:t>路</w:t>
            </w:r>
            <w:r>
              <w:rPr>
                <w:rFonts w:ascii="宋体" w:hAnsi="宋体" w:cs="宋体"/>
                <w:sz w:val="18"/>
                <w:szCs w:val="18"/>
              </w:rPr>
              <w:t>)</w:t>
            </w:r>
            <w:r>
              <w:rPr>
                <w:rFonts w:ascii="宋体" w:hAnsi="宋体" w:cs="宋体" w:hint="eastAsia"/>
                <w:sz w:val="18"/>
                <w:szCs w:val="18"/>
              </w:rPr>
              <w:t xml:space="preserve">、门牌号  </w:t>
            </w:r>
          </w:p>
          <w:p w14:paraId="1D8C04A2" w14:textId="77777777" w:rsidR="00BC1F2D" w:rsidRDefault="00BC1F2D" w:rsidP="003A213C">
            <w:pPr>
              <w:tabs>
                <w:tab w:val="left" w:pos="1954"/>
                <w:tab w:val="left" w:pos="2158"/>
                <w:tab w:val="left" w:pos="2363"/>
                <w:tab w:val="left" w:pos="2567"/>
                <w:tab w:val="left" w:pos="2772"/>
                <w:tab w:val="left" w:pos="2976"/>
                <w:tab w:val="left" w:pos="3181"/>
                <w:tab w:val="left" w:pos="3385"/>
                <w:tab w:val="left" w:pos="3590"/>
                <w:tab w:val="left" w:pos="3794"/>
              </w:tabs>
              <w:snapToGrid w:val="0"/>
              <w:jc w:val="left"/>
              <w:rPr>
                <w:rFonts w:ascii="宋体" w:hAnsi="宋体" w:cs="宋体"/>
                <w:sz w:val="18"/>
                <w:szCs w:val="18"/>
              </w:rPr>
            </w:pPr>
            <w:r>
              <w:rPr>
                <w:rFonts w:ascii="宋体" w:hAnsi="宋体" w:hint="eastAsia"/>
                <w:sz w:val="18"/>
                <w:szCs w:val="18"/>
                <w:shd w:val="clear" w:color="FFFFFF" w:fill="D9D9D9"/>
              </w:rPr>
              <w:t>普查机构填写：区划代码  □□□□□□□□□□□□                  普查小区代码  □□□</w:t>
            </w:r>
          </w:p>
        </w:tc>
      </w:tr>
      <w:tr w:rsidR="00BC1F2D" w14:paraId="522559BE" w14:textId="77777777" w:rsidTr="003A213C">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8" w:type="dxa"/>
            <w:right w:w="28" w:type="dxa"/>
          </w:tblCellMar>
        </w:tblPrEx>
        <w:trPr>
          <w:trHeight w:val="90"/>
          <w:jc w:val="center"/>
        </w:trPr>
        <w:tc>
          <w:tcPr>
            <w:tcW w:w="155" w:type="pct"/>
            <w:tcBorders>
              <w:top w:val="single" w:sz="2" w:space="0" w:color="auto"/>
              <w:left w:val="nil"/>
              <w:bottom w:val="single" w:sz="2" w:space="0" w:color="auto"/>
              <w:right w:val="single" w:sz="2" w:space="0" w:color="auto"/>
            </w:tcBorders>
            <w:tcMar>
              <w:top w:w="28" w:type="dxa"/>
              <w:left w:w="28" w:type="dxa"/>
              <w:bottom w:w="28" w:type="dxa"/>
              <w:right w:w="28" w:type="dxa"/>
            </w:tcMar>
            <w:vAlign w:val="center"/>
          </w:tcPr>
          <w:p w14:paraId="049286A7" w14:textId="77777777" w:rsidR="00BC1F2D" w:rsidRDefault="00BC1F2D" w:rsidP="003A213C">
            <w:pPr>
              <w:snapToGrid w:val="0"/>
              <w:jc w:val="center"/>
              <w:rPr>
                <w:rFonts w:ascii="宋体" w:hAnsi="宋体" w:cs="宋体" w:hint="eastAsia"/>
                <w:sz w:val="18"/>
                <w:szCs w:val="18"/>
              </w:rPr>
            </w:pPr>
            <w:r>
              <w:rPr>
                <w:rFonts w:ascii="宋体" w:hAnsi="宋体" w:cs="宋体"/>
                <w:sz w:val="18"/>
                <w:szCs w:val="18"/>
              </w:rPr>
              <w:t>0</w:t>
            </w:r>
            <w:r>
              <w:rPr>
                <w:rFonts w:ascii="宋体" w:hAnsi="宋体" w:cs="宋体" w:hint="eastAsia"/>
                <w:sz w:val="18"/>
                <w:szCs w:val="18"/>
              </w:rPr>
              <w:t>6</w:t>
            </w:r>
          </w:p>
        </w:tc>
        <w:tc>
          <w:tcPr>
            <w:tcW w:w="4844" w:type="pct"/>
            <w:gridSpan w:val="4"/>
            <w:tcBorders>
              <w:top w:val="single" w:sz="2" w:space="0" w:color="auto"/>
              <w:left w:val="single" w:sz="2" w:space="0" w:color="auto"/>
              <w:bottom w:val="single" w:sz="2" w:space="0" w:color="auto"/>
              <w:right w:val="nil"/>
            </w:tcBorders>
            <w:tcMar>
              <w:top w:w="0" w:type="dxa"/>
              <w:bottom w:w="0" w:type="dxa"/>
            </w:tcMar>
            <w:vAlign w:val="bottom"/>
          </w:tcPr>
          <w:p w14:paraId="044478EE" w14:textId="77777777" w:rsidR="00BC1F2D" w:rsidRDefault="00BC1F2D" w:rsidP="003A213C">
            <w:pPr>
              <w:spacing w:line="320" w:lineRule="exact"/>
              <w:rPr>
                <w:rFonts w:ascii="宋体" w:hAnsi="宋体"/>
                <w:sz w:val="18"/>
                <w:szCs w:val="18"/>
              </w:rPr>
            </w:pPr>
            <w:r>
              <w:rPr>
                <w:rFonts w:ascii="宋体" w:hAnsi="宋体" w:hint="eastAsia"/>
                <w:sz w:val="18"/>
                <w:szCs w:val="18"/>
              </w:rPr>
              <w:t>行业类别</w:t>
            </w:r>
            <w:r>
              <w:rPr>
                <w:rFonts w:eastAsia="华文楷体" w:hAnsi="华文楷体" w:hint="eastAsia"/>
                <w:sz w:val="18"/>
                <w:szCs w:val="18"/>
              </w:rPr>
              <w:t>（</w:t>
            </w:r>
            <w:r>
              <w:rPr>
                <w:rFonts w:ascii="方正楷体_GBK" w:eastAsia="方正楷体_GBK" w:hAnsi="方正楷体_GBK" w:cs="方正楷体_GBK" w:hint="eastAsia"/>
                <w:sz w:val="18"/>
                <w:szCs w:val="18"/>
              </w:rPr>
              <w:t>请先输入主要产品或者服务对应的名词，如“饮料”，再选择相应的动词，如“批发”，程序将自动生成完整的主要业务活动“饮料批发”及对应的行业代码</w:t>
            </w:r>
            <w:r>
              <w:rPr>
                <w:rFonts w:ascii="宋体" w:hAnsi="宋体" w:hint="eastAsia"/>
                <w:sz w:val="18"/>
                <w:szCs w:val="18"/>
              </w:rPr>
              <w:t>“512”</w:t>
            </w:r>
            <w:r>
              <w:rPr>
                <w:rFonts w:eastAsia="华文楷体" w:hAnsi="华文楷体" w:hint="eastAsia"/>
                <w:sz w:val="18"/>
                <w:szCs w:val="18"/>
              </w:rPr>
              <w:t>）</w:t>
            </w:r>
          </w:p>
          <w:p w14:paraId="51E00825" w14:textId="77777777" w:rsidR="00BC1F2D" w:rsidRDefault="00BC1F2D" w:rsidP="003A213C">
            <w:pPr>
              <w:spacing w:line="320" w:lineRule="exact"/>
              <w:rPr>
                <w:rFonts w:ascii="宋体" w:hAnsi="宋体"/>
                <w:sz w:val="18"/>
                <w:szCs w:val="18"/>
              </w:rPr>
            </w:pPr>
            <w:r>
              <w:rPr>
                <w:rFonts w:ascii="宋体" w:hAnsi="宋体" w:hint="eastAsia"/>
                <w:sz w:val="18"/>
                <w:szCs w:val="18"/>
              </w:rPr>
              <w:t>主要业务活动</w:t>
            </w:r>
            <w:r>
              <w:rPr>
                <w:rFonts w:ascii="宋体" w:hAnsi="宋体" w:hint="eastAsia"/>
                <w:sz w:val="18"/>
                <w:szCs w:val="18"/>
                <w:u w:val="single"/>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p>
          <w:p w14:paraId="1AA54A70"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jc w:val="left"/>
              <w:rPr>
                <w:rFonts w:ascii="宋体" w:hAnsi="宋体" w:cs="宋体"/>
                <w:sz w:val="18"/>
                <w:szCs w:val="18"/>
              </w:rPr>
            </w:pPr>
            <w:r>
              <w:rPr>
                <w:rFonts w:ascii="宋体" w:hAnsi="宋体" w:hint="eastAsia"/>
                <w:sz w:val="18"/>
                <w:szCs w:val="18"/>
                <w:shd w:val="clear" w:color="FFFFFF" w:fill="D9D9D9"/>
              </w:rPr>
              <w:t>普查机构填写：行业代码(GB/T 4754-2017)  □□□</w:t>
            </w:r>
          </w:p>
        </w:tc>
      </w:tr>
      <w:tr w:rsidR="00BC1F2D" w14:paraId="7CED31F4" w14:textId="77777777" w:rsidTr="003A213C">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8" w:type="dxa"/>
            <w:right w:w="28" w:type="dxa"/>
          </w:tblCellMar>
        </w:tblPrEx>
        <w:trPr>
          <w:trHeight w:val="186"/>
          <w:jc w:val="center"/>
        </w:trPr>
        <w:tc>
          <w:tcPr>
            <w:tcW w:w="155" w:type="pct"/>
            <w:tcBorders>
              <w:top w:val="single" w:sz="2" w:space="0" w:color="auto"/>
              <w:left w:val="nil"/>
              <w:bottom w:val="single" w:sz="8" w:space="0" w:color="auto"/>
              <w:right w:val="single" w:sz="2" w:space="0" w:color="auto"/>
            </w:tcBorders>
            <w:shd w:val="clear" w:color="auto" w:fill="FFFFFF"/>
            <w:tcMar>
              <w:top w:w="28" w:type="dxa"/>
              <w:left w:w="28" w:type="dxa"/>
              <w:bottom w:w="28" w:type="dxa"/>
              <w:right w:w="28" w:type="dxa"/>
            </w:tcMar>
            <w:vAlign w:val="center"/>
          </w:tcPr>
          <w:p w14:paraId="7DF0AA8E" w14:textId="77777777" w:rsidR="00BC1F2D" w:rsidRDefault="00BC1F2D" w:rsidP="003A213C">
            <w:pPr>
              <w:snapToGrid w:val="0"/>
              <w:jc w:val="center"/>
              <w:rPr>
                <w:rFonts w:ascii="宋体" w:hAnsi="宋体" w:cs="宋体"/>
                <w:sz w:val="18"/>
                <w:szCs w:val="18"/>
              </w:rPr>
            </w:pPr>
            <w:r>
              <w:rPr>
                <w:rFonts w:ascii="宋体" w:hAnsi="宋体" w:cs="宋体" w:hint="eastAsia"/>
                <w:sz w:val="18"/>
                <w:szCs w:val="18"/>
              </w:rPr>
              <w:t>07</w:t>
            </w:r>
          </w:p>
        </w:tc>
        <w:tc>
          <w:tcPr>
            <w:tcW w:w="4844" w:type="pct"/>
            <w:gridSpan w:val="4"/>
            <w:tcBorders>
              <w:top w:val="single" w:sz="2" w:space="0" w:color="auto"/>
              <w:left w:val="single" w:sz="2" w:space="0" w:color="auto"/>
              <w:bottom w:val="single" w:sz="8" w:space="0" w:color="auto"/>
              <w:right w:val="nil"/>
            </w:tcBorders>
            <w:shd w:val="clear" w:color="auto" w:fill="FFFFFF"/>
            <w:tcMar>
              <w:top w:w="0" w:type="dxa"/>
              <w:bottom w:w="0" w:type="dxa"/>
            </w:tcMar>
            <w:vAlign w:val="bottom"/>
          </w:tcPr>
          <w:p w14:paraId="14CC164E" w14:textId="77777777" w:rsidR="00BC1F2D" w:rsidRDefault="00BC1F2D" w:rsidP="003A213C">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rPr>
                <w:rFonts w:ascii="宋体" w:hAnsi="宋体"/>
                <w:sz w:val="18"/>
                <w:szCs w:val="18"/>
              </w:rPr>
            </w:pPr>
            <w:r>
              <w:rPr>
                <w:rFonts w:ascii="宋体" w:hAnsi="宋体" w:hint="eastAsia"/>
                <w:sz w:val="18"/>
                <w:szCs w:val="18"/>
              </w:rPr>
              <w:t>从业人员期末人数</w:t>
            </w:r>
            <w:r>
              <w:rPr>
                <w:rFonts w:ascii="宋体" w:hAnsi="宋体" w:hint="eastAsia"/>
                <w:sz w:val="18"/>
                <w:szCs w:val="18"/>
                <w:u w:val="single"/>
              </w:rPr>
              <w:t xml:space="preserve">              </w:t>
            </w:r>
            <w:r>
              <w:rPr>
                <w:rFonts w:ascii="宋体" w:hAnsi="宋体" w:hint="eastAsia"/>
                <w:sz w:val="18"/>
                <w:szCs w:val="18"/>
              </w:rPr>
              <w:t xml:space="preserve">人 </w:t>
            </w:r>
            <w:r>
              <w:rPr>
                <w:rFonts w:ascii="宋体" w:hAnsi="宋体"/>
                <w:sz w:val="18"/>
                <w:szCs w:val="18"/>
              </w:rPr>
              <w:t xml:space="preserve">  </w:t>
            </w:r>
            <w:r>
              <w:rPr>
                <w:rFonts w:ascii="宋体" w:hAnsi="宋体" w:hint="eastAsia"/>
                <w:sz w:val="18"/>
                <w:szCs w:val="18"/>
              </w:rPr>
              <w:t>其中：女性</w:t>
            </w:r>
            <w:r>
              <w:rPr>
                <w:rFonts w:ascii="宋体" w:hAnsi="宋体" w:hint="eastAsia"/>
                <w:sz w:val="18"/>
                <w:szCs w:val="18"/>
                <w:u w:val="single"/>
              </w:rPr>
              <w:t xml:space="preserve">              </w:t>
            </w:r>
            <w:r>
              <w:rPr>
                <w:rFonts w:ascii="宋体" w:hAnsi="宋体" w:hint="eastAsia"/>
                <w:sz w:val="18"/>
                <w:szCs w:val="18"/>
              </w:rPr>
              <w:t>人</w:t>
            </w:r>
          </w:p>
          <w:p w14:paraId="7480669B" w14:textId="77777777" w:rsidR="00BC1F2D" w:rsidRDefault="00BC1F2D" w:rsidP="003A213C">
            <w:pPr>
              <w:snapToGrid w:val="0"/>
              <w:rPr>
                <w:rFonts w:ascii="宋体" w:hAnsi="宋体" w:cs="宋体" w:hint="eastAsia"/>
                <w:sz w:val="18"/>
                <w:szCs w:val="18"/>
              </w:rPr>
            </w:pPr>
            <w:r>
              <w:rPr>
                <w:rFonts w:eastAsia="华文楷体" w:hAnsi="华文楷体" w:hint="eastAsia"/>
                <w:sz w:val="18"/>
                <w:szCs w:val="18"/>
              </w:rPr>
              <w:t>（</w:t>
            </w:r>
            <w:r>
              <w:rPr>
                <w:rFonts w:ascii="方正楷体_GBK" w:eastAsia="方正楷体_GBK" w:hAnsi="方正楷体_GBK" w:cs="方正楷体_GBK" w:hint="eastAsia"/>
                <w:sz w:val="18"/>
                <w:szCs w:val="18"/>
              </w:rPr>
              <w:t>指</w:t>
            </w:r>
            <w:r>
              <w:rPr>
                <w:rFonts w:ascii="宋体" w:hAnsi="宋体" w:hint="eastAsia"/>
                <w:sz w:val="18"/>
                <w:szCs w:val="18"/>
              </w:rPr>
              <w:t>2022</w:t>
            </w:r>
            <w:r>
              <w:rPr>
                <w:rFonts w:ascii="方正楷体_GBK" w:eastAsia="方正楷体_GBK" w:hAnsi="方正楷体_GBK" w:cs="方正楷体_GBK" w:hint="eastAsia"/>
                <w:sz w:val="18"/>
                <w:szCs w:val="18"/>
              </w:rPr>
              <w:t>年</w:t>
            </w:r>
            <w:r>
              <w:rPr>
                <w:rFonts w:ascii="宋体" w:hAnsi="宋体" w:hint="eastAsia"/>
                <w:sz w:val="18"/>
                <w:szCs w:val="18"/>
              </w:rPr>
              <w:t>6</w:t>
            </w:r>
            <w:r>
              <w:rPr>
                <w:rFonts w:ascii="方正楷体_GBK" w:eastAsia="方正楷体_GBK" w:hAnsi="方正楷体_GBK" w:cs="方正楷体_GBK" w:hint="eastAsia"/>
                <w:sz w:val="18"/>
                <w:szCs w:val="18"/>
              </w:rPr>
              <w:t>月</w:t>
            </w:r>
            <w:r>
              <w:rPr>
                <w:rFonts w:ascii="宋体" w:hAnsi="宋体" w:hint="eastAsia"/>
                <w:sz w:val="18"/>
                <w:szCs w:val="18"/>
              </w:rPr>
              <w:t>30</w:t>
            </w:r>
            <w:r>
              <w:rPr>
                <w:rFonts w:ascii="方正楷体_GBK" w:eastAsia="方正楷体_GBK" w:hAnsi="方正楷体_GBK" w:cs="方正楷体_GBK" w:hint="eastAsia"/>
                <w:sz w:val="18"/>
                <w:szCs w:val="18"/>
              </w:rPr>
              <w:t>日参加经营活动的所有人员，包括业主、雇员以及参加经营活动的其他人员，如家庭成员、帮手和学徒</w:t>
            </w:r>
            <w:r>
              <w:rPr>
                <w:rFonts w:eastAsia="华文楷体" w:hAnsi="华文楷体" w:hint="eastAsia"/>
                <w:sz w:val="18"/>
                <w:szCs w:val="18"/>
              </w:rPr>
              <w:t>）</w:t>
            </w:r>
          </w:p>
        </w:tc>
      </w:tr>
      <w:tr w:rsidR="00BC1F2D" w14:paraId="42A39E62" w14:textId="77777777" w:rsidTr="003A213C">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8" w:type="dxa"/>
            <w:right w:w="28" w:type="dxa"/>
          </w:tblCellMar>
        </w:tblPrEx>
        <w:trPr>
          <w:trHeight w:val="1171"/>
          <w:jc w:val="center"/>
        </w:trPr>
        <w:tc>
          <w:tcPr>
            <w:tcW w:w="5000" w:type="pct"/>
            <w:gridSpan w:val="5"/>
            <w:tcBorders>
              <w:top w:val="single" w:sz="8" w:space="0" w:color="auto"/>
              <w:left w:val="nil"/>
              <w:bottom w:val="nil"/>
              <w:right w:val="nil"/>
            </w:tcBorders>
            <w:shd w:val="clear" w:color="auto" w:fill="FFFFFF"/>
            <w:tcMar>
              <w:top w:w="28" w:type="dxa"/>
              <w:left w:w="28" w:type="dxa"/>
              <w:bottom w:w="28" w:type="dxa"/>
              <w:right w:w="28" w:type="dxa"/>
            </w:tcMar>
            <w:vAlign w:val="center"/>
          </w:tcPr>
          <w:p w14:paraId="32A26257" w14:textId="77777777" w:rsidR="00BC1F2D" w:rsidRDefault="00BC1F2D" w:rsidP="003A213C">
            <w:pPr>
              <w:widowControl/>
              <w:tabs>
                <w:tab w:val="left" w:pos="544"/>
              </w:tabs>
              <w:ind w:rightChars="-244" w:right="-490"/>
              <w:jc w:val="left"/>
              <w:rPr>
                <w:rFonts w:ascii="宋体" w:hAnsi="宋体"/>
                <w:sz w:val="18"/>
                <w:szCs w:val="18"/>
              </w:rPr>
            </w:pPr>
            <w:r>
              <w:rPr>
                <w:rFonts w:ascii="宋体" w:hAnsi="宋体" w:hint="eastAsia"/>
                <w:sz w:val="18"/>
                <w:szCs w:val="18"/>
              </w:rPr>
              <w:t>个体经营户受访人（</w:t>
            </w:r>
            <w:r>
              <w:rPr>
                <w:rFonts w:ascii="宋体" w:hAnsi="宋体"/>
                <w:sz w:val="18"/>
                <w:szCs w:val="18"/>
              </w:rPr>
              <w:t>签字</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sz w:val="18"/>
                <w:szCs w:val="18"/>
                <w:lang w:val="en"/>
              </w:rPr>
              <w:t xml:space="preserve">    </w:t>
            </w:r>
            <w:r>
              <w:rPr>
                <w:rFonts w:ascii="宋体" w:hAnsi="宋体"/>
                <w:sz w:val="18"/>
                <w:szCs w:val="18"/>
              </w:rPr>
              <w:t xml:space="preserve"> </w:t>
            </w:r>
            <w:r>
              <w:rPr>
                <w:rFonts w:ascii="宋体" w:hAnsi="宋体" w:hint="eastAsia"/>
                <w:sz w:val="18"/>
                <w:szCs w:val="18"/>
              </w:rPr>
              <w:t>填表日期：２０２２</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 xml:space="preserve">　月</w:t>
            </w:r>
            <w:r>
              <w:rPr>
                <w:rFonts w:ascii="宋体" w:hAnsi="宋体"/>
                <w:sz w:val="18"/>
                <w:szCs w:val="18"/>
              </w:rPr>
              <w:t xml:space="preserve"> </w:t>
            </w:r>
            <w:r>
              <w:rPr>
                <w:rFonts w:ascii="宋体" w:hAnsi="宋体" w:hint="eastAsia"/>
                <w:sz w:val="18"/>
                <w:szCs w:val="18"/>
              </w:rPr>
              <w:t xml:space="preserve">　日</w:t>
            </w:r>
            <w:r>
              <w:rPr>
                <w:rFonts w:ascii="宋体" w:hAnsi="宋体"/>
                <w:sz w:val="18"/>
                <w:szCs w:val="18"/>
              </w:rPr>
              <w:t xml:space="preserve">                                 </w:t>
            </w:r>
          </w:p>
          <w:p w14:paraId="1AA37175" w14:textId="77777777" w:rsidR="00BC1F2D" w:rsidRDefault="00BC1F2D" w:rsidP="003A213C">
            <w:pPr>
              <w:widowControl/>
              <w:tabs>
                <w:tab w:val="left" w:pos="544"/>
              </w:tabs>
              <w:ind w:rightChars="-244" w:right="-490"/>
              <w:jc w:val="left"/>
              <w:rPr>
                <w:rFonts w:ascii="宋体" w:hAnsi="宋体"/>
                <w:sz w:val="18"/>
                <w:szCs w:val="18"/>
              </w:rPr>
            </w:pPr>
          </w:p>
          <w:p w14:paraId="0B4464C8" w14:textId="77777777" w:rsidR="00BC1F2D" w:rsidRDefault="00BC1F2D" w:rsidP="003A213C">
            <w:pPr>
              <w:widowControl/>
              <w:tabs>
                <w:tab w:val="left" w:pos="544"/>
              </w:tabs>
              <w:ind w:rightChars="-244" w:right="-490"/>
              <w:jc w:val="left"/>
              <w:rPr>
                <w:rFonts w:ascii="宋体" w:hAnsi="宋体"/>
                <w:sz w:val="18"/>
                <w:szCs w:val="18"/>
              </w:rPr>
            </w:pPr>
            <w:r>
              <w:rPr>
                <w:rFonts w:ascii="宋体" w:hAnsi="宋体" w:hint="eastAsia"/>
                <w:sz w:val="18"/>
                <w:szCs w:val="18"/>
              </w:rPr>
              <w:t>说明</w:t>
            </w:r>
            <w:r>
              <w:rPr>
                <w:rFonts w:ascii="宋体" w:hAnsi="宋体"/>
                <w:sz w:val="18"/>
                <w:szCs w:val="18"/>
              </w:rPr>
              <w:t>：</w:t>
            </w:r>
            <w:r>
              <w:rPr>
                <w:rFonts w:ascii="宋体" w:hAnsi="宋体" w:hint="eastAsia"/>
                <w:sz w:val="18"/>
                <w:szCs w:val="18"/>
              </w:rPr>
              <w:t>统计范围</w:t>
            </w:r>
            <w:r>
              <w:rPr>
                <w:rFonts w:ascii="宋体" w:hAnsi="宋体"/>
                <w:sz w:val="18"/>
                <w:szCs w:val="18"/>
              </w:rPr>
              <w:t>：</w:t>
            </w:r>
            <w:r>
              <w:rPr>
                <w:rFonts w:ascii="宋体" w:hAnsi="宋体" w:hint="eastAsia"/>
                <w:sz w:val="18"/>
                <w:szCs w:val="18"/>
              </w:rPr>
              <w:t>辖区内全部</w:t>
            </w:r>
            <w:r>
              <w:rPr>
                <w:rFonts w:ascii="宋体" w:hAnsi="宋体"/>
                <w:sz w:val="18"/>
                <w:szCs w:val="18"/>
              </w:rPr>
              <w:t>从事第二产业、第三产业的个体</w:t>
            </w:r>
            <w:r>
              <w:rPr>
                <w:rFonts w:ascii="宋体" w:hAnsi="宋体" w:hint="eastAsia"/>
                <w:sz w:val="18"/>
                <w:szCs w:val="18"/>
              </w:rPr>
              <w:t>经营户</w:t>
            </w:r>
            <w:r>
              <w:rPr>
                <w:rFonts w:ascii="宋体" w:hAnsi="宋体"/>
                <w:sz w:val="18"/>
                <w:szCs w:val="18"/>
              </w:rPr>
              <w:t>。</w:t>
            </w:r>
          </w:p>
          <w:p w14:paraId="59DB06E0" w14:textId="77777777" w:rsidR="00BC1F2D" w:rsidRDefault="00BC1F2D" w:rsidP="003A213C">
            <w:pPr>
              <w:widowControl/>
              <w:tabs>
                <w:tab w:val="left" w:pos="544"/>
              </w:tabs>
              <w:ind w:leftChars="131" w:left="1785" w:rightChars="-244" w:right="-490" w:hangingChars="890" w:hanging="1522"/>
              <w:jc w:val="left"/>
              <w:rPr>
                <w:rFonts w:eastAsia="华文楷体" w:hAnsi="华文楷体" w:hint="eastAsia"/>
                <w:sz w:val="18"/>
                <w:szCs w:val="18"/>
              </w:rPr>
            </w:pPr>
          </w:p>
        </w:tc>
      </w:tr>
    </w:tbl>
    <w:p w14:paraId="19FFFBBB" w14:textId="77777777" w:rsidR="00BC1F2D" w:rsidRDefault="00BC1F2D" w:rsidP="00BC1F2D">
      <w:pPr>
        <w:pStyle w:val="2"/>
        <w:ind w:leftChars="0" w:left="0" w:firstLineChars="0" w:firstLine="0"/>
        <w:rPr>
          <w:rFonts w:ascii="Times New Roman" w:eastAsia="黑体" w:hAnsi="Times New Roman"/>
          <w:sz w:val="32"/>
          <w:szCs w:val="32"/>
        </w:rPr>
        <w:sectPr w:rsidR="00BC1F2D">
          <w:headerReference w:type="default" r:id="rId15"/>
          <w:footerReference w:type="even" r:id="rId16"/>
          <w:footerReference w:type="default" r:id="rId17"/>
          <w:headerReference w:type="first" r:id="rId18"/>
          <w:footerReference w:type="first" r:id="rId19"/>
          <w:pgSz w:w="11906" w:h="16838"/>
          <w:pgMar w:top="2098" w:right="1474" w:bottom="1985" w:left="1588" w:header="851" w:footer="1565" w:gutter="0"/>
          <w:cols w:space="720"/>
          <w:titlePg/>
          <w:docGrid w:type="linesAndChars" w:linePitch="289" w:charSpace="-1844"/>
        </w:sectPr>
      </w:pPr>
    </w:p>
    <w:p w14:paraId="0C68FE84" w14:textId="77777777" w:rsidR="00BC1F2D" w:rsidRDefault="00BC1F2D" w:rsidP="00BC1F2D">
      <w:pPr>
        <w:pStyle w:val="2"/>
        <w:ind w:leftChars="0" w:left="0" w:firstLineChars="0" w:firstLine="0"/>
        <w:rPr>
          <w:rFonts w:ascii="仿宋_GB2312" w:eastAsia="黑体" w:hAnsi="仿宋_GB2312" w:cs="仿宋_GB2312"/>
          <w:sz w:val="32"/>
          <w:szCs w:val="32"/>
        </w:rPr>
      </w:pPr>
      <w:r>
        <w:rPr>
          <w:rFonts w:ascii="黑体" w:eastAsia="黑体" w:hAnsi="黑体" w:cs="黑体" w:hint="eastAsia"/>
          <w:sz w:val="32"/>
          <w:szCs w:val="32"/>
        </w:rPr>
        <w:lastRenderedPageBreak/>
        <w:t>附3</w:t>
      </w:r>
    </w:p>
    <w:p w14:paraId="32F8CFAB" w14:textId="77777777" w:rsidR="00BC1F2D" w:rsidRDefault="00BC1F2D" w:rsidP="00BC1F2D">
      <w:pPr>
        <w:pStyle w:val="2"/>
        <w:ind w:leftChars="0" w:left="0" w:firstLineChars="0" w:firstLine="0"/>
        <w:jc w:val="center"/>
        <w:rPr>
          <w:rFonts w:ascii="方正小标宋_GBK" w:eastAsia="方正小标宋_GBK" w:hAnsi="Times New Roman" w:hint="eastAsia"/>
          <w:sz w:val="36"/>
          <w:szCs w:val="36"/>
        </w:rPr>
      </w:pPr>
      <w:r>
        <w:rPr>
          <w:rFonts w:ascii="方正小标宋简体" w:eastAsia="方正小标宋简体" w:hAnsi="方正小标宋简体" w:cs="方正小标宋简体" w:hint="eastAsia"/>
          <w:sz w:val="36"/>
          <w:szCs w:val="36"/>
        </w:rPr>
        <w:t>主要指标解释和填报要求</w:t>
      </w:r>
    </w:p>
    <w:p w14:paraId="0E439210" w14:textId="77777777" w:rsidR="00BC1F2D" w:rsidRDefault="00BC1F2D" w:rsidP="00BC1F2D">
      <w:pPr>
        <w:snapToGrid w:val="0"/>
        <w:spacing w:line="360" w:lineRule="exact"/>
        <w:ind w:firstLineChars="200" w:firstLine="402"/>
        <w:rPr>
          <w:rFonts w:ascii="宋体" w:hAnsi="宋体" w:cs="宋体" w:hint="eastAsia"/>
        </w:rPr>
      </w:pPr>
      <w:r>
        <w:rPr>
          <w:rFonts w:ascii="黑体" w:eastAsia="黑体" w:hAnsi="黑体" w:cs="黑体" w:hint="eastAsia"/>
        </w:rPr>
        <w:t>单位类型</w:t>
      </w:r>
      <w:r>
        <w:rPr>
          <w:rFonts w:ascii="宋体" w:hAnsi="宋体" w:hint="eastAsia"/>
          <w:szCs w:val="21"/>
        </w:rPr>
        <w:t xml:space="preserve">  </w:t>
      </w:r>
      <w:r>
        <w:rPr>
          <w:rFonts w:ascii="宋体" w:hAnsi="宋体" w:cs="宋体" w:hint="eastAsia"/>
        </w:rPr>
        <w:t>具体分为法人单位、产业活动单位。所有单位均填写本项。按照《普查单位划分具体处理规定》进行填报，统计上视同法人单位选填“法人单位”。</w:t>
      </w:r>
    </w:p>
    <w:p w14:paraId="51473977" w14:textId="77777777" w:rsidR="00BC1F2D" w:rsidRDefault="00BC1F2D" w:rsidP="00BC1F2D">
      <w:pPr>
        <w:snapToGrid w:val="0"/>
        <w:spacing w:line="360" w:lineRule="exact"/>
        <w:ind w:firstLineChars="200" w:firstLine="402"/>
        <w:rPr>
          <w:rFonts w:ascii="宋体" w:hAnsi="宋体" w:cs="宋体" w:hint="eastAsia"/>
        </w:rPr>
      </w:pPr>
      <w:r>
        <w:rPr>
          <w:rFonts w:ascii="宋体" w:hAnsi="宋体" w:cs="宋体" w:hint="eastAsia"/>
        </w:rPr>
        <w:t>有分支机构的法人单位由两类产业活动单位组成，包括本部和分支机构。本部指有分支机构的法人单位中起领导和核心作用的产业活动单位，一般是去除下设分支机构后剩余的部分，如总部、本店、本所等。</w:t>
      </w:r>
    </w:p>
    <w:p w14:paraId="34747946" w14:textId="77777777" w:rsidR="00BC1F2D" w:rsidRDefault="00BC1F2D" w:rsidP="00BC1F2D">
      <w:pPr>
        <w:spacing w:line="360" w:lineRule="exact"/>
        <w:ind w:firstLineChars="200" w:firstLine="402"/>
      </w:pPr>
      <w:r>
        <w:rPr>
          <w:rFonts w:ascii="黑体" w:eastAsia="黑体" w:hint="eastAsia"/>
        </w:rPr>
        <w:t>统一社会信用代码</w:t>
      </w:r>
      <w:r>
        <w:rPr>
          <w:rFonts w:ascii="黑体" w:eastAsia="黑体" w:hAnsi="宋体" w:cs="黑体"/>
        </w:rPr>
        <w:t xml:space="preserve">  </w:t>
      </w:r>
      <w:r>
        <w:rPr>
          <w:rFonts w:ascii="宋体" w:hint="eastAsia"/>
          <w:kern w:val="0"/>
        </w:rPr>
        <w:t>指按照《国务院关于批转发展改革委等部门法人和其他组织统一社会信用代码制度建设总体方案的通知》（国发〔2015〕33号）规定，由赋</w:t>
      </w:r>
      <w:proofErr w:type="gramStart"/>
      <w:r>
        <w:rPr>
          <w:rFonts w:ascii="宋体" w:hint="eastAsia"/>
          <w:kern w:val="0"/>
        </w:rPr>
        <w:t>码主管</w:t>
      </w:r>
      <w:proofErr w:type="gramEnd"/>
      <w:r>
        <w:rPr>
          <w:rFonts w:ascii="宋体" w:hint="eastAsia"/>
          <w:kern w:val="0"/>
        </w:rPr>
        <w:t>部门给</w:t>
      </w:r>
      <w:r>
        <w:rPr>
          <w:rFonts w:hint="eastAsia"/>
        </w:rPr>
        <w:t>每一个法人单位和其他组织颁发的在全国范围内唯一的、终身不变的法定身份识别码。</w:t>
      </w:r>
    </w:p>
    <w:p w14:paraId="735D539C" w14:textId="77777777" w:rsidR="00BC1F2D" w:rsidRDefault="00BC1F2D" w:rsidP="00BC1F2D">
      <w:pPr>
        <w:spacing w:line="360" w:lineRule="exact"/>
        <w:ind w:firstLineChars="200" w:firstLine="402"/>
        <w:rPr>
          <w:rFonts w:ascii="宋体" w:hAnsi="宋体" w:hint="eastAsia"/>
        </w:rPr>
      </w:pPr>
      <w:r>
        <w:rPr>
          <w:rFonts w:ascii="宋体" w:hAnsi="宋体" w:hint="eastAsia"/>
        </w:rPr>
        <w:t>统一社会信用代码由18位的阿拉伯数字或大写英文字母（不使用I、O、Z、S、V）组成，第1位为登记管理部门代码、第2位为机构类别代码、第3-8位为登记管理机关行政区划码、第9-17位为组织机构代码、第18位为校验码。</w:t>
      </w:r>
    </w:p>
    <w:p w14:paraId="5E5D7810" w14:textId="77777777" w:rsidR="00BC1F2D" w:rsidRDefault="00BC1F2D" w:rsidP="00BC1F2D">
      <w:pPr>
        <w:spacing w:line="360" w:lineRule="exact"/>
        <w:ind w:firstLineChars="200" w:firstLine="402"/>
        <w:rPr>
          <w:rFonts w:ascii="宋体" w:hAnsi="宋体" w:hint="eastAsia"/>
          <w:spacing w:val="4"/>
        </w:rPr>
      </w:pPr>
      <w:r>
        <w:rPr>
          <w:rFonts w:ascii="宋体" w:hAnsi="宋体" w:hint="eastAsia"/>
        </w:rPr>
        <w:t>第1位：</w:t>
      </w:r>
      <w:r>
        <w:rPr>
          <w:rFonts w:ascii="宋体" w:hAnsi="宋体" w:hint="eastAsia"/>
          <w:spacing w:val="4"/>
        </w:rPr>
        <w:t>登记管理部门代码，使用阿拉伯数字或英文字母表示。分为1机构编制；2外交；3司法行政；4文化；5民政；6旅游；7宗教；8工会；9工商；A中央军委改革和编制办公室；N农业；Y其他。</w:t>
      </w:r>
    </w:p>
    <w:p w14:paraId="42D3E956" w14:textId="77777777" w:rsidR="00BC1F2D" w:rsidRDefault="00BC1F2D" w:rsidP="00BC1F2D">
      <w:pPr>
        <w:spacing w:line="360" w:lineRule="exact"/>
        <w:ind w:firstLineChars="200" w:firstLine="402"/>
        <w:rPr>
          <w:rFonts w:ascii="宋体" w:hAnsi="宋体" w:hint="eastAsia"/>
        </w:rPr>
      </w:pPr>
      <w:r>
        <w:rPr>
          <w:rFonts w:ascii="宋体" w:hAnsi="宋体" w:hint="eastAsia"/>
        </w:rPr>
        <w:t>第2位：机构类别代码，使用阿拉伯数字表示。分为：</w:t>
      </w:r>
    </w:p>
    <w:p w14:paraId="56AB54D1" w14:textId="77777777" w:rsidR="00BC1F2D" w:rsidRDefault="00BC1F2D" w:rsidP="00BC1F2D">
      <w:pPr>
        <w:spacing w:line="360" w:lineRule="exact"/>
        <w:ind w:firstLineChars="200" w:firstLine="402"/>
        <w:rPr>
          <w:rFonts w:ascii="宋体" w:hAnsi="宋体" w:hint="eastAsia"/>
        </w:rPr>
      </w:pPr>
      <w:r>
        <w:rPr>
          <w:rFonts w:ascii="宋体" w:hAnsi="宋体" w:hint="eastAsia"/>
        </w:rPr>
        <w:t>1机构编制：1机关，2事业单位，3中央编办直接管理机构编制的群众团体，9其他；</w:t>
      </w:r>
    </w:p>
    <w:p w14:paraId="05E1C832" w14:textId="77777777" w:rsidR="00BC1F2D" w:rsidRDefault="00BC1F2D" w:rsidP="00BC1F2D">
      <w:pPr>
        <w:spacing w:line="360" w:lineRule="exact"/>
        <w:ind w:firstLineChars="200" w:firstLine="402"/>
        <w:rPr>
          <w:rFonts w:ascii="宋体" w:hAnsi="宋体" w:hint="eastAsia"/>
        </w:rPr>
      </w:pPr>
      <w:r>
        <w:rPr>
          <w:rFonts w:ascii="宋体" w:hAnsi="宋体" w:hint="eastAsia"/>
        </w:rPr>
        <w:t>2外交：1外国常驻新闻机构，9其他；</w:t>
      </w:r>
    </w:p>
    <w:p w14:paraId="41C9D9B7" w14:textId="77777777" w:rsidR="00BC1F2D" w:rsidRDefault="00BC1F2D" w:rsidP="00BC1F2D">
      <w:pPr>
        <w:spacing w:line="360" w:lineRule="exact"/>
        <w:ind w:firstLineChars="200" w:firstLine="402"/>
        <w:rPr>
          <w:rFonts w:ascii="宋体" w:hAnsi="宋体" w:hint="eastAsia"/>
        </w:rPr>
      </w:pPr>
      <w:r>
        <w:rPr>
          <w:rFonts w:ascii="宋体" w:hAnsi="宋体" w:hint="eastAsia"/>
        </w:rPr>
        <w:t>3司法行政：1律师执业机构，2公证处，3基层法律服务所，4司法鉴定机构，5仲裁委员会，9其他；</w:t>
      </w:r>
    </w:p>
    <w:p w14:paraId="77B21A1E" w14:textId="77777777" w:rsidR="00BC1F2D" w:rsidRDefault="00BC1F2D" w:rsidP="00BC1F2D">
      <w:pPr>
        <w:spacing w:line="360" w:lineRule="exact"/>
        <w:ind w:firstLineChars="200" w:firstLine="402"/>
        <w:rPr>
          <w:rFonts w:ascii="宋体" w:hAnsi="宋体" w:hint="eastAsia"/>
        </w:rPr>
      </w:pPr>
      <w:r>
        <w:rPr>
          <w:rFonts w:ascii="宋体" w:hAnsi="宋体" w:hint="eastAsia"/>
        </w:rPr>
        <w:t>4文化：1外国在华文化中心，9其他；</w:t>
      </w:r>
    </w:p>
    <w:p w14:paraId="06A0EC89" w14:textId="77777777" w:rsidR="00BC1F2D" w:rsidRDefault="00BC1F2D" w:rsidP="00BC1F2D">
      <w:pPr>
        <w:spacing w:line="360" w:lineRule="exact"/>
        <w:ind w:firstLineChars="200" w:firstLine="402"/>
        <w:rPr>
          <w:rFonts w:ascii="宋体" w:hAnsi="宋体" w:hint="eastAsia"/>
        </w:rPr>
      </w:pPr>
      <w:r>
        <w:rPr>
          <w:rFonts w:ascii="宋体" w:hAnsi="宋体" w:hint="eastAsia"/>
        </w:rPr>
        <w:t>5民政：1社会团体，2民办非企业单位，3基金会，9其他；</w:t>
      </w:r>
    </w:p>
    <w:p w14:paraId="669EEC27" w14:textId="77777777" w:rsidR="00BC1F2D" w:rsidRDefault="00BC1F2D" w:rsidP="00BC1F2D">
      <w:pPr>
        <w:spacing w:line="360" w:lineRule="exact"/>
        <w:ind w:firstLineChars="200" w:firstLine="402"/>
        <w:rPr>
          <w:rFonts w:ascii="宋体" w:hAnsi="宋体" w:hint="eastAsia"/>
        </w:rPr>
      </w:pPr>
      <w:r>
        <w:rPr>
          <w:rFonts w:ascii="宋体" w:hAnsi="宋体" w:hint="eastAsia"/>
        </w:rPr>
        <w:t>6旅游：1外国旅游部门常驻代表机构，2港澳台地区旅游部门常驻内地（大陆）代表机构，9其他；</w:t>
      </w:r>
    </w:p>
    <w:p w14:paraId="79D690B2" w14:textId="77777777" w:rsidR="00BC1F2D" w:rsidRDefault="00BC1F2D" w:rsidP="00BC1F2D">
      <w:pPr>
        <w:spacing w:line="360" w:lineRule="exact"/>
        <w:ind w:firstLineChars="200" w:firstLine="402"/>
        <w:rPr>
          <w:rFonts w:ascii="宋体" w:hAnsi="宋体" w:hint="eastAsia"/>
        </w:rPr>
      </w:pPr>
      <w:r>
        <w:rPr>
          <w:rFonts w:ascii="宋体" w:hAnsi="宋体" w:hint="eastAsia"/>
        </w:rPr>
        <w:t>7宗教：1宗教活动场所，2宗教院校，9其他；</w:t>
      </w:r>
    </w:p>
    <w:p w14:paraId="3779F885" w14:textId="77777777" w:rsidR="00BC1F2D" w:rsidRDefault="00BC1F2D" w:rsidP="00BC1F2D">
      <w:pPr>
        <w:spacing w:line="360" w:lineRule="exact"/>
        <w:ind w:firstLineChars="200" w:firstLine="402"/>
        <w:rPr>
          <w:rFonts w:ascii="宋体" w:hAnsi="宋体" w:hint="eastAsia"/>
        </w:rPr>
      </w:pPr>
      <w:r>
        <w:rPr>
          <w:rFonts w:ascii="宋体" w:hAnsi="宋体" w:hint="eastAsia"/>
        </w:rPr>
        <w:t>8工会：1基层工会，9其他；</w:t>
      </w:r>
    </w:p>
    <w:p w14:paraId="5D3FE9E5" w14:textId="77777777" w:rsidR="00BC1F2D" w:rsidRDefault="00BC1F2D" w:rsidP="00BC1F2D">
      <w:pPr>
        <w:spacing w:line="360" w:lineRule="exact"/>
        <w:ind w:firstLineChars="200" w:firstLine="402"/>
        <w:rPr>
          <w:rFonts w:ascii="宋体" w:hAnsi="宋体" w:hint="eastAsia"/>
        </w:rPr>
      </w:pPr>
      <w:r>
        <w:rPr>
          <w:rFonts w:ascii="宋体" w:hAnsi="宋体" w:hint="eastAsia"/>
        </w:rPr>
        <w:t>9工商：1企业，2个体工商户，3农民专业合作社；</w:t>
      </w:r>
    </w:p>
    <w:p w14:paraId="77FCDF63" w14:textId="77777777" w:rsidR="00BC1F2D" w:rsidRDefault="00BC1F2D" w:rsidP="00BC1F2D">
      <w:pPr>
        <w:spacing w:line="360" w:lineRule="exact"/>
        <w:ind w:firstLineChars="200" w:firstLine="402"/>
        <w:rPr>
          <w:rFonts w:ascii="宋体" w:hAnsi="宋体" w:hint="eastAsia"/>
        </w:rPr>
      </w:pPr>
      <w:r>
        <w:rPr>
          <w:rFonts w:ascii="宋体" w:hAnsi="宋体" w:hint="eastAsia"/>
        </w:rPr>
        <w:t>A中央军委改革和编制办公室：1军队事业单位，9其他；</w:t>
      </w:r>
    </w:p>
    <w:p w14:paraId="3B12DA11" w14:textId="77777777" w:rsidR="00BC1F2D" w:rsidRDefault="00BC1F2D" w:rsidP="00BC1F2D">
      <w:pPr>
        <w:spacing w:line="360" w:lineRule="exact"/>
        <w:ind w:firstLineChars="200" w:firstLine="402"/>
        <w:rPr>
          <w:rFonts w:ascii="宋体" w:hAnsi="宋体" w:hint="eastAsia"/>
        </w:rPr>
      </w:pPr>
      <w:r>
        <w:rPr>
          <w:rFonts w:ascii="宋体" w:hAnsi="宋体" w:hint="eastAsia"/>
        </w:rPr>
        <w:t>N农业：1组级集体经济组织，2村级集体经济组织，3乡镇级集体经济组织，9其他；</w:t>
      </w:r>
    </w:p>
    <w:p w14:paraId="5D4496D1" w14:textId="77777777" w:rsidR="00BC1F2D" w:rsidRDefault="00BC1F2D" w:rsidP="00BC1F2D">
      <w:pPr>
        <w:spacing w:line="360" w:lineRule="exact"/>
        <w:ind w:firstLineChars="200" w:firstLine="402"/>
        <w:rPr>
          <w:rFonts w:ascii="宋体" w:hAnsi="宋体" w:hint="eastAsia"/>
        </w:rPr>
      </w:pPr>
      <w:r>
        <w:rPr>
          <w:rFonts w:ascii="宋体" w:hAnsi="宋体" w:hint="eastAsia"/>
        </w:rPr>
        <w:t>Y其他：不再具体划分机构类别，统一用1表示。</w:t>
      </w:r>
    </w:p>
    <w:p w14:paraId="2B5AA532" w14:textId="77777777" w:rsidR="00BC1F2D" w:rsidRDefault="00BC1F2D" w:rsidP="00BC1F2D">
      <w:pPr>
        <w:spacing w:line="360" w:lineRule="exact"/>
        <w:ind w:firstLineChars="200" w:firstLine="402"/>
        <w:rPr>
          <w:rFonts w:ascii="宋体" w:hAnsi="宋体" w:hint="eastAsia"/>
        </w:rPr>
      </w:pPr>
      <w:r>
        <w:rPr>
          <w:rFonts w:ascii="宋体" w:hAnsi="宋体" w:hint="eastAsia"/>
        </w:rPr>
        <w:t>第3-8位：登记管理机关行政区划码，使用阿拉伯数字表示。（参照《中华人民共和国行政区划代</w:t>
      </w:r>
      <w:r>
        <w:rPr>
          <w:rFonts w:ascii="宋体" w:hAnsi="宋体" w:hint="eastAsia"/>
        </w:rPr>
        <w:lastRenderedPageBreak/>
        <w:t>码》〔GB/T 2260〕）。</w:t>
      </w:r>
    </w:p>
    <w:p w14:paraId="4F803DC3" w14:textId="77777777" w:rsidR="00BC1F2D" w:rsidRDefault="00BC1F2D" w:rsidP="00BC1F2D">
      <w:pPr>
        <w:spacing w:line="360" w:lineRule="exact"/>
        <w:ind w:firstLineChars="200" w:firstLine="402"/>
        <w:rPr>
          <w:rFonts w:ascii="宋体" w:hAnsi="宋体" w:hint="eastAsia"/>
        </w:rPr>
        <w:sectPr w:rsidR="00BC1F2D">
          <w:footerReference w:type="even" r:id="rId20"/>
          <w:footerReference w:type="default" r:id="rId21"/>
          <w:footerReference w:type="first" r:id="rId22"/>
          <w:pgSz w:w="11906" w:h="16838"/>
          <w:pgMar w:top="2098" w:right="1474" w:bottom="1985" w:left="1588" w:header="851" w:footer="1565" w:gutter="0"/>
          <w:cols w:space="720"/>
          <w:titlePg/>
          <w:docGrid w:type="linesAndChars" w:linePitch="289" w:charSpace="-1844"/>
        </w:sectPr>
      </w:pPr>
    </w:p>
    <w:p w14:paraId="05CE5070" w14:textId="77777777" w:rsidR="00BC1F2D" w:rsidRDefault="00BC1F2D" w:rsidP="00BC1F2D">
      <w:pPr>
        <w:spacing w:line="360" w:lineRule="exact"/>
        <w:ind w:firstLineChars="200" w:firstLine="402"/>
        <w:rPr>
          <w:rFonts w:ascii="宋体" w:hAnsi="宋体" w:hint="eastAsia"/>
        </w:rPr>
      </w:pPr>
      <w:r>
        <w:rPr>
          <w:rFonts w:ascii="宋体" w:hAnsi="宋体" w:hint="eastAsia"/>
        </w:rPr>
        <w:lastRenderedPageBreak/>
        <w:t>第9-17位：主体标识码（组织机构代码），使用阿拉伯数字或英文字母表示。（参照《全国组织机构代码编制规则》〔GB 11714〕）。</w:t>
      </w:r>
    </w:p>
    <w:p w14:paraId="56F0900F" w14:textId="77777777" w:rsidR="00BC1F2D" w:rsidRDefault="00BC1F2D" w:rsidP="00BC1F2D">
      <w:pPr>
        <w:spacing w:line="360" w:lineRule="exact"/>
        <w:ind w:firstLineChars="200" w:firstLine="402"/>
        <w:rPr>
          <w:rFonts w:ascii="宋体" w:hAnsi="宋体" w:hint="eastAsia"/>
        </w:rPr>
      </w:pPr>
      <w:r>
        <w:rPr>
          <w:rFonts w:ascii="宋体" w:hAnsi="宋体" w:hint="eastAsia"/>
        </w:rPr>
        <w:t>第18位：校验码，使用阿拉伯数字或英文字母表示。</w:t>
      </w:r>
    </w:p>
    <w:p w14:paraId="65D37234" w14:textId="77777777" w:rsidR="00BC1F2D" w:rsidRDefault="00BC1F2D" w:rsidP="00BC1F2D">
      <w:pPr>
        <w:spacing w:line="360" w:lineRule="exact"/>
        <w:ind w:firstLineChars="200" w:firstLine="402"/>
        <w:rPr>
          <w:rFonts w:ascii="宋体" w:hAnsi="宋体" w:hint="eastAsia"/>
        </w:rPr>
      </w:pPr>
      <w:r>
        <w:rPr>
          <w:rFonts w:ascii="宋体" w:hAnsi="宋体" w:hint="eastAsia"/>
        </w:rPr>
        <w:t>已经领取了统一社会信用代码的单位必须填写统一社会信用代码。在填写时，要按照《营业执照》（证书）上的统一社会信用代码填写。</w:t>
      </w:r>
    </w:p>
    <w:p w14:paraId="7BD11E29" w14:textId="77777777" w:rsidR="00BC1F2D" w:rsidRDefault="00BC1F2D" w:rsidP="00BC1F2D">
      <w:pPr>
        <w:spacing w:line="360" w:lineRule="exact"/>
        <w:ind w:firstLineChars="200" w:firstLine="402"/>
        <w:rPr>
          <w:rFonts w:ascii="宋体" w:hint="eastAsia"/>
        </w:rPr>
      </w:pPr>
      <w:r>
        <w:rPr>
          <w:rFonts w:ascii="宋体" w:hAnsi="宋体" w:cs="宋体" w:hint="eastAsia"/>
        </w:rPr>
        <w:t>尚未领取统一社会信用代码的单位，由统计部门根据《统计单位临时代码编码规则》赋予统计用临时代码。</w:t>
      </w:r>
    </w:p>
    <w:p w14:paraId="207F12F7" w14:textId="77777777" w:rsidR="00BC1F2D" w:rsidRDefault="00BC1F2D" w:rsidP="00BC1F2D">
      <w:pPr>
        <w:snapToGrid w:val="0"/>
        <w:spacing w:line="360" w:lineRule="exact"/>
        <w:ind w:firstLineChars="200" w:firstLine="402"/>
        <w:rPr>
          <w:rFonts w:ascii="宋体"/>
        </w:rPr>
      </w:pPr>
      <w:r>
        <w:rPr>
          <w:rFonts w:ascii="黑体" w:eastAsia="黑体" w:hAnsi="宋体" w:cs="黑体" w:hint="eastAsia"/>
        </w:rPr>
        <w:t>单位详细名称</w:t>
      </w:r>
      <w:r>
        <w:rPr>
          <w:rFonts w:ascii="黑体" w:eastAsia="黑体" w:hAnsi="宋体" w:cs="黑体"/>
        </w:rPr>
        <w:t xml:space="preserve">  </w:t>
      </w:r>
      <w:r>
        <w:rPr>
          <w:rFonts w:ascii="宋体" w:hAnsi="宋体" w:cs="宋体" w:hint="eastAsia"/>
        </w:rPr>
        <w:t>指经有关部门批准正式使用的单位全称。所有单位均填写本项。</w:t>
      </w:r>
    </w:p>
    <w:p w14:paraId="4607622D" w14:textId="77777777" w:rsidR="00BC1F2D" w:rsidRDefault="00BC1F2D" w:rsidP="00BC1F2D">
      <w:pPr>
        <w:snapToGrid w:val="0"/>
        <w:spacing w:line="360" w:lineRule="exact"/>
        <w:ind w:firstLineChars="200" w:firstLine="402"/>
        <w:rPr>
          <w:rFonts w:ascii="宋体"/>
          <w:i/>
          <w:iCs/>
        </w:rPr>
      </w:pPr>
      <w:r>
        <w:rPr>
          <w:rFonts w:ascii="宋体" w:hAnsi="宋体" w:cs="宋体" w:hint="eastAsia"/>
        </w:rPr>
        <w:t>企业的详细名称按市场监管部门登记的名称填写；机关、事业单位的详细名称按编制部门登记、批准的名称填写；社会团体、民办非企业单位、基金会和基层群众自治组织的详细名称按民政部门登记、批准的名称填写。其他</w:t>
      </w:r>
      <w:r>
        <w:rPr>
          <w:rFonts w:ascii="宋体" w:hAnsi="宋体" w:cs="宋体"/>
        </w:rPr>
        <w:t>单位按相关部门登记、批准的</w:t>
      </w:r>
      <w:r>
        <w:rPr>
          <w:rFonts w:ascii="宋体" w:hAnsi="宋体" w:cs="宋体" w:hint="eastAsia"/>
        </w:rPr>
        <w:t>名称</w:t>
      </w:r>
      <w:r>
        <w:rPr>
          <w:rFonts w:ascii="宋体" w:hAnsi="宋体" w:cs="宋体"/>
        </w:rPr>
        <w:t>填写。</w:t>
      </w:r>
      <w:r>
        <w:rPr>
          <w:rFonts w:ascii="宋体" w:hAnsi="宋体" w:cs="宋体" w:hint="eastAsia"/>
        </w:rPr>
        <w:t>填写时要求使用规范化汉字填写，并与单位公章所使用的名称完全一致，</w:t>
      </w:r>
      <w:r>
        <w:rPr>
          <w:rFonts w:ascii="宋体" w:hAnsi="宋体" w:cs="宋体"/>
        </w:rPr>
        <w:t>不得使用简称、缩写等</w:t>
      </w:r>
      <w:r>
        <w:rPr>
          <w:rFonts w:ascii="宋体" w:hAnsi="宋体" w:cs="宋体" w:hint="eastAsia"/>
        </w:rPr>
        <w:t>。</w:t>
      </w:r>
    </w:p>
    <w:p w14:paraId="244E2706" w14:textId="77777777" w:rsidR="00BC1F2D" w:rsidRDefault="00BC1F2D" w:rsidP="00BC1F2D">
      <w:pPr>
        <w:snapToGrid w:val="0"/>
        <w:spacing w:line="360" w:lineRule="exact"/>
        <w:ind w:firstLineChars="200" w:firstLine="402"/>
        <w:rPr>
          <w:rFonts w:ascii="宋体"/>
        </w:rPr>
      </w:pPr>
      <w:r>
        <w:rPr>
          <w:rFonts w:ascii="宋体" w:hAnsi="宋体" w:cs="宋体" w:hint="eastAsia"/>
        </w:rPr>
        <w:t>凡经登记主管机关核准或批准，具有两个或两个以上名称的单位，要求填写一个单位名称，同时用括号注明其余的单位名称。</w:t>
      </w:r>
    </w:p>
    <w:p w14:paraId="653BE060" w14:textId="77777777" w:rsidR="00BC1F2D" w:rsidRDefault="00BC1F2D" w:rsidP="00BC1F2D">
      <w:pPr>
        <w:snapToGrid w:val="0"/>
        <w:spacing w:line="360" w:lineRule="exact"/>
        <w:ind w:firstLineChars="200" w:firstLine="402"/>
        <w:rPr>
          <w:rFonts w:ascii="宋体"/>
        </w:rPr>
      </w:pPr>
      <w:r>
        <w:rPr>
          <w:rFonts w:ascii="黑体" w:eastAsia="黑体" w:hAnsi="宋体" w:cs="黑体" w:hint="eastAsia"/>
        </w:rPr>
        <w:t>法定代表人（单位负责人）</w:t>
      </w:r>
      <w:r>
        <w:rPr>
          <w:rFonts w:ascii="黑体" w:eastAsia="黑体" w:hAnsi="宋体" w:cs="黑体"/>
        </w:rPr>
        <w:t xml:space="preserve">  </w:t>
      </w:r>
      <w:r>
        <w:rPr>
          <w:rFonts w:ascii="宋体" w:hAnsi="宋体" w:cs="宋体" w:hint="eastAsia"/>
        </w:rPr>
        <w:t>指依照法律或者法人组织章程规定，代表法人行使职权的负责人。所有单位均填写本项。</w:t>
      </w:r>
    </w:p>
    <w:p w14:paraId="451BC2DA" w14:textId="77777777" w:rsidR="00BC1F2D" w:rsidRDefault="00BC1F2D" w:rsidP="00BC1F2D">
      <w:pPr>
        <w:snapToGrid w:val="0"/>
        <w:spacing w:line="360" w:lineRule="exact"/>
        <w:ind w:firstLineChars="200" w:firstLine="402"/>
        <w:rPr>
          <w:rFonts w:ascii="宋体"/>
        </w:rPr>
      </w:pPr>
      <w:r>
        <w:rPr>
          <w:rFonts w:ascii="宋体" w:hAnsi="宋体" w:cs="宋体" w:hint="eastAsia"/>
        </w:rPr>
        <w:t>企业、事业单位、社会团体、民办非企业单位、基金会和农民</w:t>
      </w:r>
      <w:r>
        <w:rPr>
          <w:rFonts w:ascii="宋体" w:hAnsi="宋体" w:cs="宋体"/>
        </w:rPr>
        <w:t>专业合作社</w:t>
      </w:r>
      <w:r>
        <w:rPr>
          <w:rFonts w:ascii="宋体" w:hAnsi="宋体" w:cs="宋体" w:hint="eastAsia"/>
        </w:rPr>
        <w:t>法人</w:t>
      </w:r>
      <w:r>
        <w:rPr>
          <w:rFonts w:ascii="宋体" w:hAnsi="宋体" w:cs="宋体"/>
        </w:rPr>
        <w:t>的</w:t>
      </w:r>
      <w:r>
        <w:rPr>
          <w:rFonts w:ascii="宋体" w:hAnsi="宋体" w:cs="宋体" w:hint="eastAsia"/>
        </w:rPr>
        <w:t>法定代表人分别按照《企业法人营业执照》（或新版《营业执照》）、《事业单位法人证书》、《社会团体法人登记证书》、《民办非企业单位登记证书》、《基金会法人登记证书》、</w:t>
      </w:r>
      <w:r>
        <w:rPr>
          <w:rFonts w:ascii="宋体" w:hAnsi="宋体" w:cs="宋体"/>
        </w:rPr>
        <w:t>《农民专业合作社</w:t>
      </w:r>
      <w:r>
        <w:rPr>
          <w:rFonts w:ascii="宋体" w:hAnsi="宋体" w:cs="宋体" w:hint="eastAsia"/>
        </w:rPr>
        <w:t>法人</w:t>
      </w:r>
      <w:r>
        <w:rPr>
          <w:rFonts w:ascii="宋体" w:hAnsi="宋体" w:cs="宋体"/>
        </w:rPr>
        <w:t>营业执照》</w:t>
      </w:r>
      <w:r>
        <w:rPr>
          <w:rFonts w:ascii="宋体" w:hAnsi="宋体" w:cs="宋体" w:hint="eastAsia"/>
        </w:rPr>
        <w:t>（或</w:t>
      </w:r>
      <w:r>
        <w:rPr>
          <w:rFonts w:ascii="宋体" w:hAnsi="宋体" w:cs="宋体"/>
        </w:rPr>
        <w:t>新版《</w:t>
      </w:r>
      <w:r>
        <w:rPr>
          <w:rFonts w:ascii="宋体" w:hAnsi="宋体" w:cs="宋体" w:hint="eastAsia"/>
        </w:rPr>
        <w:t>营业</w:t>
      </w:r>
      <w:r>
        <w:rPr>
          <w:rFonts w:ascii="宋体" w:hAnsi="宋体" w:cs="宋体"/>
        </w:rPr>
        <w:t>执照》</w:t>
      </w:r>
      <w:r>
        <w:rPr>
          <w:rFonts w:ascii="宋体" w:hAnsi="宋体" w:cs="宋体" w:hint="eastAsia"/>
        </w:rPr>
        <w:t>）填写，机关法定代表人填写单位主要负责人。产业活动单位填写本单位的主要负责人。</w:t>
      </w:r>
    </w:p>
    <w:p w14:paraId="550F0853" w14:textId="77777777" w:rsidR="00BC1F2D" w:rsidRDefault="00BC1F2D" w:rsidP="00BC1F2D">
      <w:pPr>
        <w:snapToGrid w:val="0"/>
        <w:spacing w:line="360" w:lineRule="exact"/>
        <w:ind w:firstLineChars="200" w:firstLine="402"/>
        <w:rPr>
          <w:rFonts w:ascii="宋体"/>
        </w:rPr>
      </w:pPr>
      <w:r>
        <w:rPr>
          <w:rFonts w:ascii="黑体" w:eastAsia="黑体" w:hAnsi="宋体" w:cs="黑体" w:hint="eastAsia"/>
        </w:rPr>
        <w:t>运营状态</w:t>
      </w:r>
      <w:r>
        <w:rPr>
          <w:rFonts w:ascii="黑体" w:eastAsia="黑体" w:hAnsi="宋体" w:cs="黑体"/>
        </w:rPr>
        <w:t xml:space="preserve">  </w:t>
      </w:r>
      <w:r>
        <w:rPr>
          <w:rFonts w:ascii="宋体" w:hAnsi="宋体" w:cs="宋体" w:hint="eastAsia"/>
        </w:rPr>
        <w:t>指企业</w:t>
      </w:r>
      <w:r>
        <w:rPr>
          <w:rFonts w:ascii="宋体" w:hAnsi="宋体" w:cs="宋体"/>
        </w:rPr>
        <w:t>（</w:t>
      </w:r>
      <w:r>
        <w:rPr>
          <w:rFonts w:ascii="宋体" w:hAnsi="宋体" w:cs="宋体" w:hint="eastAsia"/>
        </w:rPr>
        <w:t>单位</w:t>
      </w:r>
      <w:r>
        <w:rPr>
          <w:rFonts w:ascii="宋体" w:hAnsi="宋体" w:cs="宋体"/>
        </w:rPr>
        <w:t>）</w:t>
      </w:r>
      <w:r>
        <w:rPr>
          <w:rFonts w:ascii="宋体" w:hAnsi="宋体" w:cs="宋体" w:hint="eastAsia"/>
        </w:rPr>
        <w:t>的经济活动状态。所有单位均填写本项。</w:t>
      </w:r>
    </w:p>
    <w:p w14:paraId="3CBF3DE8" w14:textId="77777777" w:rsidR="00BC1F2D" w:rsidRDefault="00BC1F2D" w:rsidP="00BC1F2D">
      <w:pPr>
        <w:snapToGrid w:val="0"/>
        <w:spacing w:line="360" w:lineRule="exact"/>
        <w:ind w:firstLineChars="200" w:firstLine="402"/>
        <w:rPr>
          <w:rFonts w:ascii="宋体"/>
        </w:rPr>
      </w:pPr>
      <w:r>
        <w:rPr>
          <w:rFonts w:ascii="宋体" w:hAnsi="宋体" w:cs="宋体" w:hint="eastAsia"/>
        </w:rPr>
        <w:t>1.正常运营：指正常运转的单位，全年正常开业的企业（</w:t>
      </w:r>
      <w:r>
        <w:rPr>
          <w:rFonts w:ascii="宋体" w:hAnsi="宋体" w:cs="宋体"/>
        </w:rPr>
        <w:t>单位）</w:t>
      </w:r>
      <w:r>
        <w:rPr>
          <w:rFonts w:ascii="宋体" w:hAnsi="宋体" w:cs="宋体" w:hint="eastAsia"/>
        </w:rPr>
        <w:t>和季节性生产开工三个月以上的企业（</w:t>
      </w:r>
      <w:r>
        <w:rPr>
          <w:rFonts w:ascii="宋体" w:hAnsi="宋体" w:cs="宋体"/>
        </w:rPr>
        <w:t>单位）</w:t>
      </w:r>
      <w:r>
        <w:rPr>
          <w:rFonts w:ascii="宋体" w:hAnsi="宋体" w:cs="宋体" w:hint="eastAsia"/>
        </w:rPr>
        <w:t>。包括部分投产的新建企业（</w:t>
      </w:r>
      <w:r>
        <w:rPr>
          <w:rFonts w:ascii="宋体" w:hAnsi="宋体" w:cs="宋体"/>
        </w:rPr>
        <w:t>单位）</w:t>
      </w:r>
      <w:r>
        <w:rPr>
          <w:rFonts w:ascii="宋体" w:hAnsi="宋体" w:cs="宋体" w:hint="eastAsia"/>
        </w:rPr>
        <w:t>，临时性停产和季节性停产的企业（</w:t>
      </w:r>
      <w:r>
        <w:rPr>
          <w:rFonts w:ascii="宋体" w:hAnsi="宋体" w:cs="宋体"/>
        </w:rPr>
        <w:t>单位）</w:t>
      </w:r>
      <w:r>
        <w:rPr>
          <w:rFonts w:ascii="宋体" w:hAnsi="宋体" w:cs="宋体" w:hint="eastAsia"/>
        </w:rPr>
        <w:t>。</w:t>
      </w:r>
    </w:p>
    <w:p w14:paraId="0FB6BA63" w14:textId="77777777" w:rsidR="00BC1F2D" w:rsidRDefault="00BC1F2D" w:rsidP="00BC1F2D">
      <w:pPr>
        <w:snapToGrid w:val="0"/>
        <w:spacing w:line="360" w:lineRule="exact"/>
        <w:ind w:firstLineChars="200" w:firstLine="402"/>
        <w:rPr>
          <w:rFonts w:ascii="宋体"/>
        </w:rPr>
      </w:pPr>
      <w:r>
        <w:rPr>
          <w:rFonts w:ascii="宋体" w:hAnsi="宋体" w:cs="宋体" w:hint="eastAsia"/>
        </w:rPr>
        <w:t>2.停业</w:t>
      </w:r>
      <w:r>
        <w:rPr>
          <w:rFonts w:ascii="宋体" w:hAnsi="宋体" w:cs="宋体"/>
        </w:rPr>
        <w:t>（</w:t>
      </w:r>
      <w:r>
        <w:rPr>
          <w:rFonts w:ascii="宋体" w:hAnsi="宋体" w:cs="宋体" w:hint="eastAsia"/>
        </w:rPr>
        <w:t>歇业</w:t>
      </w:r>
      <w:r>
        <w:rPr>
          <w:rFonts w:ascii="宋体" w:hAnsi="宋体" w:cs="宋体"/>
        </w:rPr>
        <w:t>）</w:t>
      </w:r>
      <w:r>
        <w:rPr>
          <w:rFonts w:ascii="宋体" w:hAnsi="宋体" w:cs="宋体" w:hint="eastAsia"/>
        </w:rPr>
        <w:t>：指由于某种原因已处于停止经营或活动的状态，待条件改变后将恢复经营或活动的企业（</w:t>
      </w:r>
      <w:r>
        <w:rPr>
          <w:rFonts w:ascii="宋体" w:hAnsi="宋体" w:cs="宋体"/>
        </w:rPr>
        <w:t>单位）</w:t>
      </w:r>
      <w:r>
        <w:rPr>
          <w:rFonts w:ascii="宋体" w:hAnsi="宋体" w:cs="宋体" w:hint="eastAsia"/>
        </w:rPr>
        <w:t>。</w:t>
      </w:r>
    </w:p>
    <w:p w14:paraId="701917EB" w14:textId="77777777" w:rsidR="00BC1F2D" w:rsidRDefault="00BC1F2D" w:rsidP="00BC1F2D">
      <w:pPr>
        <w:snapToGrid w:val="0"/>
        <w:spacing w:line="360" w:lineRule="exact"/>
        <w:ind w:firstLineChars="200" w:firstLine="402"/>
        <w:rPr>
          <w:rFonts w:ascii="宋体"/>
        </w:rPr>
      </w:pPr>
      <w:r>
        <w:rPr>
          <w:rFonts w:ascii="宋体" w:hAnsi="宋体" w:cs="宋体" w:hint="eastAsia"/>
        </w:rPr>
        <w:t>3.筹建：指已经在行政登记管理部门注册登记，正在进行经营或</w:t>
      </w:r>
      <w:r>
        <w:rPr>
          <w:rFonts w:ascii="宋体" w:hAnsi="宋体" w:cs="宋体"/>
        </w:rPr>
        <w:t>活动前</w:t>
      </w:r>
      <w:r>
        <w:rPr>
          <w:rFonts w:ascii="宋体" w:hAnsi="宋体" w:cs="宋体" w:hint="eastAsia"/>
        </w:rPr>
        <w:t>筹建工作的企业</w:t>
      </w:r>
      <w:r>
        <w:rPr>
          <w:rFonts w:ascii="宋体" w:hAnsi="宋体" w:cs="宋体"/>
        </w:rPr>
        <w:t>（单位</w:t>
      </w:r>
      <w:r>
        <w:rPr>
          <w:rFonts w:ascii="宋体" w:hAnsi="宋体" w:cs="宋体" w:hint="eastAsia"/>
        </w:rPr>
        <w:t>）。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14:paraId="0DB775CE" w14:textId="77777777" w:rsidR="00BC1F2D" w:rsidRDefault="00BC1F2D" w:rsidP="00BC1F2D">
      <w:pPr>
        <w:snapToGrid w:val="0"/>
        <w:spacing w:line="360" w:lineRule="exact"/>
        <w:ind w:firstLineChars="200" w:firstLine="402"/>
        <w:rPr>
          <w:rFonts w:ascii="宋体" w:hAnsi="宋体" w:cs="宋体"/>
        </w:rPr>
      </w:pPr>
      <w:r>
        <w:rPr>
          <w:rFonts w:ascii="宋体" w:hAnsi="宋体" w:cs="宋体" w:hint="eastAsia"/>
        </w:rPr>
        <w:t>4.当年关闭：指当年因某种原因终止经营或</w:t>
      </w:r>
      <w:r>
        <w:rPr>
          <w:rFonts w:ascii="宋体" w:hAnsi="宋体" w:cs="宋体"/>
        </w:rPr>
        <w:t>活动</w:t>
      </w:r>
      <w:r>
        <w:rPr>
          <w:rFonts w:ascii="宋体" w:hAnsi="宋体" w:cs="宋体" w:hint="eastAsia"/>
        </w:rPr>
        <w:t>的企业（</w:t>
      </w:r>
      <w:r>
        <w:rPr>
          <w:rFonts w:ascii="宋体" w:hAnsi="宋体" w:cs="宋体"/>
        </w:rPr>
        <w:t>单位）</w:t>
      </w:r>
      <w:r>
        <w:rPr>
          <w:rFonts w:ascii="宋体" w:hAnsi="宋体" w:cs="宋体" w:hint="eastAsia"/>
        </w:rPr>
        <w:t>。</w:t>
      </w:r>
    </w:p>
    <w:p w14:paraId="522F14CF" w14:textId="77777777" w:rsidR="00BC1F2D" w:rsidRDefault="00BC1F2D" w:rsidP="00BC1F2D">
      <w:pPr>
        <w:snapToGrid w:val="0"/>
        <w:spacing w:line="360" w:lineRule="exact"/>
        <w:ind w:firstLineChars="200" w:firstLine="402"/>
        <w:rPr>
          <w:rFonts w:ascii="宋体"/>
        </w:rPr>
      </w:pPr>
      <w:r>
        <w:rPr>
          <w:rFonts w:ascii="宋体" w:hAnsi="宋体" w:cs="宋体" w:hint="eastAsia"/>
        </w:rPr>
        <w:t>5.当年破产：指当年依照《破产法》或相关法律、法规宣布破产的企业（单位）。</w:t>
      </w:r>
    </w:p>
    <w:p w14:paraId="733E3325" w14:textId="77777777" w:rsidR="00BC1F2D" w:rsidRDefault="00BC1F2D" w:rsidP="00BC1F2D">
      <w:pPr>
        <w:snapToGrid w:val="0"/>
        <w:spacing w:line="360" w:lineRule="exact"/>
        <w:ind w:firstLineChars="200" w:firstLine="402"/>
        <w:rPr>
          <w:rFonts w:ascii="宋体" w:hAnsi="宋体" w:cs="宋体"/>
        </w:rPr>
      </w:pPr>
      <w:r>
        <w:rPr>
          <w:rFonts w:ascii="宋体" w:hAnsi="宋体" w:cs="宋体" w:hint="eastAsia"/>
        </w:rPr>
        <w:t>6.当</w:t>
      </w:r>
      <w:r>
        <w:rPr>
          <w:rFonts w:ascii="宋体" w:hAnsi="宋体" w:cs="宋体"/>
        </w:rPr>
        <w:t>年注销：</w:t>
      </w:r>
      <w:r>
        <w:rPr>
          <w:rFonts w:ascii="宋体" w:hAnsi="宋体" w:hint="eastAsia"/>
        </w:rPr>
        <w:t>指当</w:t>
      </w:r>
      <w:r>
        <w:rPr>
          <w:rFonts w:ascii="宋体" w:hAnsi="宋体"/>
        </w:rPr>
        <w:t>年</w:t>
      </w:r>
      <w:r>
        <w:rPr>
          <w:rFonts w:ascii="宋体" w:hAnsi="宋体" w:hint="eastAsia"/>
        </w:rPr>
        <w:t>因歇业、宣告破产、自行解散或因其他原因终止活动，在行政登记管理部门主动申请退出的企业（单位）。</w:t>
      </w:r>
    </w:p>
    <w:p w14:paraId="343D0C80" w14:textId="77777777" w:rsidR="00BC1F2D" w:rsidRDefault="00BC1F2D" w:rsidP="00BC1F2D">
      <w:pPr>
        <w:snapToGrid w:val="0"/>
        <w:spacing w:line="360" w:lineRule="exact"/>
        <w:ind w:firstLineChars="200" w:firstLine="402"/>
        <w:rPr>
          <w:rFonts w:ascii="宋体" w:hAnsi="宋体" w:hint="eastAsia"/>
        </w:rPr>
      </w:pPr>
      <w:r>
        <w:rPr>
          <w:rFonts w:ascii="宋体" w:hAnsi="宋体" w:cs="宋体" w:hint="eastAsia"/>
        </w:rPr>
        <w:t>7.</w:t>
      </w:r>
      <w:r>
        <w:rPr>
          <w:rFonts w:ascii="宋体" w:hAnsi="宋体" w:cs="宋体"/>
        </w:rPr>
        <w:t>当年</w:t>
      </w:r>
      <w:r>
        <w:rPr>
          <w:rFonts w:ascii="宋体" w:hAnsi="宋体" w:cs="宋体" w:hint="eastAsia"/>
        </w:rPr>
        <w:t>撤</w:t>
      </w:r>
      <w:r>
        <w:rPr>
          <w:rFonts w:ascii="宋体" w:hAnsi="宋体" w:cs="宋体"/>
        </w:rPr>
        <w:t>（吊）销：</w:t>
      </w:r>
      <w:r>
        <w:rPr>
          <w:rFonts w:ascii="宋体" w:hAnsi="宋体" w:cs="宋体" w:hint="eastAsia"/>
        </w:rPr>
        <w:t>指</w:t>
      </w:r>
      <w:r>
        <w:rPr>
          <w:rFonts w:ascii="宋体" w:hAnsi="宋体" w:hint="eastAsia"/>
        </w:rPr>
        <w:t>当年被</w:t>
      </w:r>
      <w:hyperlink r:id="rId23" w:tgtFrame="_blank" w:history="1">
        <w:r>
          <w:rPr>
            <w:rFonts w:hint="eastAsia"/>
          </w:rPr>
          <w:t>行政登记管理部门</w:t>
        </w:r>
      </w:hyperlink>
      <w:r>
        <w:rPr>
          <w:rFonts w:ascii="宋体" w:hAnsi="宋体" w:hint="eastAsia"/>
        </w:rPr>
        <w:t>根据国家相关法律法规，</w:t>
      </w:r>
      <w:r>
        <w:rPr>
          <w:rFonts w:ascii="宋体" w:hAnsi="宋体"/>
        </w:rPr>
        <w:t>对其</w:t>
      </w:r>
      <w:r>
        <w:rPr>
          <w:rFonts w:ascii="宋体" w:hAnsi="宋体" w:hint="eastAsia"/>
        </w:rPr>
        <w:t>进行吊销营业执照</w:t>
      </w:r>
    </w:p>
    <w:p w14:paraId="2515604B" w14:textId="77777777" w:rsidR="00BC1F2D" w:rsidRDefault="00BC1F2D" w:rsidP="00BC1F2D">
      <w:pPr>
        <w:snapToGrid w:val="0"/>
        <w:spacing w:line="360" w:lineRule="exact"/>
        <w:rPr>
          <w:rFonts w:ascii="宋体" w:hAnsi="宋体" w:hint="eastAsia"/>
        </w:rPr>
        <w:sectPr w:rsidR="00BC1F2D">
          <w:footerReference w:type="even" r:id="rId24"/>
          <w:footerReference w:type="default" r:id="rId25"/>
          <w:footerReference w:type="first" r:id="rId26"/>
          <w:pgSz w:w="11906" w:h="16838"/>
          <w:pgMar w:top="2098" w:right="1474" w:bottom="1985" w:left="1588" w:header="851" w:footer="1565" w:gutter="0"/>
          <w:cols w:space="720"/>
          <w:titlePg/>
          <w:docGrid w:type="linesAndChars" w:linePitch="289" w:charSpace="-1844"/>
        </w:sectPr>
      </w:pPr>
    </w:p>
    <w:p w14:paraId="401BF643" w14:textId="77777777" w:rsidR="00BC1F2D" w:rsidRDefault="00BC1F2D" w:rsidP="00BC1F2D">
      <w:pPr>
        <w:snapToGrid w:val="0"/>
        <w:spacing w:line="360" w:lineRule="exact"/>
        <w:rPr>
          <w:rFonts w:ascii="宋体" w:hAnsi="宋体" w:cs="宋体"/>
        </w:rPr>
      </w:pPr>
      <w:r>
        <w:rPr>
          <w:rFonts w:ascii="宋体" w:hAnsi="宋体" w:hint="eastAsia"/>
        </w:rPr>
        <w:lastRenderedPageBreak/>
        <w:t>（证书）行政处罚的企业（单位）或撤销登记的企业（单位）</w:t>
      </w:r>
      <w:r>
        <w:rPr>
          <w:rFonts w:ascii="宋体" w:hAnsi="宋体" w:cs="宋体" w:hint="eastAsia"/>
        </w:rPr>
        <w:t>。</w:t>
      </w:r>
    </w:p>
    <w:p w14:paraId="0BC33A17" w14:textId="77777777" w:rsidR="00BC1F2D" w:rsidRDefault="00BC1F2D" w:rsidP="00BC1F2D">
      <w:pPr>
        <w:snapToGrid w:val="0"/>
        <w:spacing w:line="360" w:lineRule="exact"/>
        <w:ind w:firstLineChars="200" w:firstLine="402"/>
        <w:rPr>
          <w:rFonts w:ascii="宋体" w:hAnsi="宋体" w:cs="宋体" w:hint="eastAsia"/>
        </w:rPr>
      </w:pPr>
      <w:r>
        <w:rPr>
          <w:rFonts w:ascii="宋体" w:hAnsi="宋体" w:cs="宋体" w:hint="eastAsia"/>
        </w:rPr>
        <w:t>9.其他：指上述情况以外的其他企业（</w:t>
      </w:r>
      <w:r>
        <w:rPr>
          <w:rFonts w:ascii="宋体" w:hAnsi="宋体" w:cs="宋体"/>
        </w:rPr>
        <w:t>单位）</w:t>
      </w:r>
      <w:r>
        <w:rPr>
          <w:rFonts w:ascii="宋体" w:hAnsi="宋体" w:cs="宋体" w:hint="eastAsia"/>
        </w:rPr>
        <w:t>。</w:t>
      </w:r>
    </w:p>
    <w:p w14:paraId="5B983E59" w14:textId="77777777" w:rsidR="00BC1F2D" w:rsidRDefault="00BC1F2D" w:rsidP="00BC1F2D">
      <w:pPr>
        <w:snapToGrid w:val="0"/>
        <w:spacing w:line="360" w:lineRule="exact"/>
        <w:ind w:firstLineChars="200" w:firstLine="402"/>
        <w:rPr>
          <w:rFonts w:ascii="宋体"/>
        </w:rPr>
      </w:pPr>
      <w:r>
        <w:rPr>
          <w:rFonts w:ascii="黑体" w:eastAsia="黑体" w:hAnsi="宋体" w:cs="黑体" w:hint="eastAsia"/>
        </w:rPr>
        <w:t>单位所在地区划及</w:t>
      </w:r>
      <w:r>
        <w:rPr>
          <w:rFonts w:ascii="黑体" w:eastAsia="黑体" w:hAnsi="宋体" w:cs="黑体"/>
        </w:rPr>
        <w:t xml:space="preserve">详细地址  </w:t>
      </w:r>
      <w:r>
        <w:rPr>
          <w:rFonts w:ascii="宋体" w:hAnsi="宋体" w:cs="宋体" w:hint="eastAsia"/>
        </w:rPr>
        <w:t>指单位主要经营地所处的详细地址及区划代码等。本栏分三部分填写：</w:t>
      </w:r>
    </w:p>
    <w:p w14:paraId="7A9CCCCC" w14:textId="77777777" w:rsidR="00BC1F2D" w:rsidRDefault="00BC1F2D" w:rsidP="00BC1F2D">
      <w:pPr>
        <w:snapToGrid w:val="0"/>
        <w:spacing w:line="360" w:lineRule="exact"/>
        <w:ind w:firstLineChars="200" w:firstLine="402"/>
        <w:rPr>
          <w:rFonts w:ascii="宋体"/>
        </w:rPr>
      </w:pPr>
      <w:r>
        <w:rPr>
          <w:rFonts w:ascii="宋体" w:hAnsi="宋体" w:cs="宋体" w:hint="eastAsia"/>
        </w:rPr>
        <w:t>第一部分：区划代码，指单位主要</w:t>
      </w:r>
      <w:r>
        <w:rPr>
          <w:rFonts w:ascii="宋体" w:hAnsi="宋体" w:cs="宋体"/>
        </w:rPr>
        <w:t>经营地</w:t>
      </w:r>
      <w:r>
        <w:rPr>
          <w:rFonts w:ascii="宋体" w:hAnsi="宋体" w:cs="宋体" w:hint="eastAsia"/>
        </w:rPr>
        <w:t>所在地区的区划代码。按2</w:t>
      </w:r>
      <w:r>
        <w:rPr>
          <w:rFonts w:ascii="宋体" w:hAnsi="宋体" w:cs="宋体"/>
        </w:rPr>
        <w:t>02</w:t>
      </w:r>
      <w:r>
        <w:rPr>
          <w:rFonts w:ascii="宋体" w:hAnsi="宋体" w:cs="宋体" w:hint="eastAsia"/>
        </w:rPr>
        <w:t>1年《统计用</w:t>
      </w:r>
      <w:r>
        <w:rPr>
          <w:rFonts w:ascii="宋体" w:hAnsi="宋体" w:cs="宋体"/>
        </w:rPr>
        <w:t>区划代码</w:t>
      </w:r>
      <w:r>
        <w:rPr>
          <w:rFonts w:ascii="宋体" w:hAnsi="宋体" w:cs="宋体" w:hint="eastAsia"/>
        </w:rPr>
        <w:t>和</w:t>
      </w:r>
      <w:r>
        <w:rPr>
          <w:rFonts w:ascii="宋体" w:hAnsi="宋体" w:cs="宋体"/>
        </w:rPr>
        <w:t>城乡</w:t>
      </w:r>
      <w:r>
        <w:rPr>
          <w:rFonts w:ascii="宋体" w:hAnsi="宋体" w:cs="宋体" w:hint="eastAsia"/>
        </w:rPr>
        <w:t>划分</w:t>
      </w:r>
      <w:r>
        <w:rPr>
          <w:rFonts w:ascii="宋体" w:hAnsi="宋体" w:cs="宋体"/>
        </w:rPr>
        <w:t>代码》</w:t>
      </w:r>
      <w:r>
        <w:rPr>
          <w:rFonts w:ascii="宋体" w:hAnsi="宋体" w:cs="宋体" w:hint="eastAsia"/>
        </w:rPr>
        <w:t>填写，由所在地统计机构统一填写，填报单位免填。</w:t>
      </w:r>
    </w:p>
    <w:p w14:paraId="6C69A099" w14:textId="77777777" w:rsidR="00BC1F2D" w:rsidRDefault="00BC1F2D" w:rsidP="00BC1F2D">
      <w:pPr>
        <w:spacing w:line="360" w:lineRule="exact"/>
        <w:ind w:firstLineChars="200" w:firstLine="402"/>
        <w:jc w:val="left"/>
        <w:rPr>
          <w:rFonts w:ascii="宋体" w:hAnsi="宋体" w:cs="宋体" w:hint="eastAsia"/>
        </w:rPr>
      </w:pPr>
      <w:r>
        <w:rPr>
          <w:rFonts w:ascii="宋体" w:hAnsi="宋体" w:cs="宋体" w:hint="eastAsia"/>
        </w:rPr>
        <w:t>第二部分：单位主要</w:t>
      </w:r>
      <w:r>
        <w:rPr>
          <w:rFonts w:ascii="宋体" w:hAnsi="宋体" w:cs="宋体"/>
        </w:rPr>
        <w:t>经营地</w:t>
      </w:r>
      <w:r>
        <w:rPr>
          <w:rFonts w:ascii="宋体" w:hAnsi="宋体" w:cs="宋体" w:hint="eastAsia"/>
        </w:rPr>
        <w:t>所处的详细地址。所有单位均填写本项。要求写明单位主要经营地所在的省</w:t>
      </w:r>
      <w:r>
        <w:rPr>
          <w:rFonts w:ascii="宋体" w:hAnsi="宋体" w:cs="宋体"/>
        </w:rPr>
        <w:t>（</w:t>
      </w:r>
      <w:r>
        <w:rPr>
          <w:rFonts w:ascii="宋体" w:hAnsi="宋体" w:cs="宋体" w:hint="eastAsia"/>
        </w:rPr>
        <w:t>自治区、直辖市</w:t>
      </w:r>
      <w:r>
        <w:rPr>
          <w:rFonts w:ascii="宋体" w:hAnsi="宋体" w:cs="宋体"/>
        </w:rPr>
        <w:t>）</w:t>
      </w:r>
      <w:r>
        <w:rPr>
          <w:rFonts w:ascii="宋体" w:hAnsi="宋体" w:cs="宋体" w:hint="eastAsia"/>
        </w:rPr>
        <w:t>、市</w:t>
      </w:r>
      <w:r>
        <w:rPr>
          <w:rFonts w:ascii="宋体" w:hAnsi="宋体" w:cs="宋体"/>
        </w:rPr>
        <w:t>（</w:t>
      </w:r>
      <w:r>
        <w:rPr>
          <w:rFonts w:ascii="宋体" w:hAnsi="宋体" w:cs="宋体" w:hint="eastAsia"/>
        </w:rPr>
        <w:t>地、州、盟</w:t>
      </w:r>
      <w:r>
        <w:rPr>
          <w:rFonts w:ascii="宋体" w:hAnsi="宋体" w:cs="宋体"/>
        </w:rPr>
        <w:t>）</w:t>
      </w:r>
      <w:r>
        <w:rPr>
          <w:rFonts w:ascii="宋体" w:hAnsi="宋体" w:cs="宋体" w:hint="eastAsia"/>
        </w:rPr>
        <w:t>、县</w:t>
      </w:r>
      <w:r>
        <w:rPr>
          <w:rFonts w:ascii="宋体" w:hAnsi="宋体" w:cs="宋体"/>
        </w:rPr>
        <w:t>（</w:t>
      </w:r>
      <w:r>
        <w:rPr>
          <w:rFonts w:ascii="宋体" w:hAnsi="宋体" w:cs="宋体" w:hint="eastAsia"/>
        </w:rPr>
        <w:t>市、区、旗</w:t>
      </w:r>
      <w:r>
        <w:rPr>
          <w:rFonts w:ascii="宋体" w:hAnsi="宋体" w:cs="宋体"/>
        </w:rPr>
        <w:t>）</w:t>
      </w:r>
      <w:r>
        <w:rPr>
          <w:rFonts w:ascii="宋体" w:hAnsi="宋体" w:cs="宋体" w:hint="eastAsia"/>
        </w:rPr>
        <w:t>、乡</w:t>
      </w:r>
      <w:r>
        <w:rPr>
          <w:rFonts w:ascii="宋体" w:hAnsi="宋体" w:cs="宋体"/>
        </w:rPr>
        <w:t>（</w:t>
      </w:r>
      <w:r>
        <w:rPr>
          <w:rFonts w:ascii="宋体" w:hAnsi="宋体" w:cs="宋体" w:hint="eastAsia"/>
        </w:rPr>
        <w:t>镇、街道办事处</w:t>
      </w:r>
      <w:r>
        <w:rPr>
          <w:rFonts w:ascii="宋体" w:hAnsi="宋体" w:cs="宋体"/>
        </w:rPr>
        <w:t>）</w:t>
      </w:r>
      <w:r>
        <w:rPr>
          <w:rFonts w:ascii="宋体" w:hAnsi="宋体" w:cs="宋体" w:hint="eastAsia"/>
        </w:rPr>
        <w:t>、村（居）委会以及具体街（路）的名称和详细的门牌号码，不能填写通讯号码或通讯信箱号码。</w:t>
      </w:r>
    </w:p>
    <w:p w14:paraId="2B42FC67" w14:textId="77777777" w:rsidR="00BC1F2D" w:rsidRDefault="00BC1F2D" w:rsidP="00BC1F2D">
      <w:pPr>
        <w:spacing w:line="360" w:lineRule="exact"/>
        <w:ind w:firstLineChars="200" w:firstLine="402"/>
        <w:jc w:val="left"/>
        <w:rPr>
          <w:rFonts w:ascii="宋体"/>
        </w:rPr>
      </w:pPr>
      <w:r>
        <w:rPr>
          <w:rFonts w:ascii="宋体" w:hAnsi="宋体" w:cs="宋体" w:hint="eastAsia"/>
        </w:rPr>
        <w:t>第三部分：园区企业所属园区情况，属于试点园区的单位填写本项。园区是指依据国家经济社会的发展目标与任务分工，通过公共管理赋予的、集中统一规划且具有一定经济社会功能的区域。包括</w:t>
      </w:r>
      <w:r>
        <w:rPr>
          <w:rFonts w:ascii="宋体" w:hAnsi="宋体" w:cs="宋体"/>
          <w:lang w:val="en"/>
        </w:rPr>
        <w:t>各级政府（部门）机构批准设立的具有相对固定管辖区域的开发区、保税区、工业园区、科技园区、物流园区、文化产业园区、农业示范区等各类</w:t>
      </w:r>
      <w:r>
        <w:rPr>
          <w:rFonts w:ascii="宋体" w:hAnsi="宋体" w:cs="宋体" w:hint="eastAsia"/>
        </w:rPr>
        <w:t>园区。园区企业所属园区详细名称指经有关部门批准正式使用的园区全称。列入园区单位名录的填报单位，该指标自动编写；未列入园区单位名录的填报单位按照实际情况填写。园区代码指按照《园区代码编制规则（试行）》自动编写的代码，填报单位免填。</w:t>
      </w:r>
    </w:p>
    <w:p w14:paraId="43D9C7C5" w14:textId="77777777" w:rsidR="00BC1F2D" w:rsidRDefault="00BC1F2D" w:rsidP="00BC1F2D">
      <w:pPr>
        <w:snapToGrid w:val="0"/>
        <w:spacing w:line="360" w:lineRule="exact"/>
        <w:ind w:firstLineChars="200" w:firstLine="402"/>
        <w:rPr>
          <w:rFonts w:ascii="宋体"/>
        </w:rPr>
      </w:pPr>
      <w:r>
        <w:rPr>
          <w:rFonts w:ascii="黑体" w:eastAsia="黑体" w:hAnsi="宋体" w:cs="黑体" w:hint="eastAsia"/>
        </w:rPr>
        <w:t>单位注册地址区划及</w:t>
      </w:r>
      <w:r>
        <w:rPr>
          <w:rFonts w:ascii="黑体" w:eastAsia="黑体" w:hAnsi="宋体" w:cs="黑体"/>
        </w:rPr>
        <w:t xml:space="preserve">详细地址  </w:t>
      </w:r>
      <w:r>
        <w:rPr>
          <w:rFonts w:ascii="宋体" w:hAnsi="宋体" w:cs="宋体" w:hint="eastAsia"/>
        </w:rPr>
        <w:t>指单位在审批登记部门登记注册的地址及区划代码。本栏分为两部分填写：</w:t>
      </w:r>
    </w:p>
    <w:p w14:paraId="14D1ADEE" w14:textId="77777777" w:rsidR="00BC1F2D" w:rsidRDefault="00BC1F2D" w:rsidP="00BC1F2D">
      <w:pPr>
        <w:snapToGrid w:val="0"/>
        <w:spacing w:line="360" w:lineRule="exact"/>
        <w:ind w:firstLineChars="200" w:firstLine="402"/>
        <w:rPr>
          <w:rFonts w:ascii="宋体"/>
        </w:rPr>
      </w:pPr>
      <w:r>
        <w:rPr>
          <w:rFonts w:ascii="宋体" w:hAnsi="宋体" w:cs="宋体" w:hint="eastAsia"/>
        </w:rPr>
        <w:t>第一部分：区划代码，指单位注册地的区划代码，按2</w:t>
      </w:r>
      <w:r>
        <w:rPr>
          <w:rFonts w:ascii="宋体" w:hAnsi="宋体" w:cs="宋体"/>
        </w:rPr>
        <w:t>02</w:t>
      </w:r>
      <w:r>
        <w:rPr>
          <w:rFonts w:ascii="宋体" w:hAnsi="宋体" w:cs="宋体" w:hint="eastAsia"/>
        </w:rPr>
        <w:t>1年《统计用</w:t>
      </w:r>
      <w:r>
        <w:rPr>
          <w:rFonts w:ascii="宋体" w:hAnsi="宋体" w:cs="宋体"/>
        </w:rPr>
        <w:t>区划代码</w:t>
      </w:r>
      <w:r>
        <w:rPr>
          <w:rFonts w:ascii="宋体" w:hAnsi="宋体" w:cs="宋体" w:hint="eastAsia"/>
        </w:rPr>
        <w:t>和</w:t>
      </w:r>
      <w:r>
        <w:rPr>
          <w:rFonts w:ascii="宋体" w:hAnsi="宋体" w:cs="宋体"/>
        </w:rPr>
        <w:t>城乡</w:t>
      </w:r>
      <w:r>
        <w:rPr>
          <w:rFonts w:ascii="宋体" w:hAnsi="宋体" w:cs="宋体" w:hint="eastAsia"/>
        </w:rPr>
        <w:t>划分</w:t>
      </w:r>
      <w:r>
        <w:rPr>
          <w:rFonts w:ascii="宋体" w:hAnsi="宋体" w:cs="宋体"/>
        </w:rPr>
        <w:t>代码》</w:t>
      </w:r>
      <w:r>
        <w:rPr>
          <w:rFonts w:ascii="宋体" w:hAnsi="宋体" w:cs="宋体" w:hint="eastAsia"/>
        </w:rPr>
        <w:t>填写，由所在地统计机构统一填写，填报单位免填。</w:t>
      </w:r>
    </w:p>
    <w:p w14:paraId="4B0A4360" w14:textId="77777777" w:rsidR="00BC1F2D" w:rsidRDefault="00BC1F2D" w:rsidP="00BC1F2D">
      <w:pPr>
        <w:spacing w:line="360" w:lineRule="exact"/>
        <w:ind w:firstLineChars="200" w:firstLine="402"/>
        <w:jc w:val="left"/>
        <w:rPr>
          <w:rFonts w:ascii="宋体"/>
        </w:rPr>
      </w:pPr>
      <w:r>
        <w:rPr>
          <w:rFonts w:ascii="宋体" w:hAnsi="宋体" w:cs="宋体" w:hint="eastAsia"/>
        </w:rPr>
        <w:t>第二部分：单位注册的详细地址，建筑业单位必须填写本项；其他行业单位注册地与经营地不一致的需填写本项，地址相同的可免填。要求写明单位注册地所在的省</w:t>
      </w:r>
      <w:r>
        <w:rPr>
          <w:rFonts w:ascii="宋体" w:hAnsi="宋体" w:cs="宋体"/>
        </w:rPr>
        <w:t>（</w:t>
      </w:r>
      <w:r>
        <w:rPr>
          <w:rFonts w:ascii="宋体" w:hAnsi="宋体" w:cs="宋体" w:hint="eastAsia"/>
        </w:rPr>
        <w:t>自治区、直辖市</w:t>
      </w:r>
      <w:r>
        <w:rPr>
          <w:rFonts w:ascii="宋体" w:hAnsi="宋体" w:cs="宋体"/>
        </w:rPr>
        <w:t>）</w:t>
      </w:r>
      <w:r>
        <w:rPr>
          <w:rFonts w:ascii="宋体" w:hAnsi="宋体" w:cs="宋体" w:hint="eastAsia"/>
        </w:rPr>
        <w:t>、市</w:t>
      </w:r>
      <w:r>
        <w:rPr>
          <w:rFonts w:ascii="宋体" w:hAnsi="宋体" w:cs="宋体"/>
        </w:rPr>
        <w:t>（</w:t>
      </w:r>
      <w:r>
        <w:rPr>
          <w:rFonts w:ascii="宋体" w:hAnsi="宋体" w:cs="宋体" w:hint="eastAsia"/>
        </w:rPr>
        <w:t>地、州、盟</w:t>
      </w:r>
      <w:r>
        <w:rPr>
          <w:rFonts w:ascii="宋体" w:hAnsi="宋体" w:cs="宋体"/>
        </w:rPr>
        <w:t>）</w:t>
      </w:r>
      <w:r>
        <w:rPr>
          <w:rFonts w:ascii="宋体" w:hAnsi="宋体" w:cs="宋体" w:hint="eastAsia"/>
        </w:rPr>
        <w:t>、县</w:t>
      </w:r>
      <w:r>
        <w:rPr>
          <w:rFonts w:ascii="宋体" w:hAnsi="宋体" w:cs="宋体"/>
        </w:rPr>
        <w:t>（</w:t>
      </w:r>
      <w:r>
        <w:rPr>
          <w:rFonts w:ascii="宋体" w:hAnsi="宋体" w:cs="宋体" w:hint="eastAsia"/>
        </w:rPr>
        <w:t>市、区、旗</w:t>
      </w:r>
      <w:r>
        <w:rPr>
          <w:rFonts w:ascii="宋体" w:hAnsi="宋体" w:cs="宋体"/>
        </w:rPr>
        <w:t>）</w:t>
      </w:r>
      <w:r>
        <w:rPr>
          <w:rFonts w:ascii="宋体" w:hAnsi="宋体" w:cs="宋体" w:hint="eastAsia"/>
        </w:rPr>
        <w:t>、乡</w:t>
      </w:r>
      <w:r>
        <w:rPr>
          <w:rFonts w:ascii="宋体" w:hAnsi="宋体" w:cs="宋体"/>
        </w:rPr>
        <w:t>（</w:t>
      </w:r>
      <w:r>
        <w:rPr>
          <w:rFonts w:ascii="宋体" w:hAnsi="宋体" w:cs="宋体" w:hint="eastAsia"/>
        </w:rPr>
        <w:t>镇、街道办事处</w:t>
      </w:r>
      <w:r>
        <w:rPr>
          <w:rFonts w:ascii="宋体" w:hAnsi="宋体" w:cs="宋体"/>
        </w:rPr>
        <w:t>）</w:t>
      </w:r>
      <w:r>
        <w:rPr>
          <w:rFonts w:ascii="宋体" w:hAnsi="宋体" w:cs="宋体" w:hint="eastAsia"/>
        </w:rPr>
        <w:t>、村（居）委会以及具体街（路）的名称和详细的门牌号码，不能填写通讯号码或通讯信箱号码。</w:t>
      </w:r>
    </w:p>
    <w:p w14:paraId="63C79164" w14:textId="77777777" w:rsidR="00BC1F2D" w:rsidRDefault="00BC1F2D" w:rsidP="00BC1F2D">
      <w:pPr>
        <w:snapToGrid w:val="0"/>
        <w:spacing w:line="360" w:lineRule="exact"/>
        <w:ind w:firstLineChars="200" w:firstLine="402"/>
        <w:rPr>
          <w:rFonts w:ascii="宋体"/>
        </w:rPr>
      </w:pPr>
      <w:r>
        <w:rPr>
          <w:rFonts w:ascii="黑体" w:eastAsia="黑体" w:hAnsi="宋体" w:cs="黑体" w:hint="eastAsia"/>
        </w:rPr>
        <w:t>联系方式</w:t>
      </w:r>
      <w:r>
        <w:rPr>
          <w:rFonts w:ascii="黑体" w:eastAsia="黑体" w:hAnsi="宋体" w:cs="黑体"/>
        </w:rPr>
        <w:t xml:space="preserve">  </w:t>
      </w:r>
      <w:r>
        <w:rPr>
          <w:rFonts w:ascii="宋体" w:hAnsi="宋体" w:cs="宋体" w:hint="eastAsia"/>
        </w:rPr>
        <w:t>包括固定电话、移动电话、传真电话和邮政编码等能够与单位取得联系的信息。所有单位均填写本项。</w:t>
      </w:r>
    </w:p>
    <w:p w14:paraId="7A218928" w14:textId="77777777" w:rsidR="00BC1F2D" w:rsidRDefault="00BC1F2D" w:rsidP="00BC1F2D">
      <w:pPr>
        <w:snapToGrid w:val="0"/>
        <w:spacing w:line="360" w:lineRule="exact"/>
        <w:ind w:firstLineChars="200" w:firstLine="402"/>
        <w:rPr>
          <w:rFonts w:ascii="宋体"/>
        </w:rPr>
      </w:pPr>
      <w:r>
        <w:rPr>
          <w:rFonts w:ascii="宋体" w:hAnsi="宋体" w:cs="宋体" w:hint="eastAsia"/>
        </w:rPr>
        <w:t>电话号码以填写固定电话号码为主，对于确实没有固定电话号码的单位，可以填写主要负责人的移动电话号码。</w:t>
      </w:r>
    </w:p>
    <w:p w14:paraId="7397CFF2" w14:textId="77777777" w:rsidR="00BC1F2D" w:rsidRDefault="00BC1F2D" w:rsidP="00BC1F2D">
      <w:pPr>
        <w:snapToGrid w:val="0"/>
        <w:spacing w:line="360" w:lineRule="exact"/>
        <w:ind w:firstLineChars="200" w:firstLine="402"/>
        <w:rPr>
          <w:rFonts w:ascii="宋体"/>
        </w:rPr>
      </w:pPr>
      <w:r>
        <w:rPr>
          <w:rFonts w:ascii="黑体" w:eastAsia="黑体" w:hAnsi="宋体" w:cs="黑体" w:hint="eastAsia"/>
        </w:rPr>
        <w:t>行业类别</w:t>
      </w:r>
      <w:r>
        <w:rPr>
          <w:rFonts w:ascii="黑体" w:eastAsia="黑体" w:hAnsi="宋体" w:cs="黑体"/>
        </w:rPr>
        <w:t xml:space="preserve">  </w:t>
      </w:r>
      <w:r>
        <w:rPr>
          <w:rFonts w:ascii="宋体" w:hAnsi="宋体" w:cs="黑体" w:hint="eastAsia"/>
        </w:rPr>
        <w:t>指</w:t>
      </w:r>
      <w:r>
        <w:rPr>
          <w:rFonts w:ascii="宋体" w:hAnsi="宋体" w:cs="宋体" w:hint="eastAsia"/>
        </w:rPr>
        <w:t>根据其从事的社会经济活动性质对各类单位进行的分类。本项分两部分填写：</w:t>
      </w:r>
    </w:p>
    <w:p w14:paraId="2211600A" w14:textId="77777777" w:rsidR="00BC1F2D" w:rsidRDefault="00BC1F2D" w:rsidP="00BC1F2D">
      <w:pPr>
        <w:snapToGrid w:val="0"/>
        <w:spacing w:line="360" w:lineRule="exact"/>
        <w:ind w:firstLineChars="200" w:firstLine="402"/>
        <w:rPr>
          <w:rFonts w:ascii="宋体" w:hint="eastAsia"/>
        </w:rPr>
      </w:pPr>
      <w:r>
        <w:rPr>
          <w:rFonts w:ascii="宋体" w:hAnsi="宋体" w:cs="宋体" w:hint="eastAsia"/>
        </w:rPr>
        <w:t>第一部分：</w:t>
      </w:r>
      <w:r>
        <w:rPr>
          <w:rFonts w:ascii="宋体" w:hAnsi="宋体" w:cs="宋体" w:hint="eastAsia"/>
          <w:szCs w:val="21"/>
        </w:rPr>
        <w:t>主要业务活动，所有单位均填写本项。具体填写各单位的一至三种主要业务活动名称，并按其重要程度或增加值所占比重，从大到小顺序排列。如果</w:t>
      </w:r>
      <w:r>
        <w:rPr>
          <w:rFonts w:ascii="宋体" w:hAnsi="宋体" w:cs="宋体" w:hint="eastAsia"/>
          <w:kern w:val="0"/>
          <w:szCs w:val="21"/>
          <w:lang w:bidi="ar"/>
        </w:rPr>
        <w:t>无法用增加值确定单位的主要活动，按照</w:t>
      </w:r>
      <w:r>
        <w:rPr>
          <w:rFonts w:ascii="宋体" w:hAnsi="宋体" w:cs="宋体" w:hint="eastAsia"/>
          <w:szCs w:val="21"/>
        </w:rPr>
        <w:t>《国民经济行业分类》（GB/T 4754－2017）相关规定填写。</w:t>
      </w:r>
      <w:r>
        <w:rPr>
          <w:rFonts w:ascii="宋体" w:hAnsi="宋体" w:cs="宋体" w:hint="eastAsia"/>
        </w:rPr>
        <w:t>填写时</w:t>
      </w:r>
      <w:r>
        <w:rPr>
          <w:rFonts w:ascii="宋体" w:hAnsi="宋体" w:cs="宋体"/>
        </w:rPr>
        <w:t>，按照“动词</w:t>
      </w:r>
      <w:r>
        <w:rPr>
          <w:rFonts w:ascii="宋体" w:hAnsi="宋体" w:cs="宋体" w:hint="eastAsia"/>
        </w:rPr>
        <w:t>+（修饰性定语）名词</w:t>
      </w:r>
      <w:r>
        <w:rPr>
          <w:rFonts w:ascii="宋体" w:hAnsi="宋体" w:cs="宋体"/>
        </w:rPr>
        <w:t>”或“</w:t>
      </w:r>
      <w:r>
        <w:rPr>
          <w:rFonts w:ascii="宋体" w:hAnsi="宋体" w:cs="宋体" w:hint="eastAsia"/>
        </w:rPr>
        <w:t>（修饰性定语）名词+动词</w:t>
      </w:r>
      <w:r>
        <w:rPr>
          <w:rFonts w:ascii="宋体" w:hAnsi="宋体" w:cs="宋体"/>
        </w:rPr>
        <w:t>”</w:t>
      </w:r>
      <w:r>
        <w:rPr>
          <w:rFonts w:ascii="宋体" w:hAnsi="宋体" w:cs="宋体" w:hint="eastAsia"/>
        </w:rPr>
        <w:t>的</w:t>
      </w:r>
      <w:r>
        <w:rPr>
          <w:rFonts w:ascii="宋体" w:hAnsi="宋体" w:cs="宋体"/>
        </w:rPr>
        <w:t>形式填写，动词用于描述业务活动的类型，名词用于描述</w:t>
      </w:r>
      <w:r>
        <w:rPr>
          <w:rFonts w:ascii="宋体" w:hAnsi="宋体" w:cs="宋体" w:hint="eastAsia"/>
        </w:rPr>
        <w:t>商品</w:t>
      </w:r>
      <w:r>
        <w:rPr>
          <w:rFonts w:ascii="宋体" w:hAnsi="宋体" w:cs="宋体"/>
        </w:rPr>
        <w:t>或服务的名称，</w:t>
      </w:r>
      <w:r>
        <w:rPr>
          <w:rFonts w:ascii="宋体" w:hAnsi="宋体" w:cs="宋体" w:hint="eastAsia"/>
        </w:rPr>
        <w:t>如“铝</w:t>
      </w:r>
      <w:r>
        <w:rPr>
          <w:rFonts w:ascii="宋体" w:hAnsi="宋体" w:cs="宋体"/>
        </w:rPr>
        <w:t>矿采掘”“</w:t>
      </w:r>
      <w:r>
        <w:rPr>
          <w:rFonts w:ascii="宋体" w:hAnsi="宋体" w:cs="宋体" w:hint="eastAsia"/>
        </w:rPr>
        <w:t>纯棉</w:t>
      </w:r>
      <w:r>
        <w:rPr>
          <w:rFonts w:ascii="宋体" w:hAnsi="宋体" w:cs="宋体"/>
        </w:rPr>
        <w:t>服装加工”“</w:t>
      </w:r>
      <w:r>
        <w:rPr>
          <w:rFonts w:ascii="宋体" w:hAnsi="宋体" w:cs="宋体" w:hint="eastAsia"/>
        </w:rPr>
        <w:t>市政</w:t>
      </w:r>
      <w:r>
        <w:rPr>
          <w:rFonts w:ascii="宋体" w:hAnsi="宋体" w:cs="宋体"/>
        </w:rPr>
        <w:t>道路施工”“</w:t>
      </w:r>
      <w:r>
        <w:rPr>
          <w:rFonts w:ascii="宋体" w:hAnsi="宋体" w:cs="宋体" w:hint="eastAsia"/>
        </w:rPr>
        <w:t>房地产</w:t>
      </w:r>
      <w:r>
        <w:rPr>
          <w:rFonts w:ascii="宋体" w:hAnsi="宋体" w:cs="宋体"/>
        </w:rPr>
        <w:t>开发经营”“</w:t>
      </w:r>
      <w:r>
        <w:rPr>
          <w:rFonts w:ascii="宋体" w:hAnsi="宋体" w:cs="宋体" w:hint="eastAsia"/>
        </w:rPr>
        <w:t>五金制品批发</w:t>
      </w:r>
      <w:r>
        <w:rPr>
          <w:rFonts w:ascii="宋体" w:hAnsi="宋体" w:cs="宋体"/>
        </w:rPr>
        <w:t>”“</w:t>
      </w:r>
      <w:r>
        <w:rPr>
          <w:rFonts w:ascii="宋体" w:hAnsi="宋体" w:cs="宋体" w:hint="eastAsia"/>
        </w:rPr>
        <w:t>普通</w:t>
      </w:r>
      <w:r>
        <w:rPr>
          <w:rFonts w:ascii="宋体" w:hAnsi="宋体" w:cs="宋体"/>
        </w:rPr>
        <w:t>小学教育”</w:t>
      </w:r>
      <w:r>
        <w:rPr>
          <w:rFonts w:ascii="宋体" w:hAnsi="宋体" w:cs="宋体" w:hint="eastAsia"/>
        </w:rPr>
        <w:t>等</w:t>
      </w:r>
      <w:r>
        <w:rPr>
          <w:rFonts w:ascii="宋体" w:hAnsi="宋体" w:cs="宋体"/>
        </w:rPr>
        <w:t>。</w:t>
      </w:r>
    </w:p>
    <w:p w14:paraId="0F9E337B" w14:textId="77777777" w:rsidR="00BC1F2D" w:rsidRDefault="00BC1F2D" w:rsidP="00BC1F2D">
      <w:pPr>
        <w:snapToGrid w:val="0"/>
        <w:spacing w:line="360" w:lineRule="exact"/>
        <w:ind w:firstLineChars="200" w:firstLine="402"/>
        <w:rPr>
          <w:rFonts w:ascii="宋体" w:hAnsi="宋体" w:cs="宋体" w:hint="eastAsia"/>
        </w:rPr>
        <w:sectPr w:rsidR="00BC1F2D">
          <w:footerReference w:type="even" r:id="rId27"/>
          <w:footerReference w:type="default" r:id="rId28"/>
          <w:footerReference w:type="first" r:id="rId29"/>
          <w:pgSz w:w="11906" w:h="16838"/>
          <w:pgMar w:top="2098" w:right="1474" w:bottom="1985" w:left="1588" w:header="851" w:footer="1565" w:gutter="0"/>
          <w:cols w:space="720"/>
          <w:titlePg/>
          <w:docGrid w:type="linesAndChars" w:linePitch="289" w:charSpace="-1844"/>
        </w:sectPr>
      </w:pPr>
    </w:p>
    <w:p w14:paraId="4329B2FA" w14:textId="77777777" w:rsidR="00BC1F2D" w:rsidRDefault="00BC1F2D" w:rsidP="00BC1F2D">
      <w:pPr>
        <w:snapToGrid w:val="0"/>
        <w:spacing w:line="360" w:lineRule="exact"/>
        <w:ind w:firstLineChars="200" w:firstLine="402"/>
        <w:rPr>
          <w:rFonts w:ascii="宋体"/>
        </w:rPr>
      </w:pPr>
      <w:r>
        <w:rPr>
          <w:rFonts w:ascii="宋体" w:hAnsi="宋体" w:cs="宋体" w:hint="eastAsia"/>
        </w:rPr>
        <w:lastRenderedPageBreak/>
        <w:t>筹建单位</w:t>
      </w:r>
      <w:proofErr w:type="gramStart"/>
      <w:r>
        <w:rPr>
          <w:rFonts w:ascii="宋体" w:hAnsi="宋体" w:cs="宋体" w:hint="eastAsia"/>
        </w:rPr>
        <w:t>按建成</w:t>
      </w:r>
      <w:proofErr w:type="gramEnd"/>
      <w:r>
        <w:rPr>
          <w:rFonts w:ascii="宋体" w:hAnsi="宋体" w:cs="宋体" w:hint="eastAsia"/>
        </w:rPr>
        <w:t>投产</w:t>
      </w:r>
      <w:r>
        <w:rPr>
          <w:rFonts w:ascii="宋体" w:hAnsi="宋体" w:cs="宋体"/>
        </w:rPr>
        <w:t>（</w:t>
      </w:r>
      <w:r>
        <w:rPr>
          <w:rFonts w:ascii="宋体" w:hAnsi="宋体" w:cs="宋体" w:hint="eastAsia"/>
        </w:rPr>
        <w:t>营业</w:t>
      </w:r>
      <w:r>
        <w:rPr>
          <w:rFonts w:ascii="宋体" w:hAnsi="宋体" w:cs="宋体"/>
        </w:rPr>
        <w:t>）</w:t>
      </w:r>
      <w:r>
        <w:rPr>
          <w:rFonts w:ascii="宋体" w:hAnsi="宋体" w:cs="宋体" w:hint="eastAsia"/>
        </w:rPr>
        <w:t>后活动性质填写主要业务活动名称。</w:t>
      </w:r>
    </w:p>
    <w:p w14:paraId="31C3EAA0" w14:textId="77777777" w:rsidR="00BC1F2D" w:rsidRDefault="00BC1F2D" w:rsidP="00BC1F2D">
      <w:pPr>
        <w:snapToGrid w:val="0"/>
        <w:spacing w:line="360" w:lineRule="exact"/>
        <w:ind w:firstLineChars="200" w:firstLine="402"/>
        <w:rPr>
          <w:rFonts w:ascii="宋体"/>
        </w:rPr>
      </w:pPr>
      <w:r>
        <w:rPr>
          <w:rFonts w:ascii="宋体" w:hAnsi="宋体" w:cs="宋体" w:hint="eastAsia"/>
        </w:rPr>
        <w:t>第二部分：行业代码，填报单位免填。由所在地统计机构根据各单位填写的主要业务活动，对照《国民经济行业分类》</w:t>
      </w:r>
      <w:r>
        <w:rPr>
          <w:rFonts w:ascii="宋体" w:hAnsi="宋体" w:cs="宋体"/>
        </w:rPr>
        <w:t>（GB/T</w:t>
      </w:r>
      <w:r>
        <w:rPr>
          <w:rFonts w:ascii="宋体" w:hAnsi="宋体" w:cs="宋体" w:hint="eastAsia"/>
        </w:rPr>
        <w:t xml:space="preserve"> </w:t>
      </w:r>
      <w:r>
        <w:rPr>
          <w:rFonts w:ascii="宋体" w:hAnsi="宋体" w:cs="宋体"/>
        </w:rPr>
        <w:t>4754</w:t>
      </w:r>
      <w:r>
        <w:rPr>
          <w:rFonts w:ascii="宋体" w:hAnsi="宋体" w:cs="宋体" w:hint="eastAsia"/>
        </w:rPr>
        <w:t>－</w:t>
      </w:r>
      <w:r>
        <w:rPr>
          <w:rFonts w:ascii="宋体" w:hAnsi="宋体" w:cs="宋体"/>
        </w:rPr>
        <w:t>2017）</w:t>
      </w:r>
      <w:r>
        <w:rPr>
          <w:rFonts w:ascii="宋体" w:hAnsi="宋体" w:cs="宋体" w:hint="eastAsia"/>
        </w:rPr>
        <w:t>填写行业小类代码。</w:t>
      </w:r>
    </w:p>
    <w:p w14:paraId="440CD2BE" w14:textId="77777777" w:rsidR="00BC1F2D" w:rsidRDefault="00BC1F2D" w:rsidP="00BC1F2D">
      <w:pPr>
        <w:snapToGrid w:val="0"/>
        <w:spacing w:line="360" w:lineRule="exact"/>
        <w:ind w:firstLineChars="200" w:firstLine="402"/>
        <w:rPr>
          <w:rFonts w:ascii="宋体"/>
        </w:rPr>
      </w:pPr>
      <w:r>
        <w:rPr>
          <w:rFonts w:ascii="宋体" w:hAnsi="宋体" w:cs="宋体" w:hint="eastAsia"/>
        </w:rPr>
        <w:t>筹建单位</w:t>
      </w:r>
      <w:proofErr w:type="gramStart"/>
      <w:r>
        <w:rPr>
          <w:rFonts w:ascii="宋体" w:hAnsi="宋体" w:cs="宋体" w:hint="eastAsia"/>
        </w:rPr>
        <w:t>按建成</w:t>
      </w:r>
      <w:proofErr w:type="gramEnd"/>
      <w:r>
        <w:rPr>
          <w:rFonts w:ascii="宋体" w:hAnsi="宋体" w:cs="宋体" w:hint="eastAsia"/>
        </w:rPr>
        <w:t>投产</w:t>
      </w:r>
      <w:r>
        <w:rPr>
          <w:rFonts w:ascii="宋体" w:hAnsi="宋体" w:cs="宋体"/>
        </w:rPr>
        <w:t>（</w:t>
      </w:r>
      <w:r>
        <w:rPr>
          <w:rFonts w:ascii="宋体" w:hAnsi="宋体" w:cs="宋体" w:hint="eastAsia"/>
        </w:rPr>
        <w:t>营业</w:t>
      </w:r>
      <w:r>
        <w:rPr>
          <w:rFonts w:ascii="宋体" w:hAnsi="宋体" w:cs="宋体"/>
        </w:rPr>
        <w:t>）</w:t>
      </w:r>
      <w:r>
        <w:rPr>
          <w:rFonts w:ascii="宋体" w:hAnsi="宋体" w:cs="宋体" w:hint="eastAsia"/>
        </w:rPr>
        <w:t>后的活动性质填写行业小类代码。</w:t>
      </w:r>
    </w:p>
    <w:p w14:paraId="3AFD9BF7" w14:textId="77777777" w:rsidR="00BC1F2D" w:rsidRDefault="00BC1F2D" w:rsidP="00BC1F2D">
      <w:pPr>
        <w:snapToGrid w:val="0"/>
        <w:spacing w:line="360" w:lineRule="exact"/>
        <w:ind w:firstLineChars="200" w:firstLine="402"/>
        <w:rPr>
          <w:rFonts w:ascii="黑体" w:eastAsia="黑体" w:hAnsi="宋体"/>
        </w:rPr>
      </w:pPr>
      <w:r>
        <w:rPr>
          <w:rFonts w:ascii="黑体" w:eastAsia="黑体" w:hAnsi="宋体" w:cs="黑体" w:hint="eastAsia"/>
        </w:rPr>
        <w:t>机构类型</w:t>
      </w:r>
      <w:r>
        <w:rPr>
          <w:rFonts w:ascii="黑体" w:eastAsia="黑体" w:hAnsi="宋体" w:cs="黑体"/>
        </w:rPr>
        <w:t xml:space="preserve">  </w:t>
      </w:r>
      <w:r>
        <w:rPr>
          <w:rFonts w:ascii="宋体" w:hAnsi="宋体" w:cs="宋体" w:hint="eastAsia"/>
        </w:rPr>
        <w:t>分为企业、事业单位、机关、社会团体、民办非企业单位、基金会、居委会、村委会、</w:t>
      </w:r>
      <w:r>
        <w:rPr>
          <w:rFonts w:ascii="宋体" w:hAnsi="宋体" w:cs="宋体"/>
        </w:rPr>
        <w:t>农民专业合作社</w:t>
      </w:r>
      <w:r>
        <w:rPr>
          <w:rFonts w:ascii="宋体" w:hAnsi="宋体" w:cs="宋体" w:hint="eastAsia"/>
        </w:rPr>
        <w:t>、</w:t>
      </w:r>
      <w:r>
        <w:rPr>
          <w:rFonts w:ascii="宋体" w:hAnsi="宋体" w:cs="宋体"/>
        </w:rPr>
        <w:t>农村集体经济组织</w:t>
      </w:r>
      <w:r>
        <w:rPr>
          <w:rFonts w:ascii="宋体" w:hAnsi="宋体" w:cs="宋体" w:hint="eastAsia"/>
        </w:rPr>
        <w:t>和其他组织机构。所有单位均填写本项。</w:t>
      </w:r>
    </w:p>
    <w:p w14:paraId="2E551D83" w14:textId="77777777" w:rsidR="00BC1F2D" w:rsidRDefault="00BC1F2D" w:rsidP="00BC1F2D">
      <w:pPr>
        <w:snapToGrid w:val="0"/>
        <w:spacing w:line="360" w:lineRule="exact"/>
        <w:ind w:firstLineChars="200" w:firstLine="402"/>
        <w:rPr>
          <w:rFonts w:ascii="宋体"/>
        </w:rPr>
      </w:pPr>
      <w:r>
        <w:rPr>
          <w:rFonts w:ascii="宋体" w:hAnsi="宋体" w:cs="宋体" w:hint="eastAsia"/>
        </w:rPr>
        <w:t>1.企业：包括（1）领取《企业法人营业执照》（或新版《营业执照》）的各类企业法人；（2）个人独资企业、合伙企业；（3）领取《营业执照》的企业法人分支</w:t>
      </w:r>
      <w:r>
        <w:rPr>
          <w:rFonts w:ascii="宋体" w:hAnsi="宋体" w:cs="宋体"/>
        </w:rPr>
        <w:t>机构</w:t>
      </w:r>
      <w:r>
        <w:rPr>
          <w:rFonts w:ascii="宋体" w:hAnsi="宋体" w:cs="宋体" w:hint="eastAsia"/>
        </w:rPr>
        <w:t>或经营单位，</w:t>
      </w:r>
      <w:r>
        <w:rPr>
          <w:rFonts w:ascii="宋体" w:hAnsi="宋体"/>
        </w:rPr>
        <w:t>个人独资企业和</w:t>
      </w:r>
      <w:r>
        <w:rPr>
          <w:rFonts w:ascii="宋体" w:hAnsi="宋体" w:hint="eastAsia"/>
        </w:rPr>
        <w:t>合伙</w:t>
      </w:r>
      <w:r>
        <w:rPr>
          <w:rFonts w:ascii="宋体" w:hAnsi="宋体"/>
        </w:rPr>
        <w:t>企业的分支机构</w:t>
      </w:r>
      <w:r>
        <w:rPr>
          <w:rFonts w:ascii="宋体" w:hAnsi="宋体" w:cs="宋体" w:hint="eastAsia"/>
        </w:rPr>
        <w:t>；（4）未经有关部门批准但实际从事生产经营活动、且符合产业活动单位条件的企业法人的组成部分。</w:t>
      </w:r>
    </w:p>
    <w:p w14:paraId="1259E8B5" w14:textId="77777777" w:rsidR="00BC1F2D" w:rsidRDefault="00BC1F2D" w:rsidP="00BC1F2D">
      <w:pPr>
        <w:snapToGrid w:val="0"/>
        <w:spacing w:line="360" w:lineRule="exact"/>
        <w:ind w:firstLineChars="200" w:firstLine="402"/>
        <w:rPr>
          <w:sz w:val="24"/>
        </w:rPr>
      </w:pPr>
      <w:r>
        <w:rPr>
          <w:rFonts w:ascii="宋体" w:hAnsi="宋体" w:cs="宋体" w:hint="eastAsia"/>
        </w:rPr>
        <w:t>2.事业单位：包括（1）</w:t>
      </w:r>
      <w:proofErr w:type="gramStart"/>
      <w:r>
        <w:rPr>
          <w:rFonts w:ascii="宋体" w:hAnsi="宋体" w:cs="宋体" w:hint="eastAsia"/>
        </w:rPr>
        <w:t>经机构</w:t>
      </w:r>
      <w:proofErr w:type="gramEnd"/>
      <w:r>
        <w:rPr>
          <w:rFonts w:ascii="宋体" w:hAnsi="宋体" w:cs="宋体" w:hint="eastAsia"/>
        </w:rPr>
        <w:t>编制部门批准成立和登记或备案，领取《事业单位法人证书》，取得法人资格的单位；（2）</w:t>
      </w:r>
      <w:r>
        <w:rPr>
          <w:rFonts w:cs="宋体" w:hint="eastAsia"/>
        </w:rPr>
        <w:t>事业法人单位的本部及分支机构或派出机构。</w:t>
      </w:r>
    </w:p>
    <w:p w14:paraId="1E41317C" w14:textId="77777777" w:rsidR="00BC1F2D" w:rsidRDefault="00BC1F2D" w:rsidP="00BC1F2D">
      <w:pPr>
        <w:snapToGrid w:val="0"/>
        <w:spacing w:line="360" w:lineRule="exact"/>
        <w:ind w:firstLineChars="200" w:firstLine="402"/>
        <w:rPr>
          <w:rFonts w:ascii="宋体"/>
        </w:rPr>
      </w:pPr>
      <w:r>
        <w:rPr>
          <w:rFonts w:ascii="宋体" w:hAnsi="宋体" w:cs="宋体" w:hint="eastAsia"/>
        </w:rPr>
        <w:t>3.机关：包括国家权力机关、国家行政机关、国家</w:t>
      </w:r>
      <w:r>
        <w:rPr>
          <w:rFonts w:ascii="宋体" w:hAnsi="宋体" w:cs="宋体"/>
        </w:rPr>
        <w:t>监察</w:t>
      </w:r>
      <w:r>
        <w:rPr>
          <w:rFonts w:ascii="宋体" w:hAnsi="宋体" w:cs="宋体" w:hint="eastAsia"/>
        </w:rPr>
        <w:t>机关、司法机关、政党机关、政协组织和其他机关法人；机关法人单位的本部，以及国家权力机关分支机构、国家行政机关分支或派出机构、监察机关分支机构、人民法院分支机构、人民检察院分支机构等。</w:t>
      </w:r>
    </w:p>
    <w:p w14:paraId="461431B2" w14:textId="77777777" w:rsidR="00BC1F2D" w:rsidRDefault="00BC1F2D" w:rsidP="00BC1F2D">
      <w:pPr>
        <w:snapToGrid w:val="0"/>
        <w:spacing w:line="360" w:lineRule="exact"/>
        <w:ind w:firstLineChars="200" w:firstLine="402"/>
        <w:rPr>
          <w:rFonts w:ascii="宋体"/>
        </w:rPr>
      </w:pPr>
      <w:r>
        <w:rPr>
          <w:rFonts w:ascii="宋体" w:hAnsi="宋体" w:cs="宋体" w:hint="eastAsia"/>
        </w:rPr>
        <w:t>（1）国家权力机关：指全国人民代表大会及其常务委员会、地方各级人民代表大会及其常务委员会和办事机构。</w:t>
      </w:r>
    </w:p>
    <w:p w14:paraId="0FC356BA" w14:textId="77777777" w:rsidR="00BC1F2D" w:rsidRDefault="00BC1F2D" w:rsidP="00BC1F2D">
      <w:pPr>
        <w:snapToGrid w:val="0"/>
        <w:spacing w:line="360" w:lineRule="exact"/>
        <w:ind w:firstLineChars="200" w:firstLine="402"/>
        <w:rPr>
          <w:rFonts w:ascii="宋体"/>
        </w:rPr>
      </w:pPr>
      <w:r>
        <w:rPr>
          <w:rFonts w:ascii="宋体" w:hAnsi="宋体" w:cs="宋体" w:hint="eastAsia"/>
        </w:rPr>
        <w:t>（2）国家行政机关：指国务院和地方各级人民政府及其工作部门，以及地区行政行署。</w:t>
      </w:r>
    </w:p>
    <w:p w14:paraId="53E2E7F9" w14:textId="77777777" w:rsidR="00BC1F2D" w:rsidRDefault="00BC1F2D" w:rsidP="00BC1F2D">
      <w:pPr>
        <w:snapToGrid w:val="0"/>
        <w:spacing w:line="360" w:lineRule="exact"/>
        <w:ind w:firstLineChars="200" w:firstLine="402"/>
        <w:rPr>
          <w:rFonts w:ascii="宋体" w:hAnsi="宋体" w:cs="宋体"/>
        </w:rPr>
      </w:pPr>
      <w:r>
        <w:rPr>
          <w:rFonts w:ascii="宋体" w:hAnsi="宋体" w:cs="宋体" w:hint="eastAsia"/>
        </w:rPr>
        <w:t>（3）</w:t>
      </w:r>
      <w:r>
        <w:rPr>
          <w:rFonts w:ascii="宋体" w:hAnsi="宋体" w:hint="eastAsia"/>
        </w:rPr>
        <w:t>国家</w:t>
      </w:r>
      <w:r>
        <w:rPr>
          <w:rFonts w:ascii="宋体" w:hAnsi="宋体"/>
        </w:rPr>
        <w:t>监察机关：指行使监察</w:t>
      </w:r>
      <w:r>
        <w:rPr>
          <w:rFonts w:ascii="宋体" w:hAnsi="宋体" w:hint="eastAsia"/>
        </w:rPr>
        <w:t>职能</w:t>
      </w:r>
      <w:r>
        <w:rPr>
          <w:rFonts w:ascii="宋体" w:hAnsi="宋体"/>
        </w:rPr>
        <w:t>的</w:t>
      </w:r>
      <w:r>
        <w:rPr>
          <w:rFonts w:ascii="宋体" w:hAnsi="宋体" w:hint="eastAsia"/>
        </w:rPr>
        <w:t>机关</w:t>
      </w:r>
      <w:r>
        <w:rPr>
          <w:rFonts w:ascii="宋体" w:hAnsi="宋体"/>
        </w:rPr>
        <w:t>。</w:t>
      </w:r>
    </w:p>
    <w:p w14:paraId="42EA2375" w14:textId="77777777" w:rsidR="00BC1F2D" w:rsidRDefault="00BC1F2D" w:rsidP="00BC1F2D">
      <w:pPr>
        <w:snapToGrid w:val="0"/>
        <w:spacing w:line="360" w:lineRule="exact"/>
        <w:ind w:firstLineChars="200" w:firstLine="402"/>
        <w:rPr>
          <w:rFonts w:ascii="宋体"/>
        </w:rPr>
      </w:pPr>
      <w:r>
        <w:rPr>
          <w:rFonts w:ascii="宋体" w:hAnsi="宋体" w:cs="宋体" w:hint="eastAsia"/>
        </w:rPr>
        <w:t>（4）国家司法机关：指国家审判机关和检察机关。</w:t>
      </w:r>
    </w:p>
    <w:p w14:paraId="2B5F1DD7" w14:textId="77777777" w:rsidR="00BC1F2D" w:rsidRDefault="00BC1F2D" w:rsidP="00BC1F2D">
      <w:pPr>
        <w:snapToGrid w:val="0"/>
        <w:spacing w:line="360" w:lineRule="exact"/>
        <w:ind w:firstLineChars="200" w:firstLine="402"/>
        <w:rPr>
          <w:rFonts w:ascii="宋体"/>
        </w:rPr>
      </w:pPr>
      <w:r>
        <w:rPr>
          <w:rFonts w:ascii="宋体" w:hAnsi="宋体" w:cs="宋体" w:hint="eastAsia"/>
        </w:rPr>
        <w:t>（5）政党机关：指中国共产党各级机关和所属办事机构、各民主党派各级机关和办事机构。</w:t>
      </w:r>
    </w:p>
    <w:p w14:paraId="7B088EE1" w14:textId="77777777" w:rsidR="00BC1F2D" w:rsidRDefault="00BC1F2D" w:rsidP="00BC1F2D">
      <w:pPr>
        <w:snapToGrid w:val="0"/>
        <w:spacing w:line="360" w:lineRule="exact"/>
        <w:ind w:firstLineChars="200" w:firstLine="402"/>
        <w:rPr>
          <w:rFonts w:ascii="宋体"/>
        </w:rPr>
      </w:pPr>
      <w:r>
        <w:rPr>
          <w:rFonts w:ascii="宋体" w:hAnsi="宋体" w:cs="宋体" w:hint="eastAsia"/>
        </w:rPr>
        <w:t>（6）政协组织：指中国人民政治协商会议全国委员会和地方各级委员会及其办事机构。</w:t>
      </w:r>
    </w:p>
    <w:p w14:paraId="125E3C69" w14:textId="77777777" w:rsidR="00BC1F2D" w:rsidRDefault="00BC1F2D" w:rsidP="00BC1F2D">
      <w:pPr>
        <w:snapToGrid w:val="0"/>
        <w:spacing w:line="360" w:lineRule="exact"/>
        <w:ind w:firstLineChars="200" w:firstLine="402"/>
        <w:rPr>
          <w:rFonts w:ascii="宋体"/>
        </w:rPr>
      </w:pPr>
      <w:r>
        <w:rPr>
          <w:rFonts w:ascii="宋体" w:hAnsi="宋体" w:cs="宋体" w:hint="eastAsia"/>
        </w:rPr>
        <w:t>4.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w:t>
      </w:r>
      <w:r>
        <w:rPr>
          <w:rFonts w:ascii="宋体" w:hAnsi="宋体" w:cs="宋体"/>
        </w:rPr>
        <w:t>（</w:t>
      </w:r>
      <w:r>
        <w:rPr>
          <w:rFonts w:ascii="宋体" w:hAnsi="宋体" w:cs="宋体" w:hint="eastAsia"/>
        </w:rPr>
        <w:t>3</w:t>
      </w:r>
      <w:r>
        <w:rPr>
          <w:rFonts w:ascii="宋体" w:hAnsi="宋体" w:cs="宋体"/>
        </w:rPr>
        <w:t>）</w:t>
      </w:r>
      <w:r>
        <w:rPr>
          <w:rFonts w:ascii="宋体" w:hAnsi="宋体" w:cs="宋体" w:hint="eastAsia"/>
        </w:rPr>
        <w:t>经国务院批准可以免于登记的社会团体。</w:t>
      </w:r>
    </w:p>
    <w:p w14:paraId="4440468F" w14:textId="77777777" w:rsidR="00BC1F2D" w:rsidRDefault="00BC1F2D" w:rsidP="00BC1F2D">
      <w:pPr>
        <w:snapToGrid w:val="0"/>
        <w:spacing w:line="360" w:lineRule="exact"/>
        <w:ind w:firstLineChars="200" w:firstLine="402"/>
        <w:rPr>
          <w:rFonts w:ascii="宋体"/>
        </w:rPr>
      </w:pPr>
      <w:r>
        <w:rPr>
          <w:rFonts w:ascii="宋体" w:hAnsi="宋体" w:cs="宋体" w:hint="eastAsia"/>
        </w:rPr>
        <w:t>5.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14:paraId="70DFC18D" w14:textId="77777777" w:rsidR="00BC1F2D" w:rsidRDefault="00BC1F2D" w:rsidP="00BC1F2D">
      <w:pPr>
        <w:snapToGrid w:val="0"/>
        <w:spacing w:line="360" w:lineRule="exact"/>
        <w:ind w:firstLineChars="200" w:firstLine="402"/>
        <w:rPr>
          <w:sz w:val="24"/>
        </w:rPr>
      </w:pPr>
      <w:r>
        <w:rPr>
          <w:rFonts w:ascii="宋体" w:hAnsi="宋体" w:cs="宋体" w:hint="eastAsia"/>
        </w:rPr>
        <w:t>6.基金会：指民政部、省级、地级</w:t>
      </w:r>
      <w:r>
        <w:rPr>
          <w:rFonts w:ascii="宋体" w:hAnsi="宋体" w:cs="宋体"/>
        </w:rPr>
        <w:t>或市级</w:t>
      </w:r>
      <w:r>
        <w:rPr>
          <w:rFonts w:ascii="宋体" w:hAnsi="宋体" w:cs="宋体" w:hint="eastAsia"/>
        </w:rPr>
        <w:t>民政部门核准登记的，颁发《基金会法人登记证书》的基金会。</w:t>
      </w:r>
    </w:p>
    <w:p w14:paraId="531123C0" w14:textId="77777777" w:rsidR="00BC1F2D" w:rsidRDefault="00BC1F2D" w:rsidP="00BC1F2D">
      <w:pPr>
        <w:snapToGrid w:val="0"/>
        <w:spacing w:line="360" w:lineRule="exact"/>
        <w:ind w:firstLineChars="200" w:firstLine="402"/>
        <w:rPr>
          <w:rFonts w:ascii="宋体"/>
        </w:rPr>
      </w:pPr>
      <w:r>
        <w:rPr>
          <w:rFonts w:ascii="宋体" w:hAnsi="宋体" w:cs="宋体" w:hint="eastAsia"/>
        </w:rPr>
        <w:t>7.居民委员会：由不设区的市、市辖区的人民政府决定设立的社区（居委会）。</w:t>
      </w:r>
    </w:p>
    <w:p w14:paraId="53955B62" w14:textId="77777777" w:rsidR="00BC1F2D" w:rsidRDefault="00BC1F2D" w:rsidP="00BC1F2D">
      <w:pPr>
        <w:snapToGrid w:val="0"/>
        <w:spacing w:line="360" w:lineRule="exact"/>
        <w:ind w:firstLineChars="200" w:firstLine="402"/>
        <w:rPr>
          <w:rFonts w:ascii="宋体"/>
        </w:rPr>
      </w:pPr>
      <w:r>
        <w:rPr>
          <w:rFonts w:ascii="宋体" w:hAnsi="宋体" w:cs="宋体" w:hint="eastAsia"/>
        </w:rPr>
        <w:t>8.村民委员会：由乡、民族乡、镇的人民政府提出，经村民会议讨论同意后，报县级人民政府批准，设立的村民委员会。</w:t>
      </w:r>
    </w:p>
    <w:p w14:paraId="23DFA841" w14:textId="77777777" w:rsidR="00BC1F2D" w:rsidRDefault="00BC1F2D" w:rsidP="00BC1F2D">
      <w:pPr>
        <w:snapToGrid w:val="0"/>
        <w:spacing w:line="360" w:lineRule="exact"/>
        <w:ind w:firstLineChars="200" w:firstLine="402"/>
        <w:rPr>
          <w:rFonts w:ascii="宋体" w:hAnsi="宋体"/>
        </w:rPr>
        <w:sectPr w:rsidR="00BC1F2D">
          <w:footerReference w:type="even" r:id="rId30"/>
          <w:footerReference w:type="default" r:id="rId31"/>
          <w:footerReference w:type="first" r:id="rId32"/>
          <w:pgSz w:w="11906" w:h="16838"/>
          <w:pgMar w:top="2098" w:right="1474" w:bottom="1985" w:left="1588" w:header="851" w:footer="1565" w:gutter="0"/>
          <w:cols w:space="720"/>
          <w:titlePg/>
          <w:docGrid w:type="linesAndChars" w:linePitch="289" w:charSpace="-1844"/>
        </w:sectPr>
      </w:pPr>
      <w:r>
        <w:rPr>
          <w:rFonts w:ascii="宋体" w:hAnsi="宋体" w:cs="宋体" w:hint="eastAsia"/>
        </w:rPr>
        <w:t>9.</w:t>
      </w:r>
      <w:r>
        <w:rPr>
          <w:rFonts w:ascii="宋体" w:hAnsi="宋体" w:hint="eastAsia"/>
        </w:rPr>
        <w:t>农民</w:t>
      </w:r>
      <w:r>
        <w:rPr>
          <w:rFonts w:ascii="宋体" w:hAnsi="宋体"/>
        </w:rPr>
        <w:t>专业合作社：</w:t>
      </w:r>
      <w:r>
        <w:rPr>
          <w:rFonts w:ascii="宋体" w:hAnsi="宋体" w:hint="eastAsia"/>
        </w:rPr>
        <w:t>指</w:t>
      </w:r>
      <w:r>
        <w:rPr>
          <w:rFonts w:ascii="宋体" w:hAnsi="宋体"/>
        </w:rPr>
        <w:t>以农村</w:t>
      </w:r>
      <w:hyperlink r:id="rId33" w:tgtFrame="_blank" w:history="1">
        <w:r>
          <w:rPr>
            <w:rFonts w:ascii="宋体" w:hAnsi="宋体"/>
          </w:rPr>
          <w:t>家庭承包经营</w:t>
        </w:r>
      </w:hyperlink>
      <w:r>
        <w:rPr>
          <w:rFonts w:ascii="宋体" w:hAnsi="宋体"/>
        </w:rPr>
        <w:t>为基础，通过提供农产品的销售、加工、运输、</w:t>
      </w:r>
      <w:r>
        <w:rPr>
          <w:rFonts w:ascii="宋体" w:hAnsi="宋体"/>
        </w:rPr>
        <w:fldChar w:fldCharType="begin"/>
      </w:r>
      <w:r>
        <w:rPr>
          <w:rFonts w:ascii="宋体" w:hAnsi="宋体"/>
        </w:rPr>
        <w:instrText xml:space="preserve"> HYPERLINK "http://baike.baidu.com/view/1063044.htm" \t "_blank" </w:instrText>
      </w:r>
      <w:r>
        <w:rPr>
          <w:rFonts w:ascii="宋体" w:hAnsi="宋体"/>
        </w:rPr>
        <w:fldChar w:fldCharType="separate"/>
      </w:r>
      <w:r>
        <w:rPr>
          <w:rFonts w:ascii="宋体" w:hAnsi="宋体"/>
        </w:rPr>
        <w:t>贮藏</w:t>
      </w:r>
    </w:p>
    <w:p w14:paraId="56467D6F" w14:textId="77777777" w:rsidR="00BC1F2D" w:rsidRDefault="00BC1F2D" w:rsidP="00BC1F2D">
      <w:pPr>
        <w:snapToGrid w:val="0"/>
        <w:spacing w:line="360" w:lineRule="exact"/>
        <w:rPr>
          <w:rFonts w:ascii="宋体" w:hAnsi="宋体" w:cs="宋体"/>
        </w:rPr>
      </w:pPr>
      <w:r>
        <w:rPr>
          <w:rFonts w:ascii="宋体" w:hAnsi="宋体"/>
        </w:rPr>
        <w:lastRenderedPageBreak/>
        <w:fldChar w:fldCharType="end"/>
      </w:r>
      <w:r>
        <w:rPr>
          <w:rFonts w:ascii="宋体" w:hAnsi="宋体"/>
        </w:rPr>
        <w:t>以及与农业生产经营有关的技术、信息等服务来实现成员互助目的的组织</w:t>
      </w:r>
      <w:r>
        <w:rPr>
          <w:rFonts w:ascii="宋体" w:hAnsi="宋体" w:hint="eastAsia"/>
        </w:rPr>
        <w:t>。</w:t>
      </w:r>
      <w:r>
        <w:rPr>
          <w:rFonts w:ascii="宋体" w:hAnsi="宋体" w:cs="宋体" w:hint="eastAsia"/>
        </w:rPr>
        <w:t>包括（1）</w:t>
      </w:r>
      <w:r>
        <w:rPr>
          <w:rFonts w:ascii="宋体" w:hAnsi="宋体" w:hint="eastAsia"/>
        </w:rPr>
        <w:t>经</w:t>
      </w:r>
      <w:r>
        <w:rPr>
          <w:rFonts w:ascii="宋体" w:hAnsi="宋体"/>
        </w:rPr>
        <w:t>各级</w:t>
      </w:r>
      <w:r>
        <w:rPr>
          <w:rFonts w:ascii="宋体" w:hAnsi="宋体" w:hint="eastAsia"/>
        </w:rPr>
        <w:t>市场监管</w:t>
      </w:r>
      <w:r>
        <w:rPr>
          <w:rFonts w:ascii="宋体" w:hAnsi="宋体"/>
        </w:rPr>
        <w:t>部门核准登记，</w:t>
      </w:r>
      <w:r>
        <w:rPr>
          <w:rFonts w:ascii="宋体" w:hAnsi="宋体" w:hint="eastAsia"/>
        </w:rPr>
        <w:t>领</w:t>
      </w:r>
      <w:r>
        <w:rPr>
          <w:rFonts w:ascii="宋体" w:hAnsi="宋体"/>
        </w:rPr>
        <w:t>取《农民专业合作社</w:t>
      </w:r>
      <w:r>
        <w:rPr>
          <w:rFonts w:ascii="宋体" w:hAnsi="宋体" w:hint="eastAsia"/>
        </w:rPr>
        <w:t>法人</w:t>
      </w:r>
      <w:r>
        <w:rPr>
          <w:rFonts w:ascii="宋体" w:hAnsi="宋体"/>
        </w:rPr>
        <w:t>营业执照》</w:t>
      </w:r>
      <w:r>
        <w:rPr>
          <w:rFonts w:ascii="宋体" w:hAnsi="宋体" w:cs="宋体" w:hint="eastAsia"/>
        </w:rPr>
        <w:t>或新版《营业执照》</w:t>
      </w:r>
      <w:r>
        <w:rPr>
          <w:rFonts w:ascii="宋体" w:hAnsi="宋体"/>
        </w:rPr>
        <w:t>的</w:t>
      </w:r>
      <w:r>
        <w:rPr>
          <w:rFonts w:ascii="宋体" w:hAnsi="宋体" w:hint="eastAsia"/>
        </w:rPr>
        <w:t>农民专业合作社法人，</w:t>
      </w:r>
      <w:r>
        <w:rPr>
          <w:rFonts w:ascii="宋体" w:hAnsi="宋体"/>
        </w:rPr>
        <w:t>领取新版《</w:t>
      </w:r>
      <w:r>
        <w:rPr>
          <w:rFonts w:ascii="宋体" w:hAnsi="宋体" w:hint="eastAsia"/>
        </w:rPr>
        <w:t>营业</w:t>
      </w:r>
      <w:r>
        <w:rPr>
          <w:rFonts w:ascii="宋体" w:hAnsi="宋体"/>
        </w:rPr>
        <w:t>执照》</w:t>
      </w:r>
      <w:r>
        <w:rPr>
          <w:rFonts w:ascii="宋体" w:hAnsi="宋体" w:hint="eastAsia"/>
        </w:rPr>
        <w:t>的</w:t>
      </w:r>
      <w:r>
        <w:rPr>
          <w:rFonts w:ascii="宋体" w:hAnsi="宋体"/>
        </w:rPr>
        <w:t>农民专业合作社联合社法人</w:t>
      </w:r>
      <w:r>
        <w:rPr>
          <w:rFonts w:ascii="宋体" w:hAnsi="宋体" w:hint="eastAsia"/>
        </w:rPr>
        <w:t>；</w:t>
      </w:r>
      <w:r>
        <w:rPr>
          <w:rFonts w:ascii="宋体" w:hAnsi="宋体" w:cs="宋体" w:hint="eastAsia"/>
        </w:rPr>
        <w:t>（2）经</w:t>
      </w:r>
      <w:r>
        <w:rPr>
          <w:rFonts w:ascii="宋体" w:hAnsi="宋体" w:cs="宋体"/>
        </w:rPr>
        <w:t>各级</w:t>
      </w:r>
      <w:r>
        <w:rPr>
          <w:rFonts w:ascii="宋体" w:hAnsi="宋体" w:cs="宋体" w:hint="eastAsia"/>
        </w:rPr>
        <w:t>市场监管</w:t>
      </w:r>
      <w:r>
        <w:rPr>
          <w:rFonts w:ascii="宋体" w:hAnsi="宋体" w:cs="宋体"/>
        </w:rPr>
        <w:t>部门核准登记</w:t>
      </w:r>
      <w:r>
        <w:rPr>
          <w:rFonts w:ascii="宋体" w:hAnsi="宋体" w:cs="宋体" w:hint="eastAsia"/>
        </w:rPr>
        <w:t>的农民专业合作社（或</w:t>
      </w:r>
      <w:r>
        <w:rPr>
          <w:rFonts w:ascii="宋体" w:hAnsi="宋体" w:cs="宋体"/>
        </w:rPr>
        <w:t>农民专业合作社联合社</w:t>
      </w:r>
      <w:r>
        <w:rPr>
          <w:rFonts w:ascii="宋体" w:hAnsi="宋体" w:cs="宋体" w:hint="eastAsia"/>
        </w:rPr>
        <w:t>）分支机构。</w:t>
      </w:r>
    </w:p>
    <w:p w14:paraId="6946F186" w14:textId="77777777" w:rsidR="00BC1F2D" w:rsidRDefault="00BC1F2D" w:rsidP="00BC1F2D">
      <w:pPr>
        <w:snapToGrid w:val="0"/>
        <w:spacing w:line="360" w:lineRule="exact"/>
        <w:ind w:firstLineChars="200" w:firstLine="402"/>
        <w:rPr>
          <w:rFonts w:ascii="宋体" w:hAnsi="宋体" w:cs="宋体" w:hint="eastAsia"/>
        </w:rPr>
      </w:pPr>
      <w:r>
        <w:rPr>
          <w:rFonts w:ascii="宋体" w:hAnsi="宋体" w:cs="宋体" w:hint="eastAsia"/>
        </w:rPr>
        <w:t>10.农村集体经济组织：在农村双层经营体制下，耕地、河道、灌溉设施等生产资料集体所有，合作经营、民主管理、服务村民的经济组织，主要是由原人民公社（现乡、镇）、生产大队（现村）、生产队（</w:t>
      </w:r>
      <w:proofErr w:type="gramStart"/>
      <w:r>
        <w:rPr>
          <w:rFonts w:ascii="宋体" w:hAnsi="宋体" w:cs="宋体" w:hint="eastAsia"/>
        </w:rPr>
        <w:t>现村民</w:t>
      </w:r>
      <w:proofErr w:type="gramEnd"/>
      <w:r>
        <w:rPr>
          <w:rFonts w:ascii="宋体" w:hAnsi="宋体" w:cs="宋体" w:hint="eastAsia"/>
        </w:rPr>
        <w:t>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14:paraId="61AC9897" w14:textId="77777777" w:rsidR="00BC1F2D" w:rsidRDefault="00BC1F2D" w:rsidP="00BC1F2D">
      <w:pPr>
        <w:snapToGrid w:val="0"/>
        <w:spacing w:line="360" w:lineRule="exact"/>
        <w:ind w:firstLineChars="200" w:firstLine="402"/>
        <w:rPr>
          <w:rFonts w:ascii="宋体" w:hAnsi="宋体" w:cs="宋体"/>
        </w:rPr>
      </w:pPr>
      <w:r>
        <w:rPr>
          <w:rFonts w:ascii="宋体" w:hAnsi="宋体" w:cs="宋体" w:hint="eastAsia"/>
        </w:rPr>
        <w:t>11.其他组织机构：指除企业、事业单位、机关、社会团体、民办非企业单位、基金会、居民委员会、村民委员会、</w:t>
      </w:r>
      <w:r>
        <w:rPr>
          <w:rFonts w:ascii="宋体" w:hAnsi="宋体" w:cs="宋体"/>
        </w:rPr>
        <w:t>农民</w:t>
      </w:r>
      <w:r>
        <w:rPr>
          <w:rFonts w:ascii="宋体" w:hAnsi="宋体" w:cs="宋体" w:hint="eastAsia"/>
        </w:rPr>
        <w:t>专业</w:t>
      </w:r>
      <w:r>
        <w:rPr>
          <w:rFonts w:ascii="宋体" w:hAnsi="宋体" w:cs="宋体"/>
        </w:rPr>
        <w:t>合作社</w:t>
      </w:r>
      <w:r>
        <w:rPr>
          <w:rFonts w:ascii="宋体" w:hAnsi="宋体" w:cs="宋体" w:hint="eastAsia"/>
        </w:rPr>
        <w:t>和</w:t>
      </w:r>
      <w:r>
        <w:rPr>
          <w:rFonts w:ascii="宋体" w:hAnsi="宋体" w:cs="宋体"/>
        </w:rPr>
        <w:t>农村集体经济组织</w:t>
      </w:r>
      <w:r>
        <w:rPr>
          <w:rFonts w:ascii="宋体" w:hAnsi="宋体" w:cs="宋体" w:hint="eastAsia"/>
        </w:rPr>
        <w:t>以外的其他符合法人和产业活动单位条件的机构。包括：律师事务所和各类寺庙等。</w:t>
      </w:r>
    </w:p>
    <w:p w14:paraId="3566BCD0" w14:textId="77777777" w:rsidR="00BC1F2D" w:rsidRDefault="00BC1F2D" w:rsidP="00BC1F2D">
      <w:pPr>
        <w:snapToGrid w:val="0"/>
        <w:spacing w:line="360" w:lineRule="exact"/>
        <w:ind w:firstLineChars="200" w:firstLine="402"/>
        <w:rPr>
          <w:rFonts w:ascii="宋体" w:hAnsi="宋体" w:cs="宋体" w:hint="eastAsia"/>
        </w:rPr>
      </w:pPr>
      <w:r>
        <w:rPr>
          <w:rFonts w:ascii="黑体" w:eastAsia="黑体" w:hAnsi="黑体" w:cs="黑体" w:hint="eastAsia"/>
        </w:rPr>
        <w:t>是否生产能源产品</w:t>
      </w:r>
      <w:r>
        <w:rPr>
          <w:rFonts w:ascii="宋体" w:hAnsi="宋体" w:hint="eastAsia"/>
          <w:szCs w:val="21"/>
        </w:rPr>
        <w:t xml:space="preserve">  </w:t>
      </w:r>
      <w:r>
        <w:rPr>
          <w:rFonts w:ascii="宋体" w:hAnsi="宋体" w:cs="宋体" w:hint="eastAsia"/>
        </w:rPr>
        <w:t>指是否生产原煤、天然气、火力发电等产品，选填“是”的单位应继续填写原煤生产量。仅限部分试点地区非一套</w:t>
      </w:r>
      <w:proofErr w:type="gramStart"/>
      <w:r>
        <w:rPr>
          <w:rFonts w:ascii="宋体" w:hAnsi="宋体" w:cs="宋体" w:hint="eastAsia"/>
        </w:rPr>
        <w:t>表工业</w:t>
      </w:r>
      <w:proofErr w:type="gramEnd"/>
      <w:r>
        <w:rPr>
          <w:rFonts w:ascii="宋体" w:hAnsi="宋体" w:cs="宋体" w:hint="eastAsia"/>
        </w:rPr>
        <w:t>法人单位填写本项。</w:t>
      </w:r>
    </w:p>
    <w:p w14:paraId="416636E1" w14:textId="77777777" w:rsidR="00BC1F2D" w:rsidRDefault="00BC1F2D" w:rsidP="00BC1F2D">
      <w:pPr>
        <w:snapToGrid w:val="0"/>
        <w:spacing w:line="360" w:lineRule="exact"/>
        <w:ind w:firstLineChars="200" w:firstLine="402"/>
        <w:rPr>
          <w:rFonts w:ascii="宋体" w:hAnsi="宋体" w:cs="宋体" w:hint="eastAsia"/>
        </w:rPr>
      </w:pPr>
      <w:r>
        <w:rPr>
          <w:rFonts w:ascii="黑体" w:eastAsia="黑体" w:hAnsi="黑体" w:cs="黑体" w:hint="eastAsia"/>
        </w:rPr>
        <w:t>原煤</w:t>
      </w:r>
      <w:r>
        <w:rPr>
          <w:rFonts w:ascii="宋体" w:hAnsi="宋体" w:hint="eastAsia"/>
          <w:szCs w:val="21"/>
        </w:rPr>
        <w:t xml:space="preserve">  </w:t>
      </w:r>
      <w:r>
        <w:rPr>
          <w:rFonts w:ascii="宋体" w:hAnsi="宋体" w:cs="宋体" w:hint="eastAsia"/>
        </w:rPr>
        <w:t>指煤矿生产的、经过验收符合质量标准的原煤。即：从毛煤中选出规定粒度的矸石（包括黄铁矿等杂物）并且绝对干燥灰分在40%以下的原煤。绝对干燥</w:t>
      </w:r>
      <w:proofErr w:type="gramStart"/>
      <w:r>
        <w:rPr>
          <w:rFonts w:ascii="宋体" w:hAnsi="宋体" w:cs="宋体" w:hint="eastAsia"/>
        </w:rPr>
        <w:t>灰分虽</w:t>
      </w:r>
      <w:proofErr w:type="gramEnd"/>
      <w:r>
        <w:rPr>
          <w:rFonts w:ascii="宋体" w:hAnsi="宋体" w:cs="宋体" w:hint="eastAsia"/>
        </w:rPr>
        <w:t>在40%以上，但经有关部门批准开采，并有消费需求的劣质煤，亦应计入原煤产量。原煤分为无烟煤、烟煤、褐煤，在烟煤中又分为炼焦烟煤和一般烟煤两种。原煤不包括石煤、泥煤（泥炭）和伴随原煤生产过程而采出的煤矸石。</w:t>
      </w:r>
    </w:p>
    <w:p w14:paraId="09541BE0" w14:textId="77777777" w:rsidR="00BC1F2D" w:rsidRDefault="00BC1F2D" w:rsidP="00BC1F2D">
      <w:pPr>
        <w:spacing w:line="360" w:lineRule="exact"/>
        <w:ind w:firstLineChars="200" w:firstLine="402"/>
        <w:textAlignment w:val="center"/>
        <w:rPr>
          <w:szCs w:val="21"/>
        </w:rPr>
      </w:pPr>
      <w:r>
        <w:rPr>
          <w:rFonts w:ascii="黑体" w:eastAsia="黑体" w:hAnsi="黑体" w:cs="黑体" w:hint="eastAsia"/>
        </w:rPr>
        <w:t>原煤产量的计量</w:t>
      </w:r>
      <w:r>
        <w:rPr>
          <w:rFonts w:ascii="宋体" w:hAnsi="宋体" w:hint="eastAsia"/>
          <w:szCs w:val="21"/>
        </w:rPr>
        <w:t xml:space="preserve">  </w:t>
      </w:r>
      <w:r>
        <w:rPr>
          <w:szCs w:val="21"/>
        </w:rPr>
        <w:t>煤炭必须加工拣选，实行选后计量，即拣出粒度大于</w:t>
      </w:r>
      <w:r>
        <w:rPr>
          <w:szCs w:val="21"/>
        </w:rPr>
        <w:t>50</w:t>
      </w:r>
      <w:r>
        <w:rPr>
          <w:szCs w:val="21"/>
        </w:rPr>
        <w:t>毫米以上矸石后，经验收合格的，方可计算原煤产量。凡有选煤厂的矿井，出井的</w:t>
      </w:r>
      <w:proofErr w:type="gramStart"/>
      <w:r>
        <w:rPr>
          <w:szCs w:val="21"/>
        </w:rPr>
        <w:t>煤必须</w:t>
      </w:r>
      <w:proofErr w:type="gramEnd"/>
      <w:r>
        <w:rPr>
          <w:szCs w:val="21"/>
        </w:rPr>
        <w:t>经过选</w:t>
      </w:r>
      <w:proofErr w:type="gramStart"/>
      <w:r>
        <w:rPr>
          <w:szCs w:val="21"/>
        </w:rPr>
        <w:t>矸</w:t>
      </w:r>
      <w:proofErr w:type="gramEnd"/>
      <w:r>
        <w:rPr>
          <w:szCs w:val="21"/>
        </w:rPr>
        <w:t>后，才能计量。没有选煤厂的矿井，也应采用简易方法拣选，扣除矸石后，计算原煤产量。</w:t>
      </w:r>
    </w:p>
    <w:p w14:paraId="7ABE1472" w14:textId="77777777" w:rsidR="00BC1F2D" w:rsidRDefault="00BC1F2D" w:rsidP="00BC1F2D">
      <w:pPr>
        <w:spacing w:line="360" w:lineRule="exact"/>
        <w:ind w:firstLineChars="200" w:firstLine="402"/>
        <w:textAlignment w:val="center"/>
        <w:rPr>
          <w:szCs w:val="21"/>
        </w:rPr>
      </w:pPr>
      <w:r>
        <w:rPr>
          <w:szCs w:val="21"/>
        </w:rPr>
        <w:t>原煤产量的计算应当以矿井主井口所采用的提升方式来定，但应扣除由井口提出毛煤到原煤筒仓（储煤场）之前拣出的粒度大于</w:t>
      </w:r>
      <w:r>
        <w:rPr>
          <w:szCs w:val="21"/>
        </w:rPr>
        <w:t>50</w:t>
      </w:r>
      <w:r>
        <w:rPr>
          <w:szCs w:val="21"/>
        </w:rPr>
        <w:t>毫米的矸石。</w:t>
      </w:r>
    </w:p>
    <w:p w14:paraId="692362D5" w14:textId="77777777" w:rsidR="00BC1F2D" w:rsidRDefault="00BC1F2D" w:rsidP="00BC1F2D">
      <w:pPr>
        <w:pStyle w:val="a6"/>
        <w:adjustRightInd w:val="0"/>
        <w:spacing w:line="360" w:lineRule="exact"/>
        <w:ind w:firstLineChars="200" w:firstLine="402"/>
        <w:textAlignment w:val="center"/>
        <w:rPr>
          <w:rFonts w:ascii="Times New Roman" w:hAnsi="Times New Roman" w:cs="Times New Roman"/>
        </w:rPr>
      </w:pPr>
      <w:r>
        <w:rPr>
          <w:rFonts w:ascii="Times New Roman" w:hAnsi="Times New Roman" w:cs="Times New Roman"/>
        </w:rPr>
        <w:t>对已经验收的原煤产量，因存放日久或保管不善等其他原因而导致变质（如自燃或风化</w:t>
      </w:r>
      <w:r>
        <w:rPr>
          <w:rFonts w:ascii="Times New Roman" w:hAnsi="Times New Roman" w:cs="Times New Roman"/>
          <w:kern w:val="0"/>
        </w:rPr>
        <w:t>）</w:t>
      </w:r>
      <w:r>
        <w:rPr>
          <w:rFonts w:ascii="Times New Roman" w:hAnsi="Times New Roman" w:cs="Times New Roman"/>
        </w:rPr>
        <w:t>的煤炭不算废品，产量亦不扣除。</w:t>
      </w:r>
    </w:p>
    <w:p w14:paraId="0D936451" w14:textId="77777777" w:rsidR="00BC1F2D" w:rsidRDefault="00BC1F2D" w:rsidP="00BC1F2D">
      <w:pPr>
        <w:pStyle w:val="a0"/>
        <w:snapToGrid w:val="0"/>
        <w:spacing w:line="360" w:lineRule="exact"/>
        <w:ind w:firstLineChars="200" w:firstLine="402"/>
        <w:rPr>
          <w:rFonts w:ascii="宋体" w:hAnsi="宋体" w:cs="宋体" w:hint="eastAsia"/>
        </w:rPr>
      </w:pPr>
      <w:r>
        <w:rPr>
          <w:rFonts w:ascii="黑体" w:eastAsia="黑体" w:hAnsi="黑体" w:cs="黑体" w:hint="eastAsia"/>
        </w:rPr>
        <w:t xml:space="preserve">是否生产生石灰 </w:t>
      </w:r>
      <w:r>
        <w:rPr>
          <w:rFonts w:ascii="宋体" w:hAnsi="宋体" w:cs="宋体" w:hint="eastAsia"/>
        </w:rPr>
        <w:t>指是否生产生石灰，选填“是”的单位应继续填写生石灰生产量。仅限部分试点地区非一套</w:t>
      </w:r>
      <w:proofErr w:type="gramStart"/>
      <w:r>
        <w:rPr>
          <w:rFonts w:ascii="宋体" w:hAnsi="宋体" w:cs="宋体" w:hint="eastAsia"/>
        </w:rPr>
        <w:t>表工业</w:t>
      </w:r>
      <w:proofErr w:type="gramEnd"/>
      <w:r>
        <w:rPr>
          <w:rFonts w:ascii="宋体" w:hAnsi="宋体" w:cs="宋体" w:hint="eastAsia"/>
        </w:rPr>
        <w:t>法人单位填写本项。</w:t>
      </w:r>
    </w:p>
    <w:p w14:paraId="6A7C3038" w14:textId="77777777" w:rsidR="00BC1F2D" w:rsidRDefault="00BC1F2D" w:rsidP="00BC1F2D">
      <w:pPr>
        <w:snapToGrid w:val="0"/>
        <w:spacing w:line="360" w:lineRule="exact"/>
        <w:ind w:firstLineChars="200" w:firstLine="402"/>
        <w:rPr>
          <w:rFonts w:ascii="宋体" w:hAnsi="宋体" w:cs="宋体" w:hint="eastAsia"/>
        </w:rPr>
      </w:pPr>
      <w:r>
        <w:rPr>
          <w:rFonts w:ascii="黑体" w:eastAsia="黑体" w:hAnsi="黑体" w:cs="黑体" w:hint="eastAsia"/>
        </w:rPr>
        <w:t>生石灰</w:t>
      </w:r>
      <w:r>
        <w:rPr>
          <w:rFonts w:ascii="宋体" w:hAnsi="宋体" w:hint="eastAsia"/>
          <w:szCs w:val="21"/>
        </w:rPr>
        <w:t xml:space="preserve">  </w:t>
      </w:r>
      <w:r>
        <w:rPr>
          <w:rFonts w:ascii="宋体" w:hAnsi="宋体" w:cs="宋体" w:hint="eastAsia"/>
        </w:rPr>
        <w:t>以石灰石、白云石等为原料，经过高温煅烧后所得到的以氧化钙（</w:t>
      </w:r>
      <w:proofErr w:type="spellStart"/>
      <w:r>
        <w:rPr>
          <w:rFonts w:ascii="宋体" w:hAnsi="宋体" w:cs="宋体" w:hint="eastAsia"/>
        </w:rPr>
        <w:t>CaO</w:t>
      </w:r>
      <w:proofErr w:type="spellEnd"/>
      <w:r>
        <w:rPr>
          <w:rFonts w:ascii="宋体" w:hAnsi="宋体" w:cs="宋体" w:hint="eastAsia"/>
        </w:rPr>
        <w:t>）为主要成分的产品。</w:t>
      </w:r>
    </w:p>
    <w:p w14:paraId="3952C869" w14:textId="77777777" w:rsidR="00BC1F2D" w:rsidRDefault="00BC1F2D" w:rsidP="00BC1F2D">
      <w:pPr>
        <w:snapToGrid w:val="0"/>
        <w:spacing w:line="360" w:lineRule="exact"/>
        <w:ind w:firstLineChars="200" w:firstLine="402"/>
        <w:rPr>
          <w:rFonts w:ascii="宋体" w:hAnsi="宋体" w:cs="宋体" w:hint="eastAsia"/>
        </w:rPr>
      </w:pPr>
      <w:r>
        <w:rPr>
          <w:rFonts w:ascii="黑体" w:eastAsia="黑体" w:hAnsi="黑体" w:cs="黑体" w:hint="eastAsia"/>
        </w:rPr>
        <w:t>生石灰生产量</w:t>
      </w:r>
      <w:r>
        <w:rPr>
          <w:rFonts w:ascii="宋体" w:hAnsi="宋体" w:hint="eastAsia"/>
          <w:szCs w:val="21"/>
        </w:rPr>
        <w:t xml:space="preserve">  </w:t>
      </w:r>
      <w:r>
        <w:rPr>
          <w:rFonts w:ascii="宋体" w:hAnsi="宋体" w:cs="宋体" w:hint="eastAsia"/>
        </w:rPr>
        <w:t>指企业在报告期内生产的并符合质量要求的生石灰数量，包括商品量和自用量两部分。企业生产的全部生石灰产量，不论是要销售的商品量（产成品）还是本企业的自用量（中间产品），均应统计生产量。</w:t>
      </w:r>
    </w:p>
    <w:p w14:paraId="37DF257C" w14:textId="77777777" w:rsidR="00BC1F2D" w:rsidRDefault="00BC1F2D" w:rsidP="00BC1F2D">
      <w:pPr>
        <w:spacing w:line="360" w:lineRule="exact"/>
        <w:ind w:firstLineChars="200" w:firstLine="402"/>
        <w:rPr>
          <w:rFonts w:ascii="宋体" w:hAnsi="宋体" w:cs="宋体"/>
        </w:rPr>
      </w:pPr>
      <w:r>
        <w:rPr>
          <w:rFonts w:ascii="黑体" w:eastAsia="黑体" w:hAnsi="宋体" w:cs="黑体" w:hint="eastAsia"/>
        </w:rPr>
        <w:t>单位负责人</w:t>
      </w:r>
      <w:r>
        <w:rPr>
          <w:rFonts w:ascii="黑体" w:eastAsia="黑体" w:hAnsi="宋体" w:cs="黑体"/>
        </w:rPr>
        <w:t xml:space="preserve">  </w:t>
      </w:r>
      <w:r>
        <w:rPr>
          <w:rFonts w:ascii="宋体" w:hAnsi="宋体" w:cs="宋体" w:hint="eastAsia"/>
        </w:rPr>
        <w:t>此指标需在单位负责人对本表填报内容进行确认后填写。所有单位均填写本项。</w:t>
      </w:r>
    </w:p>
    <w:p w14:paraId="06ADC883" w14:textId="77777777" w:rsidR="00BC1F2D" w:rsidRDefault="00BC1F2D" w:rsidP="00BC1F2D">
      <w:pPr>
        <w:spacing w:line="360" w:lineRule="exact"/>
        <w:ind w:firstLineChars="200" w:firstLine="402"/>
        <w:rPr>
          <w:rFonts w:ascii="宋体" w:hAnsi="宋体" w:cs="宋体"/>
        </w:rPr>
      </w:pPr>
      <w:r>
        <w:rPr>
          <w:rFonts w:ascii="黑体" w:eastAsia="黑体" w:hAnsi="宋体" w:cs="黑体" w:hint="eastAsia"/>
        </w:rPr>
        <w:t>统计负责人</w:t>
      </w:r>
      <w:r>
        <w:rPr>
          <w:rFonts w:ascii="黑体" w:eastAsia="黑体" w:hAnsi="宋体" w:cs="黑体"/>
        </w:rPr>
        <w:t xml:space="preserve">  </w:t>
      </w:r>
      <w:r>
        <w:rPr>
          <w:rFonts w:ascii="宋体" w:hAnsi="宋体" w:cs="宋体" w:hint="eastAsia"/>
        </w:rPr>
        <w:t>此指标需在专职统计人员对本表填报内容进行确认后填写。设立专职统计人员的单位填写本项。</w:t>
      </w:r>
    </w:p>
    <w:p w14:paraId="53F2017C" w14:textId="77777777" w:rsidR="00BC1F2D" w:rsidRDefault="00BC1F2D" w:rsidP="00BC1F2D">
      <w:pPr>
        <w:spacing w:line="360" w:lineRule="exact"/>
        <w:ind w:firstLineChars="200" w:firstLine="402"/>
        <w:rPr>
          <w:rFonts w:ascii="黑体" w:eastAsia="黑体" w:hAnsi="宋体" w:cs="黑体" w:hint="eastAsia"/>
        </w:rPr>
        <w:sectPr w:rsidR="00BC1F2D">
          <w:footerReference w:type="even" r:id="rId34"/>
          <w:footerReference w:type="default" r:id="rId35"/>
          <w:footerReference w:type="first" r:id="rId36"/>
          <w:pgSz w:w="11906" w:h="16838"/>
          <w:pgMar w:top="2098" w:right="1474" w:bottom="1985" w:left="1588" w:header="851" w:footer="1565" w:gutter="0"/>
          <w:cols w:space="720"/>
          <w:titlePg/>
          <w:docGrid w:type="linesAndChars" w:linePitch="289" w:charSpace="-1844"/>
        </w:sectPr>
      </w:pPr>
    </w:p>
    <w:p w14:paraId="062FDF39" w14:textId="77777777" w:rsidR="00BC1F2D" w:rsidRDefault="00BC1F2D" w:rsidP="00BC1F2D">
      <w:pPr>
        <w:spacing w:line="360" w:lineRule="exact"/>
        <w:ind w:firstLineChars="200" w:firstLine="420"/>
        <w:rPr>
          <w:rFonts w:ascii="宋体" w:hAnsi="宋体" w:cs="宋体"/>
        </w:rPr>
      </w:pPr>
      <w:r>
        <w:rPr>
          <w:rFonts w:ascii="黑体" w:eastAsia="黑体" w:hAnsi="宋体" w:cs="黑体" w:hint="eastAsia"/>
        </w:rPr>
        <w:lastRenderedPageBreak/>
        <w:t>填表人</w:t>
      </w:r>
      <w:r>
        <w:rPr>
          <w:rFonts w:ascii="黑体" w:eastAsia="黑体" w:hAnsi="宋体" w:cs="黑体"/>
        </w:rPr>
        <w:t xml:space="preserve">  </w:t>
      </w:r>
      <w:r>
        <w:rPr>
          <w:rFonts w:ascii="宋体" w:hAnsi="宋体" w:cs="宋体" w:hint="eastAsia"/>
        </w:rPr>
        <w:t>填写具体负责填报本调查表的人员姓名。所有单位均填写本项。</w:t>
      </w:r>
    </w:p>
    <w:p w14:paraId="759333C5" w14:textId="77777777" w:rsidR="00BC1F2D" w:rsidRDefault="00BC1F2D" w:rsidP="00BC1F2D">
      <w:pPr>
        <w:spacing w:line="360" w:lineRule="exact"/>
        <w:ind w:firstLineChars="200" w:firstLine="420"/>
        <w:rPr>
          <w:rFonts w:ascii="宋体" w:hAnsi="宋体" w:cs="宋体"/>
        </w:rPr>
      </w:pPr>
      <w:r>
        <w:rPr>
          <w:rFonts w:ascii="黑体" w:eastAsia="黑体" w:hAnsi="宋体" w:cs="黑体" w:hint="eastAsia"/>
        </w:rPr>
        <w:t>填表人联系电话</w:t>
      </w:r>
      <w:r>
        <w:rPr>
          <w:rFonts w:ascii="黑体" w:eastAsia="黑体" w:hAnsi="宋体" w:cs="黑体"/>
        </w:rPr>
        <w:t xml:space="preserve">  </w:t>
      </w:r>
      <w:r>
        <w:rPr>
          <w:rFonts w:ascii="宋体" w:hAnsi="宋体" w:cs="宋体" w:hint="eastAsia"/>
        </w:rPr>
        <w:t>以填写填表人移动电话为主，对于无移动电话的，可以填写填表人固定电话号码。所有单位均填写本项。</w:t>
      </w:r>
    </w:p>
    <w:p w14:paraId="2B35F0E6" w14:textId="77777777" w:rsidR="00BC1F2D" w:rsidRDefault="00BC1F2D" w:rsidP="00BC1F2D">
      <w:pPr>
        <w:snapToGrid w:val="0"/>
        <w:spacing w:line="360" w:lineRule="exact"/>
        <w:ind w:firstLineChars="200" w:firstLine="420"/>
        <w:rPr>
          <w:rFonts w:ascii="宋体" w:hAnsi="宋体" w:cs="宋体" w:hint="eastAsia"/>
        </w:rPr>
      </w:pPr>
      <w:r>
        <w:rPr>
          <w:rFonts w:ascii="黑体" w:eastAsia="黑体" w:hAnsi="宋体" w:cs="黑体" w:hint="eastAsia"/>
        </w:rPr>
        <w:t>填表日期</w:t>
      </w:r>
      <w:r>
        <w:rPr>
          <w:rFonts w:ascii="黑体" w:eastAsia="黑体" w:hAnsi="宋体" w:cs="黑体"/>
        </w:rPr>
        <w:t xml:space="preserve">  </w:t>
      </w:r>
      <w:r>
        <w:rPr>
          <w:rFonts w:ascii="宋体" w:hAnsi="宋体" w:cs="宋体" w:hint="eastAsia"/>
        </w:rPr>
        <w:t>纸质调查表为填报结束并加盖公章的日期，电子调查表由系统自动生成此项。</w:t>
      </w:r>
    </w:p>
    <w:p w14:paraId="4F67636C" w14:textId="77777777" w:rsidR="00BC1F2D" w:rsidRDefault="00BC1F2D" w:rsidP="00BC1F2D">
      <w:pPr>
        <w:spacing w:line="360" w:lineRule="exact"/>
        <w:ind w:firstLineChars="200" w:firstLine="420"/>
        <w:rPr>
          <w:rFonts w:ascii="宋体" w:hAnsi="宋体"/>
        </w:rPr>
      </w:pPr>
      <w:r>
        <w:rPr>
          <w:rFonts w:ascii="黑体" w:eastAsia="黑体" w:hAnsi="宋体" w:cs="黑体" w:hint="eastAsia"/>
        </w:rPr>
        <w:t>从业人员期末人数</w:t>
      </w:r>
      <w:r>
        <w:rPr>
          <w:rFonts w:ascii="黑体" w:eastAsia="黑体" w:hAnsi="宋体" w:cs="黑体"/>
        </w:rPr>
        <w:t xml:space="preserve">  </w:t>
      </w:r>
      <w:r>
        <w:rPr>
          <w:rFonts w:ascii="宋体" w:hAnsi="宋体" w:hint="eastAsia"/>
        </w:rPr>
        <w:t>指报告期最后一日在本单位工作，并取得工资或其他形式劳动报酬的人员数。该指标为时点指标，不包括最后一日当天及以前已经与单位解除劳动合同关系的人员，是在岗职工、劳务派遣人员及其他从业人员之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hint="eastAsia"/>
        </w:rPr>
        <w:t>和</w:t>
      </w:r>
      <w:proofErr w:type="gramEnd"/>
      <w:r>
        <w:rPr>
          <w:rFonts w:ascii="宋体" w:hAnsi="宋体" w:hint="eastAsia"/>
        </w:rPr>
        <w:t>。从业人员不包括：</w:t>
      </w:r>
    </w:p>
    <w:p w14:paraId="4C5E0518" w14:textId="77777777" w:rsidR="00BC1F2D" w:rsidRDefault="00BC1F2D" w:rsidP="00BC1F2D">
      <w:pPr>
        <w:spacing w:line="360" w:lineRule="exact"/>
        <w:ind w:firstLineChars="150" w:firstLine="315"/>
        <w:rPr>
          <w:rFonts w:ascii="宋体" w:hAnsi="宋体"/>
        </w:rPr>
      </w:pPr>
      <w:r>
        <w:rPr>
          <w:rFonts w:ascii="宋体" w:hAnsi="宋体" w:hint="eastAsia"/>
        </w:rPr>
        <w:t>（1）离开本单位仍保留劳动关系，并定期领取生活费的人员；</w:t>
      </w:r>
    </w:p>
    <w:p w14:paraId="4DF641E9" w14:textId="77777777" w:rsidR="00BC1F2D" w:rsidRDefault="00BC1F2D" w:rsidP="00BC1F2D">
      <w:pPr>
        <w:spacing w:line="360" w:lineRule="exact"/>
        <w:ind w:firstLineChars="150" w:firstLine="315"/>
        <w:rPr>
          <w:rFonts w:ascii="宋体" w:hAnsi="宋体"/>
        </w:rPr>
      </w:pPr>
      <w:r>
        <w:rPr>
          <w:rFonts w:ascii="宋体" w:hAnsi="宋体" w:hint="eastAsia"/>
        </w:rPr>
        <w:t xml:space="preserve">（2）在本单位实习的各类在校学生； </w:t>
      </w:r>
    </w:p>
    <w:p w14:paraId="7B4B5977" w14:textId="77777777" w:rsidR="00BC1F2D" w:rsidRDefault="00BC1F2D" w:rsidP="00BC1F2D">
      <w:pPr>
        <w:spacing w:line="360" w:lineRule="exact"/>
        <w:ind w:firstLineChars="150" w:firstLine="315"/>
        <w:rPr>
          <w:rFonts w:hint="eastAsia"/>
        </w:rPr>
      </w:pPr>
      <w:r>
        <w:rPr>
          <w:rFonts w:ascii="宋体" w:hAnsi="宋体" w:hint="eastAsia"/>
        </w:rPr>
        <w:t>（3）本单位因劳务外包而使用的人员，如：建筑业整建制使用的人员。</w:t>
      </w:r>
    </w:p>
    <w:p w14:paraId="14B4118F" w14:textId="77777777" w:rsidR="00BC1F2D" w:rsidRDefault="00BC1F2D" w:rsidP="00BC1F2D">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14:paraId="6A54B85D" w14:textId="77777777" w:rsidR="00EC0A91" w:rsidRPr="00BC1F2D" w:rsidRDefault="00EC0A91"/>
    <w:sectPr w:rsidR="00EC0A91" w:rsidRPr="00BC1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00"/>
    <w:family w:val="modern"/>
    <w:pitch w:val="default"/>
    <w:sig w:usb0="00000001" w:usb1="080E0000" w:usb2="00000000" w:usb3="00000000" w:csb0="00040000" w:csb1="00000000"/>
  </w:font>
  <w:font w:name="方正楷体_GBK">
    <w:altName w:val="微软雅黑"/>
    <w:charset w:val="86"/>
    <w:family w:val="auto"/>
    <w:pitch w:val="default"/>
    <w:sig w:usb0="00000001" w:usb1="08000000" w:usb2="00000000" w:usb3="00000000" w:csb0="00040000" w:csb1="00000000"/>
  </w:font>
  <w:font w:name="楷体_GB2312">
    <w:altName w:val="微软雅黑"/>
    <w:charset w:val="00"/>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7BD4" w14:textId="38AA0B9B" w:rsidR="00000000" w:rsidRDefault="00BC1F2D">
    <w:pPr>
      <w:pStyle w:val="a8"/>
    </w:pPr>
    <w:r>
      <w:rPr>
        <w:noProof/>
      </w:rPr>
      <mc:AlternateContent>
        <mc:Choice Requires="wps">
          <w:drawing>
            <wp:anchor distT="0" distB="0" distL="114300" distR="114300" simplePos="0" relativeHeight="251667456" behindDoc="0" locked="0" layoutInCell="1" allowOverlap="1" wp14:anchorId="5B126101" wp14:editId="3847E1B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B91D964" w14:textId="77777777" w:rsidR="00000000" w:rsidRDefault="00000000">
                          <w:pPr>
                            <w:pStyle w:val="a8"/>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26101" id="_x0000_t202" coordsize="21600,21600" o:spt="202" path="m,l,21600r21600,l21600,xe">
              <v:stroke joinstyle="miter"/>
              <v:path gradientshapeok="t" o:connecttype="rect"/>
            </v:shapetype>
            <v:shape id="文本框 26" o:spid="_x0000_s1026" type="#_x0000_t202" style="position:absolute;margin-left:92.8pt;margin-top:0;width:2in;height:2in;z-index:25166745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6B91D964" w14:textId="77777777" w:rsidR="00000000" w:rsidRDefault="00000000">
                    <w:pPr>
                      <w:pStyle w:val="a8"/>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5429" w14:textId="01748311" w:rsidR="00000000" w:rsidRDefault="00BC1F2D">
    <w:pPr>
      <w:pStyle w:val="a8"/>
      <w:rPr>
        <w:rFonts w:ascii="宋体" w:hAnsi="宋体"/>
        <w:sz w:val="28"/>
        <w:szCs w:val="28"/>
      </w:rPr>
    </w:pPr>
    <w:r>
      <w:rPr>
        <w:noProof/>
        <w:sz w:val="28"/>
      </w:rPr>
      <mc:AlternateContent>
        <mc:Choice Requires="wps">
          <w:drawing>
            <wp:anchor distT="0" distB="0" distL="114300" distR="114300" simplePos="0" relativeHeight="251664384" behindDoc="0" locked="0" layoutInCell="1" allowOverlap="1" wp14:anchorId="6E4A59A2" wp14:editId="34357273">
              <wp:simplePos x="0" y="0"/>
              <wp:positionH relativeFrom="margin">
                <wp:align>outside</wp:align>
              </wp:positionH>
              <wp:positionV relativeFrom="paragraph">
                <wp:posOffset>0</wp:posOffset>
              </wp:positionV>
              <wp:extent cx="1828800" cy="1828800"/>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ABADDA4"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4A59A2" id="_x0000_t202" coordsize="21600,21600" o:spt="202" path="m,l,21600r21600,l21600,xe">
              <v:stroke joinstyle="miter"/>
              <v:path gradientshapeok="t" o:connecttype="rect"/>
            </v:shapetype>
            <v:shape id="文本框 18" o:spid="_x0000_s1034" type="#_x0000_t202" style="position:absolute;margin-left:92.8pt;margin-top:0;width:2in;height:2in;z-index:25166438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8DFjs0AEAAJcDAAAOAAAAAAAA&#10;AAAAAAAAAC4CAABkcnMvZTJvRG9jLnhtbFBLAQItABQABgAIAAAAIQAMSvDu1gAAAAUBAAAPAAAA&#10;AAAAAAAAAAAAACoEAABkcnMvZG93bnJldi54bWxQSwUGAAAAAAQABADzAAAALQUAAAAA&#10;" filled="f" stroked="f">
              <v:textbox style="mso-fit-shape-to-text:t" inset="0,0,0,0">
                <w:txbxContent>
                  <w:p w14:paraId="7ABADDA4"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B65C" w14:textId="1D9C96E2" w:rsidR="00000000" w:rsidRDefault="00BC1F2D">
    <w:pPr>
      <w:pStyle w:val="a8"/>
      <w:ind w:right="360" w:firstLine="360"/>
      <w:rPr>
        <w:rFonts w:hint="eastAsia"/>
      </w:rPr>
    </w:pPr>
    <w:r>
      <w:rPr>
        <w:noProof/>
      </w:rPr>
      <mc:AlternateContent>
        <mc:Choice Requires="wps">
          <w:drawing>
            <wp:anchor distT="0" distB="0" distL="114300" distR="114300" simplePos="0" relativeHeight="251661312" behindDoc="0" locked="0" layoutInCell="1" allowOverlap="1" wp14:anchorId="355D7E29" wp14:editId="257F3EE5">
              <wp:simplePos x="0" y="0"/>
              <wp:positionH relativeFrom="margin">
                <wp:align>outside</wp:align>
              </wp:positionH>
              <wp:positionV relativeFrom="paragraph">
                <wp:posOffset>0</wp:posOffset>
              </wp:positionV>
              <wp:extent cx="1828800" cy="1828800"/>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F6CE306"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D7E29" id="_x0000_t202" coordsize="21600,21600" o:spt="202" path="m,l,21600r21600,l21600,xe">
              <v:stroke joinstyle="miter"/>
              <v:path gradientshapeok="t" o:connecttype="rect"/>
            </v:shapetype>
            <v:shape id="文本框 17" o:spid="_x0000_s1035" type="#_x0000_t202" style="position:absolute;left:0;text-align:left;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FfffMtEBAACXAwAADgAAAAAA&#10;AAAAAAAAAAAuAgAAZHJzL2Uyb0RvYy54bWxQSwECLQAUAAYACAAAACEADErw7tYAAAAFAQAADwAA&#10;AAAAAAAAAAAAAAArBAAAZHJzL2Rvd25yZXYueG1sUEsFBgAAAAAEAAQA8wAAAC4FAAAAAA==&#10;" filled="f" stroked="f">
              <v:textbox style="mso-fit-shape-to-text:t" inset="0,0,0,0">
                <w:txbxContent>
                  <w:p w14:paraId="3F6CE306"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F23D" w14:textId="137ABB91" w:rsidR="00000000" w:rsidRDefault="00BC1F2D">
    <w:pPr>
      <w:pStyle w:val="a8"/>
      <w:tabs>
        <w:tab w:val="clear" w:pos="4153"/>
      </w:tabs>
    </w:pPr>
    <w:r>
      <w:rPr>
        <w:noProof/>
      </w:rPr>
      <mc:AlternateContent>
        <mc:Choice Requires="wps">
          <w:drawing>
            <wp:anchor distT="0" distB="0" distL="114300" distR="114300" simplePos="0" relativeHeight="251665408" behindDoc="0" locked="0" layoutInCell="1" allowOverlap="1" wp14:anchorId="5EBDAA5B" wp14:editId="692D8CAD">
              <wp:simplePos x="0" y="0"/>
              <wp:positionH relativeFrom="margin">
                <wp:align>outside</wp:align>
              </wp:positionH>
              <wp:positionV relativeFrom="paragraph">
                <wp:posOffset>0</wp:posOffset>
              </wp:positionV>
              <wp:extent cx="713740" cy="230505"/>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5541B7E"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DAA5B" id="_x0000_t202" coordsize="21600,21600" o:spt="202" path="m,l,21600r21600,l21600,xe">
              <v:stroke joinstyle="miter"/>
              <v:path gradientshapeok="t" o:connecttype="rect"/>
            </v:shapetype>
            <v:shape id="文本框 16" o:spid="_x0000_s1036" type="#_x0000_t202" style="position:absolute;margin-left:5pt;margin-top:0;width:56.2pt;height:18.15pt;z-index:25166540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" filled="f" stroked="f">
              <v:textbox style="mso-fit-shape-to-text:t" inset="0,0,0,0">
                <w:txbxContent>
                  <w:p w14:paraId="05541B7E"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r w:rsidR="00000000">
      <w:rPr>
        <w:lang w:val="en"/>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70CF" w14:textId="1EE40DD9" w:rsidR="00000000" w:rsidRDefault="00BC1F2D">
    <w:pPr>
      <w:pStyle w:val="a8"/>
      <w:rPr>
        <w:rFonts w:ascii="宋体" w:hAnsi="宋体"/>
        <w:sz w:val="28"/>
        <w:szCs w:val="28"/>
      </w:rPr>
    </w:pPr>
    <w:r>
      <w:rPr>
        <w:noProof/>
        <w:sz w:val="28"/>
      </w:rPr>
      <mc:AlternateContent>
        <mc:Choice Requires="wps">
          <w:drawing>
            <wp:anchor distT="0" distB="0" distL="114300" distR="114300" simplePos="0" relativeHeight="251669504" behindDoc="0" locked="0" layoutInCell="1" allowOverlap="1" wp14:anchorId="2D3D5F7E" wp14:editId="1EF101F0">
              <wp:simplePos x="0" y="0"/>
              <wp:positionH relativeFrom="margin">
                <wp:align>outside</wp:align>
              </wp:positionH>
              <wp:positionV relativeFrom="paragraph">
                <wp:posOffset>0</wp:posOffset>
              </wp:positionV>
              <wp:extent cx="1828800" cy="1828800"/>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43ADF2E"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3D5F7E" id="_x0000_t202" coordsize="21600,21600" o:spt="202" path="m,l,21600r21600,l21600,xe">
              <v:stroke joinstyle="miter"/>
              <v:path gradientshapeok="t" o:connecttype="rect"/>
            </v:shapetype>
            <v:shape id="文本框 15" o:spid="_x0000_s1037" type="#_x0000_t202" style="position:absolute;margin-left:92.8pt;margin-top:0;width:2in;height:2in;z-index:2516695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tv0AEAAJg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3P1RC7SqaA+MyGE2TBscA46wB9SjGyWUjp2sxT9k2NJoq+WAJegWgLlND8sZZBiDh/C7L+j&#10;R9t2jLuIfs+yHWwi9NbDpVsef5LkYtXor1/36dbbh9r/B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tLXtv0AEAAJgDAAAOAAAAAAAA&#10;AAAAAAAAAC4CAABkcnMvZTJvRG9jLnhtbFBLAQItABQABgAIAAAAIQAMSvDu1gAAAAUBAAAPAAAA&#10;AAAAAAAAAAAAACoEAABkcnMvZG93bnJldi54bWxQSwUGAAAAAAQABADzAAAALQUAAAAA&#10;" filled="f" stroked="f">
              <v:textbox style="mso-fit-shape-to-text:t" inset="0,0,0,0">
                <w:txbxContent>
                  <w:p w14:paraId="143ADF2E"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836B" w14:textId="04670E68" w:rsidR="00000000" w:rsidRDefault="00BC1F2D">
    <w:pPr>
      <w:pStyle w:val="a8"/>
      <w:ind w:right="360" w:firstLine="360"/>
      <w:rPr>
        <w:rFonts w:hint="eastAsia"/>
      </w:rPr>
    </w:pPr>
    <w:r>
      <w:rPr>
        <w:noProof/>
      </w:rPr>
      <mc:AlternateContent>
        <mc:Choice Requires="wps">
          <w:drawing>
            <wp:anchor distT="0" distB="0" distL="114300" distR="114300" simplePos="0" relativeHeight="251668480" behindDoc="0" locked="0" layoutInCell="1" allowOverlap="1" wp14:anchorId="268536F9" wp14:editId="6417E989">
              <wp:simplePos x="0" y="0"/>
              <wp:positionH relativeFrom="margin">
                <wp:align>outside</wp:align>
              </wp:positionH>
              <wp:positionV relativeFrom="paragraph">
                <wp:posOffset>0</wp:posOffset>
              </wp:positionV>
              <wp:extent cx="5349240" cy="230505"/>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53C3F7D"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536F9" id="_x0000_t202" coordsize="21600,21600" o:spt="202" path="m,l,21600r21600,l21600,xe">
              <v:stroke joinstyle="miter"/>
              <v:path gradientshapeok="t" o:connecttype="rect"/>
            </v:shapetype>
            <v:shape id="文本框 14" o:spid="_x0000_s1038" type="#_x0000_t202" style="position:absolute;left:0;text-align:left;margin-left:370pt;margin-top:0;width:421.2pt;height:18.15pt;z-index:25166848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" filled="f" stroked="f">
              <v:textbox style="mso-fit-shape-to-text:t" inset="0,0,0,0">
                <w:txbxContent>
                  <w:p w14:paraId="153C3F7D"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F3D8" w14:textId="2701B4F9" w:rsidR="00000000" w:rsidRDefault="00BC1F2D">
    <w:pPr>
      <w:pStyle w:val="a8"/>
      <w:tabs>
        <w:tab w:val="clear" w:pos="4153"/>
      </w:tabs>
    </w:pPr>
    <w:r>
      <w:rPr>
        <w:noProof/>
      </w:rPr>
      <mc:AlternateContent>
        <mc:Choice Requires="wps">
          <w:drawing>
            <wp:anchor distT="0" distB="0" distL="114300" distR="114300" simplePos="0" relativeHeight="251670528" behindDoc="0" locked="0" layoutInCell="1" allowOverlap="1" wp14:anchorId="5F9AABE6" wp14:editId="787120BC">
              <wp:simplePos x="0" y="0"/>
              <wp:positionH relativeFrom="margin">
                <wp:align>outside</wp:align>
              </wp:positionH>
              <wp:positionV relativeFrom="paragraph">
                <wp:posOffset>0</wp:posOffset>
              </wp:positionV>
              <wp:extent cx="713740" cy="230505"/>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ABAE0BC"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AABE6" id="_x0000_t202" coordsize="21600,21600" o:spt="202" path="m,l,21600r21600,l21600,xe">
              <v:stroke joinstyle="miter"/>
              <v:path gradientshapeok="t" o:connecttype="rect"/>
            </v:shapetype>
            <v:shape id="文本框 13" o:spid="_x0000_s1039" type="#_x0000_t202" style="position:absolute;margin-left:5pt;margin-top:0;width:56.2pt;height:18.15pt;z-index:2516705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" filled="f" stroked="f">
              <v:textbox style="mso-fit-shape-to-text:t" inset="0,0,0,0">
                <w:txbxContent>
                  <w:p w14:paraId="4ABAE0BC"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r w:rsidR="00000000">
      <w:rPr>
        <w:lang w:val="en"/>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2EEB" w14:textId="4F5607F5" w:rsidR="00000000" w:rsidRDefault="00BC1F2D">
    <w:pPr>
      <w:pStyle w:val="a8"/>
      <w:rPr>
        <w:rFonts w:ascii="宋体" w:hAnsi="宋体"/>
        <w:sz w:val="28"/>
        <w:szCs w:val="28"/>
      </w:rPr>
    </w:pPr>
    <w:r>
      <w:rPr>
        <w:noProof/>
        <w:sz w:val="28"/>
      </w:rPr>
      <mc:AlternateContent>
        <mc:Choice Requires="wps">
          <w:drawing>
            <wp:anchor distT="0" distB="0" distL="114300" distR="114300" simplePos="0" relativeHeight="251672576" behindDoc="0" locked="0" layoutInCell="1" allowOverlap="1" wp14:anchorId="4BC16E4C" wp14:editId="53286275">
              <wp:simplePos x="0" y="0"/>
              <wp:positionH relativeFrom="margin">
                <wp:align>outside</wp:align>
              </wp:positionH>
              <wp:positionV relativeFrom="paragraph">
                <wp:posOffset>0</wp:posOffset>
              </wp:positionV>
              <wp:extent cx="1828800" cy="182880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65882F8"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16E4C" id="_x0000_t202" coordsize="21600,21600" o:spt="202" path="m,l,21600r21600,l21600,xe">
              <v:stroke joinstyle="miter"/>
              <v:path gradientshapeok="t" o:connecttype="rect"/>
            </v:shapetype>
            <v:shape id="文本框 12" o:spid="_x0000_s1040" type="#_x0000_t202" style="position:absolute;margin-left:92.8pt;margin-top:0;width:2in;height:2in;z-index:25167257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F90QEAAJgDAAAOAAAAZHJzL2Uyb0RvYy54bWysU9tu2zAMfR+wfxD0vtgJhi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3P195FcpFNBfWZCCLNh2OAcdIC/pBjZLKV07GYp+s+OJYm+WgJcgmoJlNP8sJRBijm8C7P/&#10;jh5t2zHuIvoty3awidBzD5duefxJkotVo7/+3Kdbzx9q/xs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IjQBfdEBAACYAwAADgAAAAAA&#10;AAAAAAAAAAAuAgAAZHJzL2Uyb0RvYy54bWxQSwECLQAUAAYACAAAACEADErw7tYAAAAFAQAADwAA&#10;AAAAAAAAAAAAAAArBAAAZHJzL2Rvd25yZXYueG1sUEsFBgAAAAAEAAQA8wAAAC4FAAAAAA==&#10;" filled="f" stroked="f">
              <v:textbox style="mso-fit-shape-to-text:t" inset="0,0,0,0">
                <w:txbxContent>
                  <w:p w14:paraId="565882F8"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5CC0" w14:textId="5678AFB3" w:rsidR="00000000" w:rsidRDefault="00BC1F2D">
    <w:pPr>
      <w:pStyle w:val="a8"/>
      <w:ind w:right="360" w:firstLine="360"/>
      <w:rPr>
        <w:rFonts w:hint="eastAsia"/>
      </w:rPr>
    </w:pPr>
    <w:r>
      <w:rPr>
        <w:noProof/>
      </w:rPr>
      <mc:AlternateContent>
        <mc:Choice Requires="wps">
          <w:drawing>
            <wp:anchor distT="0" distB="0" distL="114300" distR="114300" simplePos="0" relativeHeight="251671552" behindDoc="0" locked="0" layoutInCell="1" allowOverlap="1" wp14:anchorId="56B127FC" wp14:editId="35DF66D4">
              <wp:simplePos x="0" y="0"/>
              <wp:positionH relativeFrom="margin">
                <wp:align>outside</wp:align>
              </wp:positionH>
              <wp:positionV relativeFrom="paragraph">
                <wp:posOffset>0</wp:posOffset>
              </wp:positionV>
              <wp:extent cx="1828800" cy="182880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B87BD04"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B127FC" id="_x0000_t202" coordsize="21600,21600" o:spt="202" path="m,l,21600r21600,l21600,xe">
              <v:stroke joinstyle="miter"/>
              <v:path gradientshapeok="t" o:connecttype="rect"/>
            </v:shapetype>
            <v:shape id="文本框 11" o:spid="_x0000_s1041" type="#_x0000_t202" style="position:absolute;left:0;text-align:left;margin-left:92.8pt;margin-top:0;width:2in;height:2in;z-index:2516715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aj0QEAAJgDAAAOAAAAZHJzL2Uyb0RvYy54bWysU9tu2zAMfR+wfxD0vtgJs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3P195FcpFNBfWZCCLNh2OAcdIC/pBjZLKV07GYp+s+OJYm+WgJcgmoJlNP8sJRBijm8C7P/&#10;jh5t2zHuIvoty3awidBzD5duefxJkotVo7/+3Kdbzx9q/xs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i8+Go9EBAACYAwAADgAAAAAA&#10;AAAAAAAAAAAuAgAAZHJzL2Uyb0RvYy54bWxQSwECLQAUAAYACAAAACEADErw7tYAAAAFAQAADwAA&#10;AAAAAAAAAAAAAAArBAAAZHJzL2Rvd25yZXYueG1sUEsFBgAAAAAEAAQA8wAAAC4FAAAAAA==&#10;" filled="f" stroked="f">
              <v:textbox style="mso-fit-shape-to-text:t" inset="0,0,0,0">
                <w:txbxContent>
                  <w:p w14:paraId="0B87BD04"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548F" w14:textId="0F96012E" w:rsidR="00000000" w:rsidRDefault="00BC1F2D">
    <w:pPr>
      <w:pStyle w:val="a8"/>
      <w:tabs>
        <w:tab w:val="clear" w:pos="4153"/>
      </w:tabs>
    </w:pPr>
    <w:r>
      <w:rPr>
        <w:noProof/>
      </w:rPr>
      <mc:AlternateContent>
        <mc:Choice Requires="wps">
          <w:drawing>
            <wp:anchor distT="0" distB="0" distL="114300" distR="114300" simplePos="0" relativeHeight="251673600" behindDoc="0" locked="0" layoutInCell="1" allowOverlap="1" wp14:anchorId="6557C83C" wp14:editId="734094B6">
              <wp:simplePos x="0" y="0"/>
              <wp:positionH relativeFrom="margin">
                <wp:align>outside</wp:align>
              </wp:positionH>
              <wp:positionV relativeFrom="paragraph">
                <wp:posOffset>0</wp:posOffset>
              </wp:positionV>
              <wp:extent cx="713740" cy="23050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F2A3FFB"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7C83C" id="_x0000_t202" coordsize="21600,21600" o:spt="202" path="m,l,21600r21600,l21600,xe">
              <v:stroke joinstyle="miter"/>
              <v:path gradientshapeok="t" o:connecttype="rect"/>
            </v:shapetype>
            <v:shape id="文本框 10" o:spid="_x0000_s1042" type="#_x0000_t202" style="position:absolute;margin-left:5pt;margin-top:0;width:56.2pt;height:18.15pt;z-index:25167360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" filled="f" stroked="f">
              <v:textbox style="mso-fit-shape-to-text:t" inset="0,0,0,0">
                <w:txbxContent>
                  <w:p w14:paraId="2F2A3FFB"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r w:rsidR="00000000">
      <w:rPr>
        <w:lang w:val="en"/>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5AB5" w14:textId="2B0C9342" w:rsidR="00000000" w:rsidRDefault="00BC1F2D">
    <w:pPr>
      <w:pStyle w:val="a8"/>
      <w:rPr>
        <w:rFonts w:ascii="宋体" w:hAnsi="宋体"/>
        <w:sz w:val="28"/>
        <w:szCs w:val="28"/>
      </w:rPr>
    </w:pPr>
    <w:r>
      <w:rPr>
        <w:noProof/>
        <w:sz w:val="28"/>
      </w:rPr>
      <mc:AlternateContent>
        <mc:Choice Requires="wps">
          <w:drawing>
            <wp:anchor distT="0" distB="0" distL="114300" distR="114300" simplePos="0" relativeHeight="251675648" behindDoc="0" locked="0" layoutInCell="1" allowOverlap="1" wp14:anchorId="73A98FE4" wp14:editId="7D33107D">
              <wp:simplePos x="0" y="0"/>
              <wp:positionH relativeFrom="margin">
                <wp:align>outside</wp:align>
              </wp:positionH>
              <wp:positionV relativeFrom="paragraph">
                <wp:posOffset>0</wp:posOffset>
              </wp:positionV>
              <wp:extent cx="1828800" cy="182880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00114CA"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A98FE4" id="_x0000_t202" coordsize="21600,21600" o:spt="202" path="m,l,21600r21600,l21600,xe">
              <v:stroke joinstyle="miter"/>
              <v:path gradientshapeok="t" o:connecttype="rect"/>
            </v:shapetype>
            <v:shape id="文本框 9" o:spid="_x0000_s1043" type="#_x0000_t202" style="position:absolute;margin-left:92.8pt;margin-top:0;width:2in;height:2in;z-index:25167564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mD74xdEBAACYAwAADgAAAAAA&#10;AAAAAAAAAAAuAgAAZHJzL2Uyb0RvYy54bWxQSwECLQAUAAYACAAAACEADErw7tYAAAAFAQAADwAA&#10;AAAAAAAAAAAAAAArBAAAZHJzL2Rvd25yZXYueG1sUEsFBgAAAAAEAAQA8wAAAC4FAAAAAA==&#10;" filled="f" stroked="f">
              <v:textbox style="mso-fit-shape-to-text:t" inset="0,0,0,0">
                <w:txbxContent>
                  <w:p w14:paraId="300114CA"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D743" w14:textId="68BB946C" w:rsidR="00000000" w:rsidRDefault="00BC1F2D">
    <w:pPr>
      <w:pStyle w:val="a8"/>
    </w:pPr>
    <w:r>
      <w:rPr>
        <w:noProof/>
      </w:rPr>
      <mc:AlternateContent>
        <mc:Choice Requires="wps">
          <w:drawing>
            <wp:anchor distT="0" distB="0" distL="114300" distR="114300" simplePos="0" relativeHeight="251659264" behindDoc="0" locked="0" layoutInCell="1" allowOverlap="1" wp14:anchorId="6B205D32" wp14:editId="3E980318">
              <wp:simplePos x="0" y="0"/>
              <wp:positionH relativeFrom="margin">
                <wp:align>outside</wp:align>
              </wp:positionH>
              <wp:positionV relativeFrom="paragraph">
                <wp:posOffset>0</wp:posOffset>
              </wp:positionV>
              <wp:extent cx="623570" cy="230505"/>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3ABB454"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205D32" id="_x0000_t202" coordsize="21600,21600" o:spt="202" path="m,l,21600r21600,l21600,xe">
              <v:stroke joinstyle="miter"/>
              <v:path gradientshapeok="t" o:connecttype="rect"/>
            </v:shapetype>
            <v:shape id="文本框 25" o:spid="_x0000_s1027" type="#_x0000_t202" style="position:absolute;margin-left:-2.1pt;margin-top:0;width:49.1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" filled="f" stroked="f">
              <v:textbox style="mso-fit-shape-to-text:t" inset="0,0,0,0">
                <w:txbxContent>
                  <w:p w14:paraId="23ABB454"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BF3F" w14:textId="09E62D36" w:rsidR="00000000" w:rsidRDefault="00BC1F2D">
    <w:pPr>
      <w:pStyle w:val="a8"/>
      <w:ind w:right="360" w:firstLine="360"/>
      <w:rPr>
        <w:rFonts w:hint="eastAsia"/>
      </w:rPr>
    </w:pPr>
    <w:r>
      <w:rPr>
        <w:noProof/>
      </w:rPr>
      <mc:AlternateContent>
        <mc:Choice Requires="wps">
          <w:drawing>
            <wp:anchor distT="0" distB="0" distL="114300" distR="114300" simplePos="0" relativeHeight="251674624" behindDoc="0" locked="0" layoutInCell="1" allowOverlap="1" wp14:anchorId="4B0225D3" wp14:editId="0BB3C055">
              <wp:simplePos x="0" y="0"/>
              <wp:positionH relativeFrom="margin">
                <wp:align>outside</wp:align>
              </wp:positionH>
              <wp:positionV relativeFrom="paragraph">
                <wp:posOffset>0</wp:posOffset>
              </wp:positionV>
              <wp:extent cx="1828800" cy="18288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6F6C167"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0225D3" id="_x0000_t202" coordsize="21600,21600" o:spt="202" path="m,l,21600r21600,l21600,xe">
              <v:stroke joinstyle="miter"/>
              <v:path gradientshapeok="t" o:connecttype="rect"/>
            </v:shapetype>
            <v:shape id="文本框 8" o:spid="_x0000_s1044" type="#_x0000_t202" style="position:absolute;left:0;text-align:left;margin-left:92.8pt;margin-top:0;width:2in;height:2in;z-index:25167462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bz0AEAAJg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8fqkVykU0F9ZkIIs2HY4Bx0gD+kGNkspXTsZin6J8eSRF8tAS5BtQTKaX5YyiDFHD6E2X9H&#10;j7btGHcR/Z5lO9hE6K2HS7c8/iTJxarRX7/u0623D7X/C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AJFHbz0AEAAJgDAAAOAAAAAAAA&#10;AAAAAAAAAC4CAABkcnMvZTJvRG9jLnhtbFBLAQItABQABgAIAAAAIQAMSvDu1gAAAAUBAAAPAAAA&#10;AAAAAAAAAAAAACoEAABkcnMvZG93bnJldi54bWxQSwUGAAAAAAQABADzAAAALQUAAAAA&#10;" filled="f" stroked="f">
              <v:textbox style="mso-fit-shape-to-text:t" inset="0,0,0,0">
                <w:txbxContent>
                  <w:p w14:paraId="46F6C167"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61" w14:textId="211D0312" w:rsidR="00000000" w:rsidRDefault="00BC1F2D">
    <w:pPr>
      <w:pStyle w:val="a8"/>
      <w:tabs>
        <w:tab w:val="clear" w:pos="4153"/>
      </w:tabs>
    </w:pPr>
    <w:r>
      <w:rPr>
        <w:noProof/>
      </w:rPr>
      <mc:AlternateContent>
        <mc:Choice Requires="wps">
          <w:drawing>
            <wp:anchor distT="0" distB="0" distL="114300" distR="114300" simplePos="0" relativeHeight="251676672" behindDoc="0" locked="0" layoutInCell="1" allowOverlap="1" wp14:anchorId="2C71DD34" wp14:editId="6DD50B3D">
              <wp:simplePos x="0" y="0"/>
              <wp:positionH relativeFrom="margin">
                <wp:align>outside</wp:align>
              </wp:positionH>
              <wp:positionV relativeFrom="paragraph">
                <wp:posOffset>0</wp:posOffset>
              </wp:positionV>
              <wp:extent cx="713740" cy="23050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9B2EC0F"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1DD34" id="_x0000_t202" coordsize="21600,21600" o:spt="202" path="m,l,21600r21600,l21600,xe">
              <v:stroke joinstyle="miter"/>
              <v:path gradientshapeok="t" o:connecttype="rect"/>
            </v:shapetype>
            <v:shape id="文本框 7" o:spid="_x0000_s1045" type="#_x0000_t202" style="position:absolute;margin-left:5pt;margin-top:0;width:56.2pt;height:18.15pt;z-index:25167667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" filled="f" stroked="f">
              <v:textbox style="mso-fit-shape-to-text:t" inset="0,0,0,0">
                <w:txbxContent>
                  <w:p w14:paraId="09B2EC0F"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r w:rsidR="00000000">
      <w:rPr>
        <w:lang w:val="en"/>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E9BF" w14:textId="6B4688A9" w:rsidR="00000000" w:rsidRDefault="00BC1F2D">
    <w:pPr>
      <w:pStyle w:val="a8"/>
      <w:rPr>
        <w:rFonts w:ascii="宋体" w:hAnsi="宋体"/>
        <w:sz w:val="28"/>
        <w:szCs w:val="28"/>
      </w:rPr>
    </w:pPr>
    <w:r>
      <w:rPr>
        <w:noProof/>
        <w:sz w:val="28"/>
      </w:rPr>
      <mc:AlternateContent>
        <mc:Choice Requires="wps">
          <w:drawing>
            <wp:anchor distT="0" distB="0" distL="114300" distR="114300" simplePos="0" relativeHeight="251678720" behindDoc="0" locked="0" layoutInCell="1" allowOverlap="1" wp14:anchorId="273FEDA8" wp14:editId="76D52DAF">
              <wp:simplePos x="0" y="0"/>
              <wp:positionH relativeFrom="margin">
                <wp:align>outside</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1166DB5"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3FEDA8" id="_x0000_t202" coordsize="21600,21600" o:spt="202" path="m,l,21600r21600,l21600,xe">
              <v:stroke joinstyle="miter"/>
              <v:path gradientshapeok="t" o:connecttype="rect"/>
            </v:shapetype>
            <v:shape id="文本框 6" o:spid="_x0000_s1046" type="#_x0000_t202" style="position:absolute;margin-left:92.8pt;margin-top:0;width:2in;height:2in;z-index:25167872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Ca0QEAAJg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k/wQ6VRQn5kQwmwYNjgHHeAPKUY2Sykdu1mK/smxJNFXS4BLUC2BcpofljJIMYcPYfbf&#10;0aNtO8ZdRL9n2Q42EXrr4dItjz9JcrFq9Nev+3Tr7UPtfwI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nHXwmtEBAACYAwAADgAAAAAA&#10;AAAAAAAAAAAuAgAAZHJzL2Uyb0RvYy54bWxQSwECLQAUAAYACAAAACEADErw7tYAAAAFAQAADwAA&#10;AAAAAAAAAAAAAAArBAAAZHJzL2Rvd25yZXYueG1sUEsFBgAAAAAEAAQA8wAAAC4FAAAAAA==&#10;" filled="f" stroked="f">
              <v:textbox style="mso-fit-shape-to-text:t" inset="0,0,0,0">
                <w:txbxContent>
                  <w:p w14:paraId="71166DB5"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0532" w14:textId="09F76003" w:rsidR="00000000" w:rsidRDefault="00BC1F2D">
    <w:pPr>
      <w:pStyle w:val="a8"/>
      <w:ind w:right="360" w:firstLine="360"/>
      <w:rPr>
        <w:rFonts w:hint="eastAsia"/>
      </w:rPr>
    </w:pPr>
    <w:r>
      <w:rPr>
        <w:noProof/>
      </w:rPr>
      <mc:AlternateContent>
        <mc:Choice Requires="wps">
          <w:drawing>
            <wp:anchor distT="0" distB="0" distL="114300" distR="114300" simplePos="0" relativeHeight="251677696" behindDoc="0" locked="0" layoutInCell="1" allowOverlap="1" wp14:anchorId="5A8D10BC" wp14:editId="69840D19">
              <wp:simplePos x="0" y="0"/>
              <wp:positionH relativeFrom="margin">
                <wp:align>outside</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7261B57"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8D10BC" id="_x0000_t202" coordsize="21600,21600" o:spt="202" path="m,l,21600r21600,l21600,xe">
              <v:stroke joinstyle="miter"/>
              <v:path gradientshapeok="t" o:connecttype="rect"/>
            </v:shapetype>
            <v:shape id="文本框 5" o:spid="_x0000_s1047" type="#_x0000_t202" style="position:absolute;left:0;text-align:left;margin-left:92.8pt;margin-top:0;width:2in;height:2in;z-index:25167769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dE0QEAAJg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k8hFOhXUZyaEMBuGDc5BB/hDipHNUkrHbpaif3IsSfTVEuASVEugnOaHpQxSzOFDmP13&#10;9GjbjnEX0e9ZtoNNhN56uHTL40+SXKwa/fXrPt16+1D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NY53RNEBAACYAwAADgAAAAAA&#10;AAAAAAAAAAAuAgAAZHJzL2Uyb0RvYy54bWxQSwECLQAUAAYACAAAACEADErw7tYAAAAFAQAADwAA&#10;AAAAAAAAAAAAAAArBAAAZHJzL2Rvd25yZXYueG1sUEsFBgAAAAAEAAQA8wAAAC4FAAAAAA==&#10;" filled="f" stroked="f">
              <v:textbox style="mso-fit-shape-to-text:t" inset="0,0,0,0">
                <w:txbxContent>
                  <w:p w14:paraId="17261B57"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3620" w14:textId="55D0A22C" w:rsidR="00000000" w:rsidRDefault="00BC1F2D">
    <w:pPr>
      <w:pStyle w:val="a8"/>
      <w:tabs>
        <w:tab w:val="clear" w:pos="4153"/>
      </w:tabs>
    </w:pPr>
    <w:r>
      <w:rPr>
        <w:noProof/>
      </w:rPr>
      <mc:AlternateContent>
        <mc:Choice Requires="wps">
          <w:drawing>
            <wp:anchor distT="0" distB="0" distL="114300" distR="114300" simplePos="0" relativeHeight="251679744" behindDoc="0" locked="0" layoutInCell="1" allowOverlap="1" wp14:anchorId="70C7D9CE" wp14:editId="429128A2">
              <wp:simplePos x="0" y="0"/>
              <wp:positionH relativeFrom="margin">
                <wp:align>outside</wp:align>
              </wp:positionH>
              <wp:positionV relativeFrom="paragraph">
                <wp:posOffset>0</wp:posOffset>
              </wp:positionV>
              <wp:extent cx="713740" cy="2305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B76DA9A"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C7D9CE" id="_x0000_t202" coordsize="21600,21600" o:spt="202" path="m,l,21600r21600,l21600,xe">
              <v:stroke joinstyle="miter"/>
              <v:path gradientshapeok="t" o:connecttype="rect"/>
            </v:shapetype>
            <v:shape id="文本框 4" o:spid="_x0000_s1048" type="#_x0000_t202" style="position:absolute;margin-left:5pt;margin-top:0;width:56.2pt;height:18.15pt;z-index:25167974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" filled="f" stroked="f">
              <v:textbox style="mso-fit-shape-to-text:t" inset="0,0,0,0">
                <w:txbxContent>
                  <w:p w14:paraId="3B76DA9A"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r w:rsidR="00000000">
      <w:rPr>
        <w:lang w:val="en"/>
      </w:rP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0948" w14:textId="5498F849" w:rsidR="00000000" w:rsidRDefault="00BC1F2D">
    <w:pPr>
      <w:pStyle w:val="a8"/>
      <w:rPr>
        <w:rFonts w:ascii="宋体" w:hAnsi="宋体"/>
        <w:sz w:val="28"/>
        <w:szCs w:val="28"/>
      </w:rPr>
    </w:pPr>
    <w:r>
      <w:rPr>
        <w:noProof/>
        <w:sz w:val="28"/>
      </w:rPr>
      <mc:AlternateContent>
        <mc:Choice Requires="wps">
          <w:drawing>
            <wp:anchor distT="0" distB="0" distL="114300" distR="114300" simplePos="0" relativeHeight="251681792" behindDoc="0" locked="0" layoutInCell="1" allowOverlap="1" wp14:anchorId="3DFBA80D" wp14:editId="675C2233">
              <wp:simplePos x="0" y="0"/>
              <wp:positionH relativeFrom="margin">
                <wp:align>outside</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E9E36BD"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FBA80D" id="_x0000_t202" coordsize="21600,21600" o:spt="202" path="m,l,21600r21600,l21600,xe">
              <v:stroke joinstyle="miter"/>
              <v:path gradientshapeok="t" o:connecttype="rect"/>
            </v:shapetype>
            <v:shape id="文本框 3" o:spid="_x0000_s1049" type="#_x0000_t202" style="position:absolute;margin-left:92.8pt;margin-top:0;width:2in;height:2in;z-index:2516817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ki0gEAAJg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dy8z6Si3QqqM9MCGE2DBucgw7wlxQjm6WUjt0sRf/ZsSTRV0uAS1AtgXKaH5YySDGHd2H2&#10;39GjbTvGXUS/ZdkONhF67uHSLY8/SXKxavTXn/t06/lD7X8D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CZ/CSLSAQAAmAMAAA4AAAAA&#10;AAAAAAAAAAAALgIAAGRycy9lMm9Eb2MueG1sUEsBAi0AFAAGAAgAAAAhAAxK8O7WAAAABQEAAA8A&#10;AAAAAAAAAAAAAAAALAQAAGRycy9kb3ducmV2LnhtbFBLBQYAAAAABAAEAPMAAAAvBQAAAAA=&#10;" filled="f" stroked="f">
              <v:textbox style="mso-fit-shape-to-text:t" inset="0,0,0,0">
                <w:txbxContent>
                  <w:p w14:paraId="5E9E36BD"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F327" w14:textId="03A070E5" w:rsidR="00000000" w:rsidRDefault="00BC1F2D">
    <w:pPr>
      <w:pStyle w:val="a8"/>
      <w:ind w:right="360" w:firstLine="360"/>
      <w:rPr>
        <w:rFonts w:hint="eastAsia"/>
      </w:rPr>
    </w:pPr>
    <w:r>
      <w:rPr>
        <w:noProof/>
      </w:rPr>
      <mc:AlternateContent>
        <mc:Choice Requires="wps">
          <w:drawing>
            <wp:anchor distT="0" distB="0" distL="114300" distR="114300" simplePos="0" relativeHeight="251680768" behindDoc="0" locked="0" layoutInCell="1" allowOverlap="1" wp14:anchorId="7A6ACA12" wp14:editId="2EF18C4F">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845FB93"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ACA12" id="_x0000_t202" coordsize="21600,21600" o:spt="202" path="m,l,21600r21600,l21600,xe">
              <v:stroke joinstyle="miter"/>
              <v:path gradientshapeok="t" o:connecttype="rect"/>
            </v:shapetype>
            <v:shape id="文本框 2" o:spid="_x0000_s1050" type="#_x0000_t202" style="position:absolute;left:0;text-align:left;margin-left:92.8pt;margin-top:0;width:2in;height:2in;z-index:25168076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1W0gEAAJgDAAAOAAAAZHJzL2Uyb0RvYy54bWysU9tu2zAMfR+wfxD0vtgJhi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dy8z6Si3QqqM9MCGE2DBucgw7wlxQjm6WUjt0sRf/ZsSTRV0uAS1AtgXKaH5YySDGHd2H2&#10;39GjbTvGXUS/ZdkONhF67uHSLY8/SXKxavTXn/t06/lD7X8D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LqXDVbSAQAAmAMAAA4AAAAA&#10;AAAAAAAAAAAALgIAAGRycy9lMm9Eb2MueG1sUEsBAi0AFAAGAAgAAAAhAAxK8O7WAAAABQEAAA8A&#10;AAAAAAAAAAAAAAAALAQAAGRycy9kb3ducmV2LnhtbFBLBQYAAAAABAAEAPMAAAAvBQAAAAA=&#10;" filled="f" stroked="f">
              <v:textbox style="mso-fit-shape-to-text:t" inset="0,0,0,0">
                <w:txbxContent>
                  <w:p w14:paraId="7845FB93"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43D5" w14:textId="206737AE" w:rsidR="00000000" w:rsidRDefault="00BC1F2D">
    <w:pPr>
      <w:pStyle w:val="a8"/>
      <w:tabs>
        <w:tab w:val="clear" w:pos="4153"/>
      </w:tabs>
    </w:pPr>
    <w:r>
      <w:rPr>
        <w:noProof/>
      </w:rPr>
      <mc:AlternateContent>
        <mc:Choice Requires="wps">
          <w:drawing>
            <wp:anchor distT="0" distB="0" distL="114300" distR="114300" simplePos="0" relativeHeight="251682816" behindDoc="0" locked="0" layoutInCell="1" allowOverlap="1" wp14:anchorId="6DD6FC16" wp14:editId="180F5CC9">
              <wp:simplePos x="0" y="0"/>
              <wp:positionH relativeFrom="margin">
                <wp:align>outside</wp:align>
              </wp:positionH>
              <wp:positionV relativeFrom="paragraph">
                <wp:posOffset>0</wp:posOffset>
              </wp:positionV>
              <wp:extent cx="713740"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55A0A64"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D6FC16" id="_x0000_t202" coordsize="21600,21600" o:spt="202" path="m,l,21600r21600,l21600,xe">
              <v:stroke joinstyle="miter"/>
              <v:path gradientshapeok="t" o:connecttype="rect"/>
            </v:shapetype>
            <v:shape id="文本框 1" o:spid="_x0000_s1051" type="#_x0000_t202" style="position:absolute;margin-left:5pt;margin-top:0;width:56.2pt;height:18.15pt;z-index:2516828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" filled="f" stroked="f">
              <v:textbox style="mso-fit-shape-to-text:t" inset="0,0,0,0">
                <w:txbxContent>
                  <w:p w14:paraId="055A0A64"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r w:rsidR="00000000">
      <w:rPr>
        <w:lang w:val="e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5E80" w14:textId="77777777" w:rsidR="00000000" w:rsidRDefault="00000000">
    <w:pPr>
      <w:pStyle w:val="a8"/>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3D4F" w14:textId="73B5AEBA" w:rsidR="00000000" w:rsidRDefault="00BC1F2D">
    <w:pPr>
      <w:pStyle w:val="a8"/>
    </w:pPr>
    <w:r>
      <w:rPr>
        <w:noProof/>
      </w:rPr>
      <mc:AlternateContent>
        <mc:Choice Requires="wps">
          <w:drawing>
            <wp:anchor distT="0" distB="0" distL="114300" distR="114300" simplePos="0" relativeHeight="251683840" behindDoc="0" locked="0" layoutInCell="1" allowOverlap="1" wp14:anchorId="53A42E57" wp14:editId="792AA2D5">
              <wp:simplePos x="0" y="0"/>
              <wp:positionH relativeFrom="margin">
                <wp:align>outside</wp:align>
              </wp:positionH>
              <wp:positionV relativeFrom="paragraph">
                <wp:posOffset>0</wp:posOffset>
              </wp:positionV>
              <wp:extent cx="1828800" cy="1828800"/>
              <wp:effectExtent l="0" t="0" r="0"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B421D84" w14:textId="77777777" w:rsidR="00000000" w:rsidRDefault="00000000">
                          <w:pPr>
                            <w:pStyle w:val="a8"/>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42E57" id="_x0000_t202" coordsize="21600,21600" o:spt="202" path="m,l,21600r21600,l21600,xe">
              <v:stroke joinstyle="miter"/>
              <v:path gradientshapeok="t" o:connecttype="rect"/>
            </v:shapetype>
            <v:shape id="文本框 24" o:spid="_x0000_s1028" type="#_x0000_t202" style="position:absolute;margin-left:92.8pt;margin-top:0;width:2in;height:2in;z-index:2516838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4B421D84" w14:textId="77777777" w:rsidR="00000000" w:rsidRDefault="00000000">
                    <w:pPr>
                      <w:pStyle w:val="a8"/>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F872" w14:textId="71A775BC" w:rsidR="00000000" w:rsidRDefault="00BC1F2D">
    <w:pPr>
      <w:pStyle w:val="a8"/>
    </w:pPr>
    <w:r>
      <w:rPr>
        <w:noProof/>
      </w:rPr>
      <mc:AlternateContent>
        <mc:Choice Requires="wps">
          <w:drawing>
            <wp:anchor distT="0" distB="0" distL="114300" distR="114300" simplePos="0" relativeHeight="251660288" behindDoc="0" locked="0" layoutInCell="1" allowOverlap="1" wp14:anchorId="5C929E17" wp14:editId="63DEB3E0">
              <wp:simplePos x="0" y="0"/>
              <wp:positionH relativeFrom="margin">
                <wp:align>outside</wp:align>
              </wp:positionH>
              <wp:positionV relativeFrom="paragraph">
                <wp:posOffset>0</wp:posOffset>
              </wp:positionV>
              <wp:extent cx="1828800" cy="1828800"/>
              <wp:effectExtent l="0" t="0"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706E1E0" w14:textId="77777777" w:rsidR="00000000" w:rsidRDefault="00000000">
                          <w:pPr>
                            <w:pStyle w:val="a8"/>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929E17" id="_x0000_t202" coordsize="21600,21600" o:spt="202" path="m,l,21600r21600,l21600,xe">
              <v:stroke joinstyle="miter"/>
              <v:path gradientshapeok="t" o:connecttype="rect"/>
            </v:shapetype>
            <v:shape id="文本框 23" o:spid="_x0000_s1029" type="#_x0000_t202" style="position:absolute;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C8QrFtEBAACXAwAADgAAAAAA&#10;AAAAAAAAAAAuAgAAZHJzL2Uyb0RvYy54bWxQSwECLQAUAAYACAAAACEADErw7tYAAAAFAQAADwAA&#10;AAAAAAAAAAAAAAArBAAAZHJzL2Rvd25yZXYueG1sUEsFBgAAAAAEAAQA8wAAAC4FAAAAAA==&#10;" filled="f" stroked="f">
              <v:textbox style="mso-fit-shape-to-text:t" inset="0,0,0,0">
                <w:txbxContent>
                  <w:p w14:paraId="5706E1E0" w14:textId="77777777" w:rsidR="00000000" w:rsidRDefault="00000000">
                    <w:pPr>
                      <w:pStyle w:val="a8"/>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713F" w14:textId="687D1B66" w:rsidR="00000000" w:rsidRDefault="00BC1F2D">
    <w:pPr>
      <w:pStyle w:val="a8"/>
    </w:pPr>
    <w:r>
      <w:rPr>
        <w:noProof/>
      </w:rPr>
      <mc:AlternateContent>
        <mc:Choice Requires="wps">
          <w:drawing>
            <wp:anchor distT="0" distB="0" distL="114300" distR="114300" simplePos="0" relativeHeight="251684864" behindDoc="0" locked="0" layoutInCell="1" allowOverlap="1" wp14:anchorId="7FC7B410" wp14:editId="1DA1EFE6">
              <wp:simplePos x="0" y="0"/>
              <wp:positionH relativeFrom="margin">
                <wp:align>outside</wp:align>
              </wp:positionH>
              <wp:positionV relativeFrom="paragraph">
                <wp:posOffset>0</wp:posOffset>
              </wp:positionV>
              <wp:extent cx="713740" cy="230505"/>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682B5B7" w14:textId="77777777" w:rsidR="00000000" w:rsidRDefault="00000000">
                          <w:pPr>
                            <w:pStyle w:val="a8"/>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7B410" id="_x0000_t202" coordsize="21600,21600" o:spt="202" path="m,l,21600r21600,l21600,xe">
              <v:stroke joinstyle="miter"/>
              <v:path gradientshapeok="t" o:connecttype="rect"/>
            </v:shapetype>
            <v:shape id="文本框 22" o:spid="_x0000_s1030" type="#_x0000_t202" style="position:absolute;margin-left:5pt;margin-top:0;width:56.2pt;height:18.15pt;z-index:2516848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" filled="f" stroked="f">
              <v:textbox style="mso-fit-shape-to-text:t" inset="0,0,0,0">
                <w:txbxContent>
                  <w:p w14:paraId="2682B5B7" w14:textId="77777777" w:rsidR="00000000" w:rsidRDefault="00000000">
                    <w:pPr>
                      <w:pStyle w:val="a8"/>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34D1" w14:textId="16B35C1C" w:rsidR="00000000" w:rsidRDefault="00BC1F2D">
    <w:pPr>
      <w:pStyle w:val="a8"/>
      <w:rPr>
        <w:rFonts w:ascii="宋体" w:hAnsi="宋体"/>
        <w:sz w:val="28"/>
        <w:szCs w:val="28"/>
      </w:rPr>
    </w:pPr>
    <w:r>
      <w:rPr>
        <w:noProof/>
        <w:sz w:val="28"/>
      </w:rPr>
      <mc:AlternateContent>
        <mc:Choice Requires="wps">
          <w:drawing>
            <wp:anchor distT="0" distB="0" distL="114300" distR="114300" simplePos="0" relativeHeight="251663360" behindDoc="0" locked="0" layoutInCell="1" allowOverlap="1" wp14:anchorId="2B53D69B" wp14:editId="2F34C697">
              <wp:simplePos x="0" y="0"/>
              <wp:positionH relativeFrom="margin">
                <wp:align>outside</wp:align>
              </wp:positionH>
              <wp:positionV relativeFrom="paragraph">
                <wp:posOffset>0</wp:posOffset>
              </wp:positionV>
              <wp:extent cx="1828800" cy="1828800"/>
              <wp:effectExtent l="0" t="0" r="0"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6CAAFB7"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3D69B" id="_x0000_t202" coordsize="21600,21600" o:spt="202" path="m,l,21600r21600,l21600,xe">
              <v:stroke joinstyle="miter"/>
              <v:path gradientshapeok="t" o:connecttype="rect"/>
            </v:shapetype>
            <v:shape id="文本框 21" o:spid="_x0000_s1031" type="#_x0000_t202" style="position:absolute;margin-left:92.8pt;margin-top:0;width:2in;height:2in;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80QEAAJcDAAAOAAAAZHJzL2Uyb0RvYy54bWysU9tu2zAMfR+wfxD0vtgJs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PteovNEBAACXAwAADgAAAAAA&#10;AAAAAAAAAAAuAgAAZHJzL2Uyb0RvYy54bWxQSwECLQAUAAYACAAAACEADErw7tYAAAAFAQAADwAA&#10;AAAAAAAAAAAAAAArBAAAZHJzL2Rvd25yZXYueG1sUEsFBgAAAAAEAAQA8wAAAC4FAAAAAA==&#10;" filled="f" stroked="f">
              <v:textbox style="mso-fit-shape-to-text:t" inset="0,0,0,0">
                <w:txbxContent>
                  <w:p w14:paraId="36CAAFB7" w14:textId="77777777" w:rsidR="00000000" w:rsidRDefault="00000000">
                    <w:pPr>
                      <w:pStyle w:val="a8"/>
                    </w:pPr>
                    <w: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4</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109F" w14:textId="46B72560" w:rsidR="00000000" w:rsidRDefault="00BC1F2D">
    <w:pPr>
      <w:pStyle w:val="a8"/>
      <w:ind w:right="360" w:firstLine="360"/>
      <w:rPr>
        <w:rFonts w:hint="eastAsia"/>
      </w:rPr>
    </w:pPr>
    <w:r>
      <w:rPr>
        <w:noProof/>
      </w:rPr>
      <mc:AlternateContent>
        <mc:Choice Requires="wps">
          <w:drawing>
            <wp:anchor distT="0" distB="0" distL="114300" distR="114300" simplePos="0" relativeHeight="251662336" behindDoc="0" locked="0" layoutInCell="1" allowOverlap="1" wp14:anchorId="4A5CB779" wp14:editId="6A6BDAD6">
              <wp:simplePos x="0" y="0"/>
              <wp:positionH relativeFrom="margin">
                <wp:align>outside</wp:align>
              </wp:positionH>
              <wp:positionV relativeFrom="paragraph">
                <wp:posOffset>0</wp:posOffset>
              </wp:positionV>
              <wp:extent cx="5349240" cy="230505"/>
              <wp:effectExtent l="0" t="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DF05F64"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5CB779" id="_x0000_t202" coordsize="21600,21600" o:spt="202" path="m,l,21600r21600,l21600,xe">
              <v:stroke joinstyle="miter"/>
              <v:path gradientshapeok="t" o:connecttype="rect"/>
            </v:shapetype>
            <v:shape id="文本框 20" o:spid="_x0000_s1032" type="#_x0000_t202" style="position:absolute;left:0;text-align:left;margin-left:370pt;margin-top:0;width:421.2pt;height:18.1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" filled="f" stroked="f">
              <v:textbox style="mso-fit-shape-to-text:t" inset="0,0,0,0">
                <w:txbxContent>
                  <w:p w14:paraId="2DF05F64" w14:textId="77777777" w:rsidR="00000000" w:rsidRDefault="00000000">
                    <w:pPr>
                      <w:pStyle w:val="a8"/>
                      <w:ind w:right="360" w:firstLine="360"/>
                    </w:pPr>
                    <w:r>
                      <w:rPr>
                        <w:rStyle w:val="ac"/>
                        <w:rFonts w:hint="eastAsia"/>
                        <w:sz w:val="28"/>
                      </w:rPr>
                      <w:t xml:space="preserve">                                               </w:t>
                    </w: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3</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0FD4" w14:textId="66544506" w:rsidR="00000000" w:rsidRDefault="00BC1F2D">
    <w:pPr>
      <w:pStyle w:val="a8"/>
      <w:tabs>
        <w:tab w:val="clear" w:pos="4153"/>
      </w:tabs>
    </w:pPr>
    <w:r>
      <w:rPr>
        <w:noProof/>
      </w:rPr>
      <mc:AlternateContent>
        <mc:Choice Requires="wps">
          <w:drawing>
            <wp:anchor distT="0" distB="0" distL="114300" distR="114300" simplePos="0" relativeHeight="251666432" behindDoc="0" locked="0" layoutInCell="1" allowOverlap="1" wp14:anchorId="61F77B84" wp14:editId="752D4F9E">
              <wp:simplePos x="0" y="0"/>
              <wp:positionH relativeFrom="margin">
                <wp:align>outside</wp:align>
              </wp:positionH>
              <wp:positionV relativeFrom="paragraph">
                <wp:posOffset>0</wp:posOffset>
              </wp:positionV>
              <wp:extent cx="713740" cy="230505"/>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DB7E4F7"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F77B84" id="_x0000_t202" coordsize="21600,21600" o:spt="202" path="m,l,21600r21600,l21600,xe">
              <v:stroke joinstyle="miter"/>
              <v:path gradientshapeok="t" o:connecttype="rect"/>
            </v:shapetype>
            <v:shape id="文本框 19" o:spid="_x0000_s1033" type="#_x0000_t202" style="position:absolute;margin-left:5pt;margin-top:0;width:56.2pt;height:18.15pt;z-index:25166643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" filled="f" stroked="f">
              <v:textbox style="mso-fit-shape-to-text:t" inset="0,0,0,0">
                <w:txbxContent>
                  <w:p w14:paraId="7DB7E4F7" w14:textId="77777777" w:rsidR="00000000" w:rsidRDefault="00000000">
                    <w:pPr>
                      <w:pStyle w:val="a8"/>
                      <w:rPr>
                        <w:rFonts w:ascii="宋体" w:hAnsi="宋体" w:cs="宋体" w:hint="eastAsia"/>
                        <w:sz w:val="28"/>
                        <w:szCs w:val="28"/>
                      </w:rPr>
                    </w:pPr>
                    <w:r>
                      <w:rPr>
                        <w:rStyle w:val="ac"/>
                        <w:rFonts w:hint="eastAsia"/>
                        <w:sz w:val="28"/>
                      </w:rPr>
                      <w:t>—</w:t>
                    </w:r>
                    <w:r>
                      <w:rPr>
                        <w:rStyle w:val="ac"/>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sz w:val="28"/>
                      </w:rPr>
                      <w:t xml:space="preserve"> </w:t>
                    </w:r>
                    <w:r>
                      <w:rPr>
                        <w:rStyle w:val="ac"/>
                        <w:rFonts w:hint="eastAsia"/>
                        <w:sz w:val="28"/>
                      </w:rPr>
                      <w:t>—</w:t>
                    </w:r>
                  </w:p>
                </w:txbxContent>
              </v:textbox>
              <w10:wrap anchorx="margin"/>
            </v:shape>
          </w:pict>
        </mc:Fallback>
      </mc:AlternateContent>
    </w:r>
    <w:r w:rsidR="00000000">
      <w:rPr>
        <w:lang w:val="en"/>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01B2" w14:textId="77777777" w:rsidR="00000000" w:rsidRDefault="0000000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4446" w14:textId="77777777" w:rsidR="00000000" w:rsidRDefault="0000000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488E" w14:textId="77777777" w:rsidR="00000000" w:rsidRDefault="00000000">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E97E" w14:textId="77777777" w:rsidR="00000000" w:rsidRDefault="0000000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2D"/>
    <w:rsid w:val="00BC1F2D"/>
    <w:rsid w:val="00EC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A4085"/>
  <w15:chartTrackingRefBased/>
  <w15:docId w15:val="{84E1E53A-DE90-4847-BB01-5E5C8E3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C1F2D"/>
    <w:pPr>
      <w:widowControl w:val="0"/>
      <w:jc w:val="both"/>
    </w:pPr>
    <w:rPr>
      <w:rFonts w:ascii="Calibri"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C1F2D"/>
    <w:pPr>
      <w:ind w:firstLine="420"/>
    </w:pPr>
    <w:rPr>
      <w:szCs w:val="21"/>
    </w:rPr>
  </w:style>
  <w:style w:type="paragraph" w:styleId="a4">
    <w:name w:val="Body Text Indent"/>
    <w:basedOn w:val="a"/>
    <w:next w:val="a0"/>
    <w:link w:val="a5"/>
    <w:qFormat/>
    <w:rsid w:val="00BC1F2D"/>
    <w:pPr>
      <w:spacing w:after="120"/>
      <w:ind w:leftChars="200" w:left="420"/>
    </w:pPr>
  </w:style>
  <w:style w:type="character" w:customStyle="1" w:styleId="a5">
    <w:name w:val="正文文本缩进 字符"/>
    <w:basedOn w:val="a1"/>
    <w:link w:val="a4"/>
    <w:rsid w:val="00BC1F2D"/>
    <w:rPr>
      <w:rFonts w:ascii="Calibri" w:hAnsi="Calibri" w:cs="Times New Roman"/>
      <w:szCs w:val="24"/>
    </w:rPr>
  </w:style>
  <w:style w:type="paragraph" w:styleId="a6">
    <w:name w:val="Plain Text"/>
    <w:basedOn w:val="a"/>
    <w:link w:val="a7"/>
    <w:qFormat/>
    <w:rsid w:val="00BC1F2D"/>
    <w:rPr>
      <w:rFonts w:ascii="宋体" w:hAnsi="Courier New" w:cs="Courier New"/>
      <w:szCs w:val="21"/>
    </w:rPr>
  </w:style>
  <w:style w:type="character" w:customStyle="1" w:styleId="a7">
    <w:name w:val="纯文本 字符"/>
    <w:basedOn w:val="a1"/>
    <w:link w:val="a6"/>
    <w:rsid w:val="00BC1F2D"/>
    <w:rPr>
      <w:rFonts w:ascii="宋体" w:hAnsi="Courier New" w:cs="Courier New"/>
      <w:szCs w:val="21"/>
    </w:rPr>
  </w:style>
  <w:style w:type="paragraph" w:styleId="a8">
    <w:name w:val="footer"/>
    <w:basedOn w:val="a"/>
    <w:link w:val="a9"/>
    <w:qFormat/>
    <w:rsid w:val="00BC1F2D"/>
    <w:pPr>
      <w:tabs>
        <w:tab w:val="center" w:pos="4153"/>
        <w:tab w:val="right" w:pos="8306"/>
      </w:tabs>
      <w:snapToGrid w:val="0"/>
      <w:jc w:val="left"/>
    </w:pPr>
    <w:rPr>
      <w:sz w:val="18"/>
      <w:szCs w:val="18"/>
    </w:rPr>
  </w:style>
  <w:style w:type="character" w:customStyle="1" w:styleId="a9">
    <w:name w:val="页脚 字符"/>
    <w:basedOn w:val="a1"/>
    <w:link w:val="a8"/>
    <w:rsid w:val="00BC1F2D"/>
    <w:rPr>
      <w:rFonts w:ascii="Calibri" w:hAnsi="Calibri" w:cs="Times New Roman"/>
      <w:sz w:val="18"/>
      <w:szCs w:val="18"/>
    </w:rPr>
  </w:style>
  <w:style w:type="paragraph" w:styleId="aa">
    <w:name w:val="header"/>
    <w:basedOn w:val="a"/>
    <w:link w:val="ab"/>
    <w:qFormat/>
    <w:rsid w:val="00BC1F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b">
    <w:name w:val="页眉 字符"/>
    <w:basedOn w:val="a1"/>
    <w:link w:val="aa"/>
    <w:rsid w:val="00BC1F2D"/>
    <w:rPr>
      <w:rFonts w:ascii="Calibri" w:hAnsi="Calibri" w:cs="Times New Roman"/>
      <w:sz w:val="18"/>
      <w:szCs w:val="24"/>
    </w:rPr>
  </w:style>
  <w:style w:type="paragraph" w:styleId="2">
    <w:name w:val="Body Text First Indent 2"/>
    <w:basedOn w:val="a4"/>
    <w:next w:val="a"/>
    <w:link w:val="20"/>
    <w:qFormat/>
    <w:rsid w:val="00BC1F2D"/>
    <w:pPr>
      <w:ind w:firstLineChars="200" w:firstLine="420"/>
    </w:pPr>
  </w:style>
  <w:style w:type="character" w:customStyle="1" w:styleId="20">
    <w:name w:val="正文文本首行缩进 2 字符"/>
    <w:basedOn w:val="a5"/>
    <w:link w:val="2"/>
    <w:rsid w:val="00BC1F2D"/>
    <w:rPr>
      <w:rFonts w:ascii="Calibri" w:hAnsi="Calibri" w:cs="Times New Roman"/>
      <w:szCs w:val="24"/>
    </w:rPr>
  </w:style>
  <w:style w:type="character" w:styleId="ac">
    <w:name w:val="page number"/>
    <w:basedOn w:val="a1"/>
    <w:qFormat/>
    <w:rsid w:val="00BC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8.xml"/><Relationship Id="rId3" Type="http://schemas.openxmlformats.org/officeDocument/2006/relationships/webSettings" Target="webSettings.xml"/><Relationship Id="rId21" Type="http://schemas.openxmlformats.org/officeDocument/2006/relationships/footer" Target="footer14.xml"/><Relationship Id="rId34" Type="http://schemas.openxmlformats.org/officeDocument/2006/relationships/footer" Target="footer25.xml"/><Relationship Id="rId7" Type="http://schemas.openxmlformats.org/officeDocument/2006/relationships/footer" Target="footer4.xml"/><Relationship Id="rId12" Type="http://schemas.openxmlformats.org/officeDocument/2006/relationships/footer" Target="footer8.xml"/><Relationship Id="rId17" Type="http://schemas.openxmlformats.org/officeDocument/2006/relationships/footer" Target="footer11.xml"/><Relationship Id="rId25" Type="http://schemas.openxmlformats.org/officeDocument/2006/relationships/footer" Target="footer17.xml"/><Relationship Id="rId33" Type="http://schemas.openxmlformats.org/officeDocument/2006/relationships/hyperlink" Target="http://baike.baidu.com/view/811095.ht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3.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oter" Target="footer7.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ntTable" Target="fontTable.xml"/><Relationship Id="rId5" Type="http://schemas.openxmlformats.org/officeDocument/2006/relationships/footer" Target="footer2.xml"/><Relationship Id="rId15" Type="http://schemas.openxmlformats.org/officeDocument/2006/relationships/header" Target="header3.xml"/><Relationship Id="rId23" Type="http://schemas.openxmlformats.org/officeDocument/2006/relationships/hyperlink" Target="http://baike.baidu.com/view/309808.htm" TargetMode="External"/><Relationship Id="rId28" Type="http://schemas.openxmlformats.org/officeDocument/2006/relationships/footer" Target="footer20.xml"/><Relationship Id="rId36" Type="http://schemas.openxmlformats.org/officeDocument/2006/relationships/footer" Target="footer27.xml"/><Relationship Id="rId10" Type="http://schemas.openxmlformats.org/officeDocument/2006/relationships/header" Target="header1.xml"/><Relationship Id="rId19" Type="http://schemas.openxmlformats.org/officeDocument/2006/relationships/footer" Target="footer12.xml"/><Relationship Id="rId31" Type="http://schemas.openxmlformats.org/officeDocument/2006/relationships/footer" Target="footer23.xml"/><Relationship Id="rId4" Type="http://schemas.openxmlformats.org/officeDocument/2006/relationships/footer" Target="footer1.xml"/><Relationship Id="rId9" Type="http://schemas.openxmlformats.org/officeDocument/2006/relationships/footer" Target="footer6.xml"/><Relationship Id="rId14" Type="http://schemas.openxmlformats.org/officeDocument/2006/relationships/footer" Target="footer9.xml"/><Relationship Id="rId22" Type="http://schemas.openxmlformats.org/officeDocument/2006/relationships/footer" Target="footer15.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4324</Words>
  <Characters>24652</Characters>
  <Application>Microsoft Office Word</Application>
  <DocSecurity>0</DocSecurity>
  <Lines>205</Lines>
  <Paragraphs>57</Paragraphs>
  <ScaleCrop>false</ScaleCrop>
  <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Y</dc:creator>
  <cp:keywords/>
  <dc:description/>
  <cp:lastModifiedBy>G Y</cp:lastModifiedBy>
  <cp:revision>1</cp:revision>
  <dcterms:created xsi:type="dcterms:W3CDTF">2022-08-11T00:35:00Z</dcterms:created>
  <dcterms:modified xsi:type="dcterms:W3CDTF">2022-08-11T00:35:00Z</dcterms:modified>
</cp:coreProperties>
</file>